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DA" w:rsidRPr="009219D1" w:rsidRDefault="00A318DA" w:rsidP="00A318DA">
      <w:pPr>
        <w:rPr>
          <w:rFonts w:cstheme="minorHAnsi"/>
          <w:b/>
          <w:color w:val="000000" w:themeColor="text1"/>
          <w:sz w:val="28"/>
          <w:szCs w:val="28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【海外購物攻略】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Overseas Member Shopping Teaching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</w:p>
    <w:p w:rsidR="00A318DA" w:rsidRPr="009219D1" w:rsidRDefault="00A318DA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親愛的海外會員您好，目前我們能將商品發送至日本、中國、</w:t>
      </w:r>
      <w:r w:rsidRPr="009219D1">
        <w:rPr>
          <w:rFonts w:cstheme="minorHAnsi"/>
          <w:color w:val="000000" w:themeColor="text1"/>
        </w:rPr>
        <w:t>港澳、</w:t>
      </w:r>
      <w:r w:rsidRPr="009219D1">
        <w:rPr>
          <w:rFonts w:cstheme="minorHAnsi"/>
          <w:color w:val="000000" w:themeColor="text1"/>
        </w:rPr>
        <w:t>新加坡、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馬來西亞、英國、澳洲、美國等各國家，</w:t>
      </w:r>
      <w:r w:rsidR="00C57577" w:rsidRPr="009219D1">
        <w:rPr>
          <w:rFonts w:cstheme="minorHAnsi"/>
          <w:color w:val="000000" w:themeColor="text1"/>
        </w:rPr>
        <w:t>海外訂單運費需自付，</w:t>
      </w:r>
      <w:r w:rsidRPr="009219D1">
        <w:rPr>
          <w:rFonts w:cstheme="minorHAnsi"/>
          <w:color w:val="000000" w:themeColor="text1"/>
        </w:rPr>
        <w:t>請依照以下流程操作</w:t>
      </w:r>
      <w:r w:rsidRPr="009219D1">
        <w:rPr>
          <w:rFonts w:cstheme="minorHAnsi"/>
          <w:color w:val="000000" w:themeColor="text1"/>
        </w:rPr>
        <w:t>即可購買</w:t>
      </w:r>
      <w:r w:rsidRPr="009219D1">
        <w:rPr>
          <w:rFonts w:cstheme="minorHAnsi"/>
          <w:color w:val="000000" w:themeColor="text1"/>
        </w:rPr>
        <w:t>Marjorie</w:t>
      </w:r>
      <w:r w:rsidRPr="009219D1">
        <w:rPr>
          <w:rFonts w:cstheme="minorHAnsi"/>
          <w:color w:val="000000" w:themeColor="text1"/>
        </w:rPr>
        <w:t>的商品。</w:t>
      </w:r>
    </w:p>
    <w:p w:rsidR="00A9270B" w:rsidRPr="009219D1" w:rsidRDefault="00A9270B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Dear members overseas, we are now excited to announce that our commodities can be delivered to the following countries, Japan, China, Hong Kong, Macao, Malaysia, England, Australia, last but no</w:t>
      </w:r>
      <w:r w:rsidR="00B01D8B" w:rsidRPr="009219D1">
        <w:rPr>
          <w:rFonts w:cstheme="minorHAnsi"/>
          <w:color w:val="000000" w:themeColor="text1"/>
        </w:rPr>
        <w:t>t</w:t>
      </w:r>
      <w:r w:rsidRPr="009219D1">
        <w:rPr>
          <w:rFonts w:cstheme="minorHAnsi"/>
          <w:color w:val="000000" w:themeColor="text1"/>
        </w:rPr>
        <w:t xml:space="preserve"> least the USA. The delivery fee will be charged, please follow the manual below to purchase online of Majorie.</w:t>
      </w:r>
    </w:p>
    <w:p w:rsidR="00C57577" w:rsidRPr="009219D1" w:rsidRDefault="00C57577" w:rsidP="00A318DA">
      <w:pPr>
        <w:rPr>
          <w:rFonts w:cstheme="minorHAnsi"/>
          <w:color w:val="000000" w:themeColor="text1"/>
        </w:rPr>
      </w:pPr>
    </w:p>
    <w:p w:rsidR="00A318DA" w:rsidRPr="009219D1" w:rsidRDefault="00A318DA" w:rsidP="00A318DA">
      <w:pPr>
        <w:rPr>
          <w:rFonts w:cstheme="minorHAnsi"/>
          <w:b/>
          <w:color w:val="000000" w:themeColor="text1"/>
        </w:rPr>
      </w:pPr>
      <w:r w:rsidRPr="009219D1">
        <w:rPr>
          <w:rFonts w:cstheme="minorHAnsi"/>
          <w:b/>
          <w:color w:val="000000" w:themeColor="text1"/>
        </w:rPr>
        <w:t>請參照以下程序</w:t>
      </w:r>
      <w:r w:rsidR="00C57577" w:rsidRPr="009219D1">
        <w:rPr>
          <w:rFonts w:cstheme="minorHAnsi"/>
          <w:b/>
          <w:color w:val="000000" w:themeColor="text1"/>
        </w:rPr>
        <w:t>---</w:t>
      </w:r>
    </w:p>
    <w:p w:rsidR="00A318DA" w:rsidRPr="009219D1" w:rsidRDefault="00A9270B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Steps---</w:t>
      </w:r>
    </w:p>
    <w:p w:rsidR="00A9270B" w:rsidRPr="009219D1" w:rsidRDefault="00A9270B" w:rsidP="00A318DA">
      <w:pPr>
        <w:rPr>
          <w:rFonts w:cstheme="minorHAnsi"/>
          <w:color w:val="000000" w:themeColor="text1"/>
        </w:rPr>
      </w:pPr>
    </w:p>
    <w:p w:rsidR="00A70617" w:rsidRPr="009219D1" w:rsidRDefault="00A318DA" w:rsidP="00A70617">
      <w:pPr>
        <w:pStyle w:val="a3"/>
        <w:numPr>
          <w:ilvl w:val="0"/>
          <w:numId w:val="1"/>
        </w:numPr>
        <w:ind w:leftChars="0"/>
        <w:rPr>
          <w:rFonts w:cstheme="minorHAnsi"/>
          <w:b/>
          <w:color w:val="000000" w:themeColor="text1"/>
        </w:rPr>
      </w:pPr>
      <w:r w:rsidRPr="009219D1">
        <w:rPr>
          <w:rFonts w:cstheme="minorHAnsi"/>
          <w:b/>
          <w:color w:val="000000" w:themeColor="text1"/>
        </w:rPr>
        <w:t>首次購物請先註冊會員</w:t>
      </w:r>
      <w:r w:rsidRPr="009219D1">
        <w:rPr>
          <w:rFonts w:cstheme="minorHAnsi"/>
          <w:b/>
          <w:color w:val="000000" w:themeColor="text1"/>
        </w:rPr>
        <w:t xml:space="preserve"> </w:t>
      </w:r>
    </w:p>
    <w:p w:rsidR="00A318DA" w:rsidRPr="009219D1" w:rsidRDefault="00B01D8B" w:rsidP="00A70617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First purchase please register members.</w:t>
      </w:r>
    </w:p>
    <w:p w:rsidR="00A318DA" w:rsidRPr="009219D1" w:rsidRDefault="00A318DA" w:rsidP="00A318DA">
      <w:pPr>
        <w:rPr>
          <w:rFonts w:cstheme="minorHAnsi"/>
          <w:color w:val="000000" w:themeColor="text1"/>
          <w:sz w:val="18"/>
          <w:szCs w:val="18"/>
        </w:rPr>
      </w:pPr>
      <w:r w:rsidRPr="009219D1">
        <w:rPr>
          <w:rFonts w:cstheme="minorHAnsi"/>
          <w:color w:val="000000" w:themeColor="text1"/>
          <w:sz w:val="18"/>
          <w:szCs w:val="18"/>
        </w:rPr>
        <w:t>海外會員於申請會員時</w:t>
      </w:r>
      <w:r w:rsidRPr="009219D1">
        <w:rPr>
          <w:rFonts w:cstheme="minorHAnsi"/>
          <w:color w:val="000000" w:themeColor="text1"/>
          <w:sz w:val="18"/>
          <w:szCs w:val="18"/>
        </w:rPr>
        <w:t>請於選擇縣市及區域之欄位拉至</w:t>
      </w:r>
      <w:r w:rsidRPr="009219D1">
        <w:rPr>
          <w:rFonts w:cstheme="minorHAnsi"/>
          <w:color w:val="000000" w:themeColor="text1"/>
          <w:sz w:val="18"/>
          <w:szCs w:val="18"/>
        </w:rPr>
        <w:t>最下方</w:t>
      </w:r>
      <w:r w:rsidRPr="009219D1">
        <w:rPr>
          <w:rFonts w:cstheme="minorHAnsi"/>
          <w:color w:val="000000" w:themeColor="text1"/>
          <w:sz w:val="18"/>
          <w:szCs w:val="18"/>
        </w:rPr>
        <w:t>選擇</w:t>
      </w:r>
      <w:r w:rsidRPr="009219D1">
        <w:rPr>
          <w:rFonts w:cstheme="minorHAnsi"/>
          <w:color w:val="000000" w:themeColor="text1"/>
          <w:sz w:val="18"/>
          <w:szCs w:val="18"/>
        </w:rPr>
        <w:t>〝海外地區〞</w:t>
      </w:r>
      <w:r w:rsidRPr="009219D1">
        <w:rPr>
          <w:rFonts w:cstheme="minorHAnsi"/>
          <w:color w:val="000000" w:themeColor="text1"/>
          <w:sz w:val="18"/>
          <w:szCs w:val="18"/>
        </w:rPr>
        <w:t>，並於輸入地址欄位填入正確且完整的海外收件地址。</w:t>
      </w:r>
    </w:p>
    <w:p w:rsidR="00A318DA" w:rsidRPr="009219D1" w:rsidRDefault="00A9270B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If you are new for Majorie please select the overseas area at the area part/bar and please enter the complete address that we can contact you.</w:t>
      </w:r>
    </w:p>
    <w:p w:rsidR="00A9270B" w:rsidRPr="009219D1" w:rsidRDefault="00A9270B" w:rsidP="00A318DA">
      <w:pPr>
        <w:rPr>
          <w:rFonts w:cstheme="minorHAnsi"/>
          <w:b/>
          <w:color w:val="000000" w:themeColor="text1"/>
          <w:sz w:val="28"/>
          <w:szCs w:val="28"/>
        </w:rPr>
      </w:pPr>
    </w:p>
    <w:p w:rsidR="00A70617" w:rsidRPr="009219D1" w:rsidRDefault="00C57577" w:rsidP="00C57577">
      <w:pPr>
        <w:rPr>
          <w:rFonts w:cstheme="minorHAnsi"/>
          <w:color w:val="000000" w:themeColor="text1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(</w:t>
      </w:r>
      <w:r w:rsidRPr="009219D1">
        <w:rPr>
          <w:rFonts w:cstheme="minorHAnsi"/>
          <w:b/>
          <w:color w:val="000000" w:themeColor="text1"/>
          <w:sz w:val="28"/>
          <w:szCs w:val="28"/>
        </w:rPr>
        <w:t>二</w:t>
      </w:r>
      <w:r w:rsidRPr="009219D1">
        <w:rPr>
          <w:rFonts w:cstheme="minorHAnsi"/>
          <w:b/>
          <w:color w:val="000000" w:themeColor="text1"/>
          <w:sz w:val="28"/>
          <w:szCs w:val="28"/>
        </w:rPr>
        <w:t>)</w:t>
      </w:r>
      <w:r w:rsidRPr="009219D1">
        <w:rPr>
          <w:rFonts w:cstheme="minorHAnsi"/>
          <w:b/>
          <w:color w:val="000000" w:themeColor="text1"/>
          <w:sz w:val="28"/>
          <w:szCs w:val="28"/>
        </w:rPr>
        <w:t>點選會員登入</w:t>
      </w:r>
      <w:r w:rsidRPr="009219D1">
        <w:rPr>
          <w:rFonts w:cstheme="minorHAnsi"/>
          <w:color w:val="000000" w:themeColor="text1"/>
        </w:rPr>
        <w:t xml:space="preserve"> </w:t>
      </w:r>
    </w:p>
    <w:p w:rsidR="00C57577" w:rsidRPr="009219D1" w:rsidRDefault="00C57577" w:rsidP="00C57577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Login</w:t>
      </w:r>
      <w:r w:rsidR="00B01D8B" w:rsidRPr="009219D1">
        <w:rPr>
          <w:rFonts w:cstheme="minorHAnsi"/>
          <w:color w:val="000000" w:themeColor="text1"/>
        </w:rPr>
        <w:t>.</w:t>
      </w:r>
    </w:p>
    <w:p w:rsidR="00C57577" w:rsidRPr="009219D1" w:rsidRDefault="00C57577" w:rsidP="00A318DA">
      <w:pPr>
        <w:rPr>
          <w:rFonts w:cstheme="minorHAnsi"/>
          <w:color w:val="000000" w:themeColor="text1"/>
        </w:rPr>
      </w:pPr>
    </w:p>
    <w:p w:rsidR="00A318DA" w:rsidRPr="009219D1" w:rsidRDefault="00A318DA" w:rsidP="00A318DA">
      <w:pPr>
        <w:rPr>
          <w:rFonts w:cstheme="minorHAnsi"/>
          <w:b/>
          <w:color w:val="000000" w:themeColor="text1"/>
          <w:sz w:val="28"/>
          <w:szCs w:val="28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(</w:t>
      </w:r>
      <w:r w:rsidR="00C57577" w:rsidRPr="009219D1">
        <w:rPr>
          <w:rFonts w:cstheme="minorHAnsi"/>
          <w:b/>
          <w:color w:val="000000" w:themeColor="text1"/>
          <w:sz w:val="28"/>
          <w:szCs w:val="28"/>
        </w:rPr>
        <w:t>三</w:t>
      </w:r>
      <w:r w:rsidRPr="009219D1">
        <w:rPr>
          <w:rFonts w:cstheme="minorHAnsi"/>
          <w:b/>
          <w:color w:val="000000" w:themeColor="text1"/>
          <w:sz w:val="28"/>
          <w:szCs w:val="28"/>
        </w:rPr>
        <w:t>)</w:t>
      </w:r>
      <w:r w:rsidR="00AE03C1" w:rsidRPr="009219D1">
        <w:rPr>
          <w:rFonts w:cstheme="minorHAnsi"/>
          <w:b/>
          <w:color w:val="000000" w:themeColor="text1"/>
          <w:sz w:val="28"/>
          <w:szCs w:val="28"/>
        </w:rPr>
        <w:t>請選擇購買</w:t>
      </w:r>
      <w:r w:rsidRPr="009219D1">
        <w:rPr>
          <w:rFonts w:cstheme="minorHAnsi"/>
          <w:b/>
          <w:color w:val="000000" w:themeColor="text1"/>
          <w:sz w:val="28"/>
          <w:szCs w:val="28"/>
        </w:rPr>
        <w:t>商品</w:t>
      </w:r>
      <w:r w:rsidR="00AE03C1" w:rsidRPr="009219D1">
        <w:rPr>
          <w:rFonts w:cstheme="minorHAnsi"/>
          <w:b/>
          <w:color w:val="000000" w:themeColor="text1"/>
          <w:sz w:val="28"/>
          <w:szCs w:val="28"/>
        </w:rPr>
        <w:t>的</w:t>
      </w:r>
      <w:r w:rsidR="009E14AD" w:rsidRPr="009219D1">
        <w:rPr>
          <w:rFonts w:cstheme="minorHAnsi"/>
          <w:b/>
          <w:color w:val="000000" w:themeColor="text1"/>
          <w:sz w:val="28"/>
          <w:szCs w:val="28"/>
        </w:rPr>
        <w:t>顏色、</w:t>
      </w:r>
      <w:r w:rsidRPr="009219D1">
        <w:rPr>
          <w:rFonts w:cstheme="minorHAnsi"/>
          <w:b/>
          <w:color w:val="000000" w:themeColor="text1"/>
          <w:sz w:val="28"/>
          <w:szCs w:val="28"/>
        </w:rPr>
        <w:t>尺寸</w:t>
      </w:r>
      <w:r w:rsidR="009E14AD" w:rsidRPr="009219D1">
        <w:rPr>
          <w:rFonts w:cstheme="minorHAnsi"/>
          <w:b/>
          <w:color w:val="000000" w:themeColor="text1"/>
          <w:sz w:val="28"/>
          <w:szCs w:val="28"/>
        </w:rPr>
        <w:t>與數量，並將商品加入</w:t>
      </w:r>
      <w:r w:rsidRPr="009219D1">
        <w:rPr>
          <w:rFonts w:cstheme="minorHAnsi"/>
          <w:b/>
          <w:color w:val="000000" w:themeColor="text1"/>
          <w:sz w:val="28"/>
          <w:szCs w:val="28"/>
        </w:rPr>
        <w:t>購物車</w:t>
      </w:r>
    </w:p>
    <w:p w:rsidR="00A318DA" w:rsidRPr="009219D1" w:rsidRDefault="00A70617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S</w:t>
      </w:r>
      <w:r w:rsidR="0065512C" w:rsidRPr="009219D1">
        <w:rPr>
          <w:rFonts w:cstheme="minorHAnsi"/>
          <w:color w:val="000000" w:themeColor="text1"/>
        </w:rPr>
        <w:t>elect color</w:t>
      </w:r>
      <w:r w:rsidR="00A318DA" w:rsidRPr="009219D1">
        <w:rPr>
          <w:rFonts w:cstheme="minorHAnsi"/>
          <w:color w:val="000000" w:themeColor="text1"/>
        </w:rPr>
        <w:t>,</w:t>
      </w:r>
      <w:r w:rsidR="0065512C" w:rsidRPr="009219D1">
        <w:rPr>
          <w:rFonts w:cstheme="minorHAnsi"/>
          <w:color w:val="000000" w:themeColor="text1"/>
        </w:rPr>
        <w:t xml:space="preserve"> </w:t>
      </w:r>
      <w:r w:rsidR="00A318DA" w:rsidRPr="009219D1">
        <w:rPr>
          <w:rFonts w:cstheme="minorHAnsi"/>
          <w:color w:val="000000" w:themeColor="text1"/>
        </w:rPr>
        <w:t>size and quantity,</w:t>
      </w:r>
      <w:r w:rsidR="0065512C" w:rsidRPr="009219D1">
        <w:rPr>
          <w:rFonts w:cstheme="minorHAnsi"/>
          <w:color w:val="000000" w:themeColor="text1"/>
        </w:rPr>
        <w:t xml:space="preserve"> the</w:t>
      </w:r>
      <w:r w:rsidR="00C32D1B" w:rsidRPr="009219D1">
        <w:rPr>
          <w:rFonts w:cstheme="minorHAnsi"/>
          <w:color w:val="000000" w:themeColor="text1"/>
        </w:rPr>
        <w:t>n c</w:t>
      </w:r>
      <w:r w:rsidR="00A318DA" w:rsidRPr="009219D1">
        <w:rPr>
          <w:rFonts w:cstheme="minorHAnsi"/>
          <w:color w:val="000000" w:themeColor="text1"/>
        </w:rPr>
        <w:t>lick [add in</w:t>
      </w:r>
      <w:r w:rsidR="00C32D1B" w:rsidRPr="009219D1">
        <w:rPr>
          <w:rFonts w:cstheme="minorHAnsi"/>
          <w:color w:val="000000" w:themeColor="text1"/>
        </w:rPr>
        <w:t>to</w:t>
      </w:r>
      <w:r w:rsidR="0065512C" w:rsidRPr="009219D1">
        <w:rPr>
          <w:rFonts w:cstheme="minorHAnsi"/>
          <w:color w:val="000000" w:themeColor="text1"/>
        </w:rPr>
        <w:t xml:space="preserve"> shopping car</w:t>
      </w:r>
      <w:r w:rsidR="00A318DA" w:rsidRPr="009219D1">
        <w:rPr>
          <w:rFonts w:cstheme="minorHAnsi"/>
          <w:color w:val="000000" w:themeColor="text1"/>
        </w:rPr>
        <w:t>]</w:t>
      </w:r>
      <w:r w:rsidR="0065512C" w:rsidRPr="009219D1">
        <w:rPr>
          <w:rFonts w:cstheme="minorHAnsi"/>
          <w:color w:val="000000" w:themeColor="text1"/>
        </w:rPr>
        <w:t>.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</w:p>
    <w:p w:rsidR="00A318DA" w:rsidRPr="009219D1" w:rsidRDefault="00A318DA" w:rsidP="00A318DA">
      <w:pPr>
        <w:rPr>
          <w:rFonts w:cstheme="minorHAnsi"/>
          <w:b/>
          <w:color w:val="000000" w:themeColor="text1"/>
          <w:sz w:val="28"/>
          <w:szCs w:val="28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(</w:t>
      </w:r>
      <w:r w:rsidR="00C57577" w:rsidRPr="009219D1">
        <w:rPr>
          <w:rFonts w:cstheme="minorHAnsi"/>
          <w:b/>
          <w:color w:val="000000" w:themeColor="text1"/>
          <w:sz w:val="28"/>
          <w:szCs w:val="28"/>
        </w:rPr>
        <w:t>四</w:t>
      </w:r>
      <w:r w:rsidRPr="009219D1">
        <w:rPr>
          <w:rFonts w:cstheme="minorHAnsi"/>
          <w:b/>
          <w:color w:val="000000" w:themeColor="text1"/>
          <w:sz w:val="28"/>
          <w:szCs w:val="28"/>
        </w:rPr>
        <w:t>)</w:t>
      </w:r>
      <w:r w:rsidRPr="009219D1">
        <w:rPr>
          <w:rFonts w:cstheme="minorHAnsi"/>
          <w:b/>
          <w:color w:val="000000" w:themeColor="text1"/>
          <w:sz w:val="28"/>
          <w:szCs w:val="28"/>
        </w:rPr>
        <w:t>請選擇右上角購物車結帳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Go to the shopping car proceed to checkout</w:t>
      </w:r>
      <w:r w:rsidR="00B01D8B" w:rsidRPr="009219D1">
        <w:rPr>
          <w:rFonts w:cstheme="minorHAnsi"/>
          <w:color w:val="000000" w:themeColor="text1"/>
        </w:rPr>
        <w:t>.</w:t>
      </w:r>
    </w:p>
    <w:p w:rsidR="00F02DC2" w:rsidRPr="009219D1" w:rsidRDefault="00F02DC2" w:rsidP="00A318DA">
      <w:pPr>
        <w:rPr>
          <w:rFonts w:cstheme="minorHAnsi" w:hint="eastAsia"/>
          <w:color w:val="000000" w:themeColor="text1"/>
        </w:rPr>
      </w:pPr>
      <w:bookmarkStart w:id="0" w:name="_GoBack"/>
      <w:bookmarkEnd w:id="0"/>
    </w:p>
    <w:p w:rsidR="00A318DA" w:rsidRPr="009219D1" w:rsidRDefault="00A318DA" w:rsidP="00A318DA">
      <w:pPr>
        <w:rPr>
          <w:rFonts w:cstheme="minorHAnsi"/>
          <w:b/>
          <w:color w:val="000000" w:themeColor="text1"/>
          <w:sz w:val="28"/>
          <w:szCs w:val="28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(</w:t>
      </w:r>
      <w:r w:rsidR="00C57577" w:rsidRPr="009219D1">
        <w:rPr>
          <w:rFonts w:cstheme="minorHAnsi"/>
          <w:b/>
          <w:color w:val="000000" w:themeColor="text1"/>
          <w:sz w:val="28"/>
          <w:szCs w:val="28"/>
        </w:rPr>
        <w:t>五</w:t>
      </w:r>
      <w:r w:rsidRPr="009219D1">
        <w:rPr>
          <w:rFonts w:cstheme="minorHAnsi"/>
          <w:b/>
          <w:color w:val="000000" w:themeColor="text1"/>
          <w:sz w:val="28"/>
          <w:szCs w:val="28"/>
        </w:rPr>
        <w:t>)</w:t>
      </w:r>
      <w:r w:rsidRPr="009219D1">
        <w:rPr>
          <w:rFonts w:cstheme="minorHAnsi"/>
          <w:b/>
          <w:color w:val="000000" w:themeColor="text1"/>
          <w:sz w:val="28"/>
          <w:szCs w:val="28"/>
        </w:rPr>
        <w:t>確認訂單無誤後，選</w:t>
      </w:r>
      <w:r w:rsidR="00A011BF" w:rsidRPr="009219D1">
        <w:rPr>
          <w:rFonts w:cstheme="minorHAnsi"/>
          <w:b/>
          <w:color w:val="000000" w:themeColor="text1"/>
          <w:sz w:val="28"/>
          <w:szCs w:val="28"/>
        </w:rPr>
        <w:t>擇</w:t>
      </w:r>
      <w:r w:rsidRPr="009219D1">
        <w:rPr>
          <w:rFonts w:cstheme="minorHAnsi"/>
          <w:b/>
          <w:color w:val="000000" w:themeColor="text1"/>
          <w:sz w:val="28"/>
          <w:szCs w:val="28"/>
        </w:rPr>
        <w:t>信用卡付款</w:t>
      </w:r>
      <w:r w:rsidRPr="009219D1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A70617" w:rsidRPr="009219D1" w:rsidRDefault="00A70617" w:rsidP="00A318DA">
      <w:pPr>
        <w:rPr>
          <w:rFonts w:cstheme="minorHAnsi"/>
          <w:color w:val="000000" w:themeColor="text1"/>
        </w:rPr>
      </w:pPr>
      <w:r w:rsidRPr="009219D1">
        <w:rPr>
          <w:rFonts w:cstheme="minorHAnsi"/>
          <w:color w:val="000000" w:themeColor="text1"/>
        </w:rPr>
        <w:t>Confirm your order a</w:t>
      </w:r>
      <w:r w:rsidRPr="009219D1">
        <w:rPr>
          <w:rFonts w:cstheme="minorHAnsi"/>
          <w:color w:val="000000" w:themeColor="text1"/>
        </w:rPr>
        <w:t>nd pay the bill by credit card.</w:t>
      </w:r>
    </w:p>
    <w:p w:rsidR="00823ED1" w:rsidRPr="009219D1" w:rsidRDefault="00A318DA" w:rsidP="00A318DA">
      <w:pPr>
        <w:rPr>
          <w:rFonts w:cstheme="minorHAnsi"/>
          <w:color w:val="000000" w:themeColor="text1"/>
          <w:sz w:val="18"/>
          <w:szCs w:val="18"/>
        </w:rPr>
      </w:pPr>
      <w:r w:rsidRPr="009219D1">
        <w:rPr>
          <w:rFonts w:cstheme="minorHAnsi"/>
          <w:color w:val="000000" w:themeColor="text1"/>
          <w:sz w:val="18"/>
          <w:szCs w:val="18"/>
        </w:rPr>
        <w:t>海外部分只提供線上刷卡之服務，</w:t>
      </w:r>
      <w:r w:rsidR="00823ED1" w:rsidRPr="009219D1">
        <w:rPr>
          <w:rFonts w:cstheme="minorHAnsi"/>
          <w:color w:val="000000" w:themeColor="text1"/>
          <w:sz w:val="18"/>
          <w:szCs w:val="18"/>
        </w:rPr>
        <w:t>運費計算</w:t>
      </w:r>
      <w:r w:rsidR="00A011BF" w:rsidRPr="009219D1">
        <w:rPr>
          <w:rFonts w:cstheme="minorHAnsi"/>
          <w:color w:val="000000" w:themeColor="text1"/>
          <w:sz w:val="18"/>
          <w:szCs w:val="18"/>
        </w:rPr>
        <w:t>欄位</w:t>
      </w:r>
      <w:r w:rsidR="00823ED1" w:rsidRPr="009219D1">
        <w:rPr>
          <w:rFonts w:cstheme="minorHAnsi"/>
          <w:color w:val="000000" w:themeColor="text1"/>
          <w:sz w:val="18"/>
          <w:szCs w:val="18"/>
        </w:rPr>
        <w:t>請選擇〝海外運送【另計費】〞</w:t>
      </w:r>
      <w:r w:rsidR="00A011BF" w:rsidRPr="009219D1">
        <w:rPr>
          <w:rFonts w:cstheme="minorHAnsi"/>
          <w:color w:val="000000" w:themeColor="text1"/>
          <w:sz w:val="18"/>
          <w:szCs w:val="18"/>
        </w:rPr>
        <w:t>，煩請特別留意。</w:t>
      </w:r>
    </w:p>
    <w:p w:rsidR="0051379D" w:rsidRPr="009219D1" w:rsidRDefault="0051379D" w:rsidP="00A318DA">
      <w:pPr>
        <w:rPr>
          <w:rFonts w:cstheme="minorHAnsi"/>
          <w:color w:val="000000" w:themeColor="text1"/>
          <w:szCs w:val="24"/>
        </w:rPr>
      </w:pPr>
      <w:r w:rsidRPr="009219D1">
        <w:rPr>
          <w:rFonts w:cstheme="minorHAnsi"/>
          <w:color w:val="000000" w:themeColor="text1"/>
          <w:szCs w:val="24"/>
        </w:rPr>
        <w:lastRenderedPageBreak/>
        <w:t>If you are members overseas, please be aware of that about the delivery fee part please click the "other charged" and that can only be paid by credit card.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</w:p>
    <w:p w:rsidR="00EB665B" w:rsidRPr="009219D1" w:rsidRDefault="00C57577" w:rsidP="00EB665B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(</w:t>
      </w: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六</w:t>
      </w: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確認收件資料</w:t>
      </w:r>
      <w:r w:rsidR="005365A8"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，</w:t>
      </w:r>
      <w:r w:rsidR="00A50471"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於</w:t>
      </w: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備註欄標示正確</w:t>
      </w:r>
      <w:r w:rsidRPr="009219D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E-mail</w:t>
      </w:r>
      <w:r w:rsidR="00EB665B" w:rsidRPr="009219D1">
        <w:rPr>
          <w:rFonts w:asciiTheme="minorHAnsi" w:hAnsiTheme="minorHAnsi" w:cstheme="minorHAnsi"/>
        </w:rPr>
        <w:br/>
      </w:r>
      <w:r w:rsidR="00EB665B" w:rsidRPr="009219D1">
        <w:rPr>
          <w:rFonts w:asciiTheme="minorHAnsi" w:hAnsiTheme="minorHAnsi" w:cstheme="minorHAnsi"/>
          <w:color w:val="212121"/>
          <w:shd w:val="clear" w:color="auto" w:fill="FFFFFF"/>
        </w:rPr>
        <w:t>Confirm the receipt information</w:t>
      </w:r>
      <w:r w:rsidR="00EB665B" w:rsidRPr="009219D1">
        <w:rPr>
          <w:rFonts w:asciiTheme="minorHAnsi" w:hAnsiTheme="minorHAnsi" w:cstheme="minorHAnsi"/>
          <w:color w:val="212121"/>
          <w:shd w:val="clear" w:color="auto" w:fill="FFFFFF"/>
        </w:rPr>
        <w:t>, fill</w:t>
      </w:r>
      <w:r w:rsidR="00EB665B" w:rsidRPr="009219D1">
        <w:rPr>
          <w:rFonts w:asciiTheme="minorHAnsi" w:hAnsiTheme="minorHAnsi" w:cstheme="minorHAnsi"/>
          <w:color w:val="212121"/>
          <w:lang w:val="en"/>
        </w:rPr>
        <w:t xml:space="preserve"> the correct E-mail in the remarks column.</w:t>
      </w:r>
    </w:p>
    <w:p w:rsidR="00C57577" w:rsidRPr="009219D1" w:rsidRDefault="00C57577" w:rsidP="00C57577">
      <w:pPr>
        <w:rPr>
          <w:rFonts w:cstheme="minorHAnsi"/>
          <w:color w:val="000000" w:themeColor="text1"/>
          <w:szCs w:val="24"/>
        </w:rPr>
      </w:pPr>
      <w:r w:rsidRPr="009219D1">
        <w:rPr>
          <w:rFonts w:cstheme="minorHAnsi"/>
          <w:color w:val="000000" w:themeColor="text1"/>
          <w:szCs w:val="24"/>
        </w:rPr>
        <w:t>此</w:t>
      </w:r>
      <w:r w:rsidRPr="009219D1">
        <w:rPr>
          <w:rFonts w:cstheme="minorHAnsi"/>
          <w:color w:val="000000" w:themeColor="text1"/>
          <w:szCs w:val="24"/>
        </w:rPr>
        <w:t>E-mail</w:t>
      </w:r>
      <w:r w:rsidRPr="009219D1">
        <w:rPr>
          <w:rFonts w:cstheme="minorHAnsi"/>
          <w:color w:val="000000" w:themeColor="text1"/>
          <w:szCs w:val="24"/>
        </w:rPr>
        <w:t>將提供客服人員與您聯繫確認運費相關資訊，並協助您進行海外訂單其餘售後處理。</w:t>
      </w:r>
    </w:p>
    <w:p w:rsidR="009219D1" w:rsidRPr="009219D1" w:rsidRDefault="009219D1" w:rsidP="00C57577">
      <w:pPr>
        <w:rPr>
          <w:rFonts w:cstheme="minorHAnsi"/>
          <w:color w:val="000000" w:themeColor="text1"/>
          <w:szCs w:val="24"/>
        </w:rPr>
      </w:pPr>
      <w:r w:rsidRPr="009219D1">
        <w:rPr>
          <w:rFonts w:cstheme="minorHAnsi"/>
          <w:color w:val="000000" w:themeColor="text1"/>
          <w:szCs w:val="24"/>
        </w:rPr>
        <w:t>Please enter the email address that we can contact you to confirm your order information, and provide you post-sale service.</w:t>
      </w:r>
    </w:p>
    <w:p w:rsidR="00A318DA" w:rsidRPr="009219D1" w:rsidRDefault="00A318DA" w:rsidP="00A318DA">
      <w:pPr>
        <w:rPr>
          <w:rFonts w:cstheme="minorHAnsi"/>
          <w:color w:val="000000" w:themeColor="text1"/>
        </w:rPr>
      </w:pPr>
    </w:p>
    <w:p w:rsidR="00853178" w:rsidRPr="009219D1" w:rsidRDefault="00A318DA" w:rsidP="00A318DA">
      <w:pPr>
        <w:rPr>
          <w:rFonts w:cstheme="minorHAnsi"/>
          <w:b/>
          <w:color w:val="000000" w:themeColor="text1"/>
          <w:sz w:val="28"/>
          <w:szCs w:val="28"/>
        </w:rPr>
      </w:pPr>
      <w:r w:rsidRPr="009219D1">
        <w:rPr>
          <w:rFonts w:cstheme="minorHAnsi"/>
          <w:b/>
          <w:color w:val="000000" w:themeColor="text1"/>
          <w:sz w:val="28"/>
          <w:szCs w:val="28"/>
        </w:rPr>
        <w:t>(</w:t>
      </w:r>
      <w:r w:rsidR="00C57577" w:rsidRPr="009219D1">
        <w:rPr>
          <w:rFonts w:cstheme="minorHAnsi"/>
          <w:b/>
          <w:color w:val="000000" w:themeColor="text1"/>
          <w:sz w:val="28"/>
          <w:szCs w:val="28"/>
        </w:rPr>
        <w:t>七</w:t>
      </w:r>
      <w:r w:rsidRPr="009219D1">
        <w:rPr>
          <w:rFonts w:cstheme="minorHAnsi"/>
          <w:b/>
          <w:color w:val="000000" w:themeColor="text1"/>
          <w:sz w:val="28"/>
          <w:szCs w:val="28"/>
        </w:rPr>
        <w:t>)</w:t>
      </w:r>
      <w:r w:rsidR="00823ED1" w:rsidRPr="009219D1">
        <w:rPr>
          <w:rFonts w:cstheme="minorHAnsi"/>
          <w:b/>
          <w:color w:val="000000" w:themeColor="text1"/>
          <w:sz w:val="28"/>
          <w:szCs w:val="28"/>
        </w:rPr>
        <w:t>結帳</w:t>
      </w:r>
      <w:r w:rsidR="00C57577" w:rsidRPr="009219D1">
        <w:rPr>
          <w:rFonts w:cstheme="minorHAnsi"/>
          <w:b/>
          <w:color w:val="000000" w:themeColor="text1"/>
          <w:sz w:val="28"/>
          <w:szCs w:val="28"/>
        </w:rPr>
        <w:t>完成，等待包裹</w:t>
      </w:r>
    </w:p>
    <w:p w:rsidR="009219D1" w:rsidRPr="009219D1" w:rsidRDefault="009219D1" w:rsidP="00A318DA">
      <w:pPr>
        <w:rPr>
          <w:rFonts w:cstheme="minorHAnsi"/>
          <w:color w:val="000000" w:themeColor="text1"/>
          <w:szCs w:val="24"/>
        </w:rPr>
      </w:pPr>
      <w:r w:rsidRPr="009219D1">
        <w:rPr>
          <w:rFonts w:cstheme="minorHAnsi"/>
          <w:color w:val="000000" w:themeColor="text1"/>
          <w:szCs w:val="24"/>
        </w:rPr>
        <w:t>Finish</w:t>
      </w:r>
      <w:r>
        <w:rPr>
          <w:rFonts w:cstheme="minorHAnsi"/>
          <w:color w:val="000000" w:themeColor="text1"/>
          <w:szCs w:val="24"/>
        </w:rPr>
        <w:t xml:space="preserve"> the</w:t>
      </w:r>
      <w:r w:rsidRPr="009219D1">
        <w:rPr>
          <w:rFonts w:cstheme="minorHAnsi"/>
          <w:color w:val="000000" w:themeColor="text1"/>
          <w:szCs w:val="24"/>
        </w:rPr>
        <w:t xml:space="preserve"> payment, and wait for the package.</w:t>
      </w:r>
    </w:p>
    <w:sectPr w:rsidR="009219D1" w:rsidRPr="009219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F79C4"/>
    <w:multiLevelType w:val="hybridMultilevel"/>
    <w:tmpl w:val="9F96B55C"/>
    <w:lvl w:ilvl="0" w:tplc="FEF6E1FE">
      <w:start w:val="1"/>
      <w:numFmt w:val="taiwaneseCountingThousand"/>
      <w:lvlText w:val="(%1)"/>
      <w:lvlJc w:val="left"/>
      <w:pPr>
        <w:ind w:left="390" w:hanging="390"/>
      </w:pPr>
      <w:rPr>
        <w:rFonts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A"/>
    <w:rsid w:val="003A31A3"/>
    <w:rsid w:val="00462777"/>
    <w:rsid w:val="0051379D"/>
    <w:rsid w:val="005365A8"/>
    <w:rsid w:val="0065512C"/>
    <w:rsid w:val="00823ED1"/>
    <w:rsid w:val="00853178"/>
    <w:rsid w:val="00857DDD"/>
    <w:rsid w:val="009219D1"/>
    <w:rsid w:val="009E14AD"/>
    <w:rsid w:val="00A011BF"/>
    <w:rsid w:val="00A318DA"/>
    <w:rsid w:val="00A50471"/>
    <w:rsid w:val="00A70617"/>
    <w:rsid w:val="00A9270B"/>
    <w:rsid w:val="00AE03C1"/>
    <w:rsid w:val="00B01D8B"/>
    <w:rsid w:val="00C32D1B"/>
    <w:rsid w:val="00C57577"/>
    <w:rsid w:val="00D76C59"/>
    <w:rsid w:val="00EB665B"/>
    <w:rsid w:val="00F0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28A47-EF0C-43C9-9E9B-E68BBF2C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1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823E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23ED1"/>
  </w:style>
  <w:style w:type="character" w:customStyle="1" w:styleId="a6">
    <w:name w:val="註解文字 字元"/>
    <w:basedOn w:val="a0"/>
    <w:link w:val="a5"/>
    <w:uiPriority w:val="99"/>
    <w:semiHidden/>
    <w:rsid w:val="00823E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823E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23E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23E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23ED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B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B66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2016-11-15T06:30:00Z</dcterms:created>
  <dcterms:modified xsi:type="dcterms:W3CDTF">2016-11-15T08:56:00Z</dcterms:modified>
</cp:coreProperties>
</file>