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120" w:before="120" w:line="336" w:lineRule="auto"/>
        <w:ind w:firstLine="0" w:start="480"/>
        <w:jc w:val="start"/>
      </w:pPr>
      <w:r>
        <w:rPr>
          <w:rFonts w:ascii="Arial Bold" w:hAnsi="Arial Bold" w:cs="Arial Bold" w:eastAsia="Arial Bold"/>
          <w:b/>
          <w:bCs/>
          <w:color w:val="000000"/>
          <w:sz w:val="50"/>
          <w:szCs w:val="50"/>
        </w:rPr>
        <w:t>Tópicos para a apresentação do tcc.</w:t>
      </w:r>
      <w:r>
        <w:rPr>
          <w:rFonts w:ascii="Arial Bold" w:hAnsi="Arial Bold" w:cs="Arial Bold" w:eastAsia="Arial Bold"/>
          <w:b/>
          <w:bCs/>
          <w:color w:val="000000"/>
          <w:sz w:val="50"/>
          <w:szCs w:val="50"/>
        </w:rPr>
        <w:t xml:space="preserve">
</w:t>
      </w:r>
    </w:p>
    <w:p>
      <w:pPr>
        <w:spacing w:after="120" w:before="120" w:line="336" w:lineRule="auto"/>
        <w:ind w:firstLine="0" w:start="0"/>
        <w:jc w:val="start"/>
      </w:pPr>
      <w:r>
        <w:rPr>
          <w:rFonts w:ascii="Arial" w:hAnsi="Arial" w:cs="Arial" w:eastAsia="Arial"/>
          <w:color w:val="000000"/>
          <w:sz w:val="24"/>
          <w:szCs w:val="24"/>
        </w:rPr>
        <w:t xml:space="preserve">
</w:t>
      </w:r>
    </w:p>
    <w:p>
      <w:pPr>
        <w:numPr>
          <w:ilvl w:val="0"/>
          <w:numId w:val="1"/>
        </w:numPr>
        <w:spacing w:after="0" w:before="0" w:line="336" w:lineRule="auto"/>
        <w:jc w:val="start"/>
      </w:pPr>
      <w:r>
        <w:rPr>
          <w:rFonts w:ascii="Arial Bold" w:hAnsi="Arial Bold" w:cs="Arial Bold" w:eastAsia="Arial Bold"/>
          <w:b/>
          <w:bCs/>
          <w:color w:val="000000"/>
          <w:sz w:val="24"/>
          <w:szCs w:val="24"/>
        </w:rPr>
        <w:t>Problematização</w:t>
      </w:r>
      <w:r>
        <w:rPr>
          <w:rFonts w:ascii="Arial" w:hAnsi="Arial" w:cs="Arial" w:eastAsia="Arial"/>
          <w:color w:val="000000"/>
          <w:sz w:val="24"/>
          <w:szCs w:val="24"/>
        </w:rPr>
        <w:t xml:space="preserve">: O problema geral desse projeto é a defasagem do ensino público em relação as redações em vestibulares importantes, fontes mostram que </w:t>
      </w:r>
      <w:r>
        <w:rPr>
          <w:rFonts w:ascii="Arial" w:hAnsi="Arial" w:cs="Arial" w:eastAsia="Arial"/>
          <w:color w:val="000000"/>
          <w:sz w:val="24"/>
          <w:szCs w:val="24"/>
        </w:rPr>
        <w:t xml:space="preserve">No Enem de 2023, 60 candidatos alcançaram nota mil na redação. Desses 60, somente 4 eram da rede pública. Áreas como Sergipe, Espirito Santo, Rio Grande do sul, tem como média em redação apenas 600 pontos, isso de fato é um problema agravante dentro do ensino público brasileiro. Escolas particulares tem em média 740 pontos, enquanto escolas públicas estão com 550. A pesquisa demonstra o nível do ensino público brasileiro e que, ainda detém falta de investimento adequado por parte do poder público, A maioria do investimento que é colocado na educação pública não é suficiente e ainda, é tirado para ser colocado em outros âmbitos na sociedade, por exemplo o governo tarcisio de freitas que retirou 5% da educação para colocar na saúde em 2024. 
</w:t>
      </w:r>
    </w:p>
    <w:p>
      <w:pPr>
        <w:spacing w:after="120" w:before="120" w:line="336" w:lineRule="auto"/>
        <w:ind w:firstLine="0" w:start="0"/>
        <w:jc w:val="start"/>
      </w:pPr>
      <w:r>
        <w:rPr>
          <w:rFonts w:ascii="Arial" w:hAnsi="Arial" w:cs="Arial" w:eastAsia="Arial"/>
          <w:color w:val="000000"/>
          <w:sz w:val="24"/>
          <w:szCs w:val="24"/>
        </w:rPr>
        <w:t xml:space="preserve">
</w:t>
      </w:r>
    </w:p>
    <w:p>
      <w:pPr>
        <w:numPr>
          <w:ilvl w:val="0"/>
          <w:numId w:val="2"/>
        </w:numPr>
        <w:spacing w:after="0" w:before="0" w:line="336" w:lineRule="auto"/>
        <w:jc w:val="start"/>
      </w:pPr>
      <w:r>
        <w:rPr>
          <w:rFonts w:ascii="Arial Bold" w:hAnsi="Arial Bold" w:cs="Arial Bold" w:eastAsia="Arial Bold"/>
          <w:b/>
          <w:bCs/>
          <w:color w:val="000000"/>
          <w:sz w:val="24"/>
          <w:szCs w:val="24"/>
        </w:rPr>
        <w:t>Solução</w:t>
      </w:r>
      <w:r>
        <w:rPr>
          <w:rFonts w:ascii="Arial" w:hAnsi="Arial" w:cs="Arial" w:eastAsia="Arial"/>
          <w:color w:val="000000"/>
          <w:sz w:val="24"/>
          <w:szCs w:val="24"/>
        </w:rPr>
        <w:t>: Diante dos problemas apresentados, pensamos em desenvolver um sistema completo, especificamente para redação do ENEM e Prova Paulista, Sobre o sistema, queremos ajudar os estudantes de escola pública a fazer uma redação do 0, ou seja, aprender a estruturar, introduzir, desenvolver, argumentar e concluir uma redação com todos os requisitos do ENEM e Prova Paulista de forma que esses mesmos estudantes detenham uma melhora significativa em relação a esses vestibulares.</w:t>
      </w:r>
      <w:r>
        <w:rPr>
          <w:rFonts w:ascii="Arial" w:hAnsi="Arial" w:cs="Arial" w:eastAsia="Arial"/>
          <w:color w:val="000000"/>
          <w:sz w:val="24"/>
          <w:szCs w:val="24"/>
        </w:rPr>
        <w:t xml:space="preserve">
</w:t>
      </w:r>
    </w:p>
    <w:p>
      <w:pPr>
        <w:numPr>
          <w:ilvl w:val="0"/>
          <w:numId w:val="2"/>
        </w:numPr>
        <w:spacing w:after="0" w:before="0" w:line="336" w:lineRule="auto"/>
        <w:jc w:val="start"/>
      </w:pPr>
      <w:r>
        <w:rPr>
          <w:rFonts w:ascii="Arial Bold" w:hAnsi="Arial Bold" w:cs="Arial Bold" w:eastAsia="Arial Bold"/>
          <w:b/>
          <w:bCs/>
          <w:color w:val="000000"/>
          <w:sz w:val="24"/>
          <w:szCs w:val="24"/>
        </w:rPr>
        <w:t>Público alvo</w:t>
      </w:r>
      <w:r>
        <w:rPr>
          <w:rFonts w:ascii="Arial" w:hAnsi="Arial" w:cs="Arial" w:eastAsia="Arial"/>
          <w:color w:val="000000"/>
          <w:sz w:val="24"/>
          <w:szCs w:val="24"/>
        </w:rPr>
        <w:t xml:space="preserve">: Estudantes do ensino público.
</w:t>
      </w:r>
    </w:p>
    <w:p>
      <w:pPr>
        <w:spacing w:after="120" w:before="120" w:line="336" w:lineRule="auto"/>
        <w:ind w:firstLine="0" w:start="0"/>
        <w:jc w:val="start"/>
      </w:pPr>
      <w:r>
        <w:rPr>
          <w:rFonts w:ascii="Arial" w:hAnsi="Arial" w:cs="Arial" w:eastAsia="Arial"/>
          <w:color w:val="000000"/>
          <w:sz w:val="24"/>
          <w:szCs w:val="24"/>
        </w:rPr>
        <w:t xml:space="preserve">
</w:t>
      </w:r>
    </w:p>
    <w:p>
      <w:pPr>
        <w:numPr>
          <w:ilvl w:val="0"/>
          <w:numId w:val="3"/>
        </w:numPr>
        <w:spacing w:after="0" w:before="0" w:line="336" w:lineRule="auto"/>
        <w:jc w:val="start"/>
      </w:pPr>
      <w:r>
        <w:rPr>
          <w:rFonts w:ascii="Arial Bold" w:hAnsi="Arial Bold" w:cs="Arial Bold" w:eastAsia="Arial Bold"/>
          <w:b/>
          <w:bCs/>
          <w:color w:val="000000"/>
          <w:sz w:val="24"/>
          <w:szCs w:val="24"/>
        </w:rPr>
        <w:t xml:space="preserve">Objetivos gerais: </w:t>
      </w:r>
      <w:r>
        <w:rPr>
          <w:rFonts w:ascii="Arial" w:hAnsi="Arial" w:cs="Arial" w:eastAsia="Arial"/>
          <w:color w:val="000000"/>
          <w:sz w:val="24"/>
          <w:szCs w:val="24"/>
        </w:rPr>
        <w:t>O ponto crucial onde queremos chegar com esse projeto são os resultados amplos que ele deve ter, por exemplo a chegada de mais estudantes de escola pública nas universidades, com notas acima de 900 nas redações. Queremos atingir índices gigantes com o nosso propósito, como a melhora na média geral de uma região, estudantes do ensino público sabendo realizar uma redação com coerência e coesão, nosso sistema sendo divulgado em diferentes lugares e mídias, etc...</w:t>
      </w:r>
      <w:r>
        <w:rPr>
          <w:rFonts w:ascii="Arial" w:hAnsi="Arial" w:cs="Arial" w:eastAsia="Arial"/>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 xml:space="preserve">
</w:t>
      </w:r>
    </w:p>
    <w:p>
      <w:pPr>
        <w:numPr>
          <w:ilvl w:val="0"/>
          <w:numId w:val="4"/>
        </w:numPr>
        <w:spacing w:after="0" w:before="0" w:line="336" w:lineRule="auto"/>
        <w:jc w:val="start"/>
      </w:pPr>
      <w:r>
        <w:rPr>
          <w:rFonts w:ascii="Arial Bold" w:hAnsi="Arial Bold" w:cs="Arial Bold" w:eastAsia="Arial Bold"/>
          <w:b/>
          <w:bCs/>
          <w:color w:val="000000"/>
          <w:sz w:val="24"/>
          <w:szCs w:val="24"/>
        </w:rPr>
        <w:t xml:space="preserve">Metodologias: </w:t>
      </w:r>
      <w:r>
        <w:rPr>
          <w:rFonts w:ascii="Arial" w:hAnsi="Arial" w:cs="Arial" w:eastAsia="Arial"/>
          <w:color w:val="000000"/>
          <w:sz w:val="24"/>
          <w:szCs w:val="24"/>
        </w:rPr>
        <w:t>Estamos utilizando no nosso projeto, a metodologia scrum, onde realizamos reuniões semanais para o desenvolvimento do sistema, documentação e entregas frequentes de sprints, esboços e artigos. Essa metodologia nos permite alinhar o projeto para que aceitemos mudanças, melhorias, aperfeiçoamento etc.... Com comprometimento, foco, coragem, abertura e respeito.</w:t>
      </w:r>
      <w:r>
        <w:rPr>
          <w:rFonts w:ascii="Arial" w:hAnsi="Arial" w:cs="Arial" w:eastAsia="Arial"/>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 xml:space="preserve">
</w:t>
      </w:r>
    </w:p>
    <w:p>
      <w:pPr>
        <w:numPr>
          <w:ilvl w:val="0"/>
          <w:numId w:val="5"/>
        </w:numPr>
        <w:spacing w:after="0" w:before="0" w:line="336" w:lineRule="auto"/>
        <w:jc w:val="start"/>
      </w:pPr>
      <w:r>
        <w:rPr>
          <w:rFonts w:ascii="Arial Bold" w:hAnsi="Arial Bold" w:cs="Arial Bold" w:eastAsia="Arial Bold"/>
          <w:b/>
          <w:bCs/>
          <w:color w:val="000000"/>
          <w:sz w:val="24"/>
          <w:szCs w:val="24"/>
        </w:rPr>
        <w:t xml:space="preserve">Ferramentas: </w:t>
      </w:r>
      <w:r>
        <w:rPr>
          <w:rFonts w:ascii="Arial" w:hAnsi="Arial" w:cs="Arial" w:eastAsia="Arial"/>
          <w:color w:val="000000"/>
          <w:sz w:val="24"/>
          <w:szCs w:val="24"/>
        </w:rPr>
        <w:t>Microsoft Teams, Github, World, Canva, Bloco de Notas, Discord, Notion.</w:t>
      </w:r>
      <w:r>
        <w:rPr>
          <w:rFonts w:ascii="Arial" w:hAnsi="Arial" w:cs="Arial" w:eastAsia="Arial"/>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 xml:space="preserve">
</w:t>
      </w:r>
    </w:p>
    <w:p>
      <w:pPr>
        <w:numPr>
          <w:ilvl w:val="0"/>
          <w:numId w:val="6"/>
        </w:numPr>
        <w:spacing w:after="0" w:before="0" w:line="336" w:lineRule="auto"/>
        <w:jc w:val="start"/>
      </w:pPr>
      <w:r>
        <w:rPr>
          <w:rFonts w:ascii="Arial Bold" w:hAnsi="Arial Bold" w:cs="Arial Bold" w:eastAsia="Arial Bold"/>
          <w:b/>
          <w:bCs/>
          <w:color w:val="000000"/>
          <w:sz w:val="24"/>
          <w:szCs w:val="24"/>
        </w:rPr>
        <w:t xml:space="preserve">Requisitos funcionais e não funcionais: </w:t>
      </w:r>
      <w:r>
        <w:rPr>
          <w:rFonts w:ascii="Arial" w:hAnsi="Arial" w:cs="Arial" w:eastAsia="Arial"/>
          <w:color w:val="000000"/>
          <w:sz w:val="24"/>
          <w:szCs w:val="24"/>
        </w:rPr>
        <w:t>Não funcionais: Desempenho, praticidade, acessibilidade, segurança, disponibilidade, manutebilidade. Funcionais: Telas de cadastro, login, recuperação de senha, excluir conta, logout. Tela de realização da redação, botão de configuração (configurações do site), tela de acervo de livros digital, botão para selecionar tema da redação, tela de acesso a textos norteadores da redação, chatbot, tela do chatbot, botão de correção com IA, botão de entrega da redação, tela de modelos de redações nota 900+, botão de escanear uma redação feita a mão(escrita), tela de pontuação com determinadas mensagens que vão variar de acordo com a pontuação do usuário, botão de acesso ao gráfico de melhoria individual que o usuario terá ao decorrer de suas redações.</w:t>
      </w:r>
      <w:r>
        <w:rPr>
          <w:rFonts w:ascii="Arial Bold" w:hAnsi="Arial Bold" w:cs="Arial Bold" w:eastAsia="Arial Bold"/>
          <w:b/>
          <w:bCs/>
          <w:color w:val="000000"/>
          <w:sz w:val="24"/>
          <w:szCs w:val="2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Italics">
    <w:panose1 w:val="020B0604020202090204"/>
    <w:charset w:characterSet="1"/>
    <w:embedItalic r:id="rId1"/>
  </w:font>
  <w:font w:name="Arimo Bold">
    <w:panose1 w:val="020B0704020202020204"/>
    <w:charset w:characterSet="1"/>
    <w:embedBold r:id="rId2"/>
  </w:font>
  <w:font w:name="Arimo">
    <w:panose1 w:val="020B0604020202020204"/>
    <w:charset w:characterSet="1"/>
    <w:embedRegular r:id="rId3"/>
  </w:font>
  <w:font w:name="Arimo Bold Italics">
    <w:panose1 w:val="020B0704020202090204"/>
    <w:charset w:characterSet="1"/>
    <w:embedBoldItalic r:id="rId4"/>
  </w:font>
  <w:font w:name="Arial Bold">
    <w:panose1 w:val="020B0704020202020204"/>
    <w:charset w:characterSet="1"/>
  </w:font>
  <w:font w:name="Arial">
    <w:panose1 w:val="020B0604020202020204"/>
    <w:charset w:characterSet="1"/>
  </w:font>
</w:fonts>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4">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5">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6">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numbering.xml" Type="http://schemas.openxmlformats.org/officeDocument/2006/relationships/numbering"/></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2025-09-30T21:38:27Z</dcterms:created>
  <dc:creator>Apache POI</dc:creator>
</cp:coreProperties>
</file>