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88A71" w14:textId="77777777" w:rsidR="00A3081E" w:rsidRPr="00620268" w:rsidRDefault="00A3081E">
      <w:pPr>
        <w:rPr>
          <w:rFonts w:ascii="Arial" w:hAnsi="Arial" w:cs="Arial"/>
        </w:rPr>
      </w:pPr>
      <w:r w:rsidRPr="00620268">
        <w:rPr>
          <w:rFonts w:ascii="Arial" w:hAnsi="Arial" w:cs="Arial"/>
          <w:b/>
        </w:rPr>
        <w:t>Tabela 01</w:t>
      </w:r>
      <w:r w:rsidRPr="00620268">
        <w:rPr>
          <w:rFonts w:ascii="Arial" w:hAnsi="Arial" w:cs="Arial"/>
        </w:rPr>
        <w:t>: Requisitos Funcionais</w:t>
      </w:r>
    </w:p>
    <w:tbl>
      <w:tblPr>
        <w:tblStyle w:val="Tabelacomgrade"/>
        <w:tblW w:w="8608" w:type="dxa"/>
        <w:tblLook w:val="04A0" w:firstRow="1" w:lastRow="0" w:firstColumn="1" w:lastColumn="0" w:noHBand="0" w:noVBand="1"/>
      </w:tblPr>
      <w:tblGrid>
        <w:gridCol w:w="2969"/>
        <w:gridCol w:w="4334"/>
        <w:gridCol w:w="1305"/>
      </w:tblGrid>
      <w:tr w:rsidR="00A3081E" w:rsidRPr="00620268" w14:paraId="0AE75481" w14:textId="77777777" w:rsidTr="00620268">
        <w:trPr>
          <w:trHeight w:val="292"/>
        </w:trPr>
        <w:tc>
          <w:tcPr>
            <w:tcW w:w="2969" w:type="dxa"/>
            <w:shd w:val="clear" w:color="auto" w:fill="D9D9D9" w:themeFill="background1" w:themeFillShade="D9"/>
          </w:tcPr>
          <w:p w14:paraId="76C943B1" w14:textId="77777777" w:rsidR="00A3081E" w:rsidRPr="00620268" w:rsidRDefault="00A3081E" w:rsidP="00A3081E">
            <w:pPr>
              <w:jc w:val="center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4334" w:type="dxa"/>
            <w:shd w:val="clear" w:color="auto" w:fill="D9D9D9" w:themeFill="background1" w:themeFillShade="D9"/>
          </w:tcPr>
          <w:p w14:paraId="212251CE" w14:textId="77777777" w:rsidR="00A3081E" w:rsidRPr="00620268" w:rsidRDefault="00A3081E" w:rsidP="00A3081E">
            <w:pPr>
              <w:jc w:val="center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  <w:b/>
              </w:rPr>
              <w:t>Descrição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 w14:paraId="60A200BE" w14:textId="77777777" w:rsidR="00A3081E" w:rsidRPr="00620268" w:rsidRDefault="00A3081E" w:rsidP="00A3081E">
            <w:pPr>
              <w:jc w:val="center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  <w:b/>
              </w:rPr>
              <w:t>Prioridade</w:t>
            </w:r>
          </w:p>
        </w:tc>
      </w:tr>
      <w:tr w:rsidR="001F0546" w:rsidRPr="00620268" w14:paraId="04E7D795" w14:textId="77777777" w:rsidTr="00620268">
        <w:trPr>
          <w:trHeight w:val="292"/>
        </w:trPr>
        <w:tc>
          <w:tcPr>
            <w:tcW w:w="2969" w:type="dxa"/>
            <w:shd w:val="clear" w:color="auto" w:fill="auto"/>
          </w:tcPr>
          <w:p w14:paraId="523F8D36" w14:textId="5A221AA3" w:rsidR="001F0546" w:rsidRPr="00620268" w:rsidRDefault="001F0546" w:rsidP="00620268">
            <w:pPr>
              <w:jc w:val="both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</w:rPr>
              <w:t>[RF001] Prover tela inicial do aplicativo</w:t>
            </w:r>
          </w:p>
        </w:tc>
        <w:tc>
          <w:tcPr>
            <w:tcW w:w="4334" w:type="dxa"/>
            <w:shd w:val="clear" w:color="auto" w:fill="auto"/>
          </w:tcPr>
          <w:p w14:paraId="48D2F0AD" w14:textId="77777777" w:rsidR="001F0546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Tela inicial do aplicativo contendo dois botões um para cadastro e outro para login</w:t>
            </w:r>
          </w:p>
          <w:p w14:paraId="6B192EBA" w14:textId="3FD22CC0" w:rsidR="00620268" w:rsidRPr="00620268" w:rsidRDefault="00620268" w:rsidP="00620268">
            <w:pPr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1305" w:type="dxa"/>
            <w:shd w:val="clear" w:color="auto" w:fill="auto"/>
          </w:tcPr>
          <w:p w14:paraId="402274CE" w14:textId="22079879" w:rsidR="001F0546" w:rsidRPr="00620268" w:rsidRDefault="001F0546" w:rsidP="00620268">
            <w:pPr>
              <w:jc w:val="both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1F0546" w:rsidRPr="00620268" w14:paraId="752E7972" w14:textId="77777777" w:rsidTr="00620268">
        <w:trPr>
          <w:trHeight w:val="292"/>
        </w:trPr>
        <w:tc>
          <w:tcPr>
            <w:tcW w:w="2969" w:type="dxa"/>
            <w:shd w:val="clear" w:color="auto" w:fill="auto"/>
          </w:tcPr>
          <w:p w14:paraId="7C3D7B55" w14:textId="12F5F33E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[RF002] Prover tela de apresentação WEB</w:t>
            </w:r>
          </w:p>
        </w:tc>
        <w:tc>
          <w:tcPr>
            <w:tcW w:w="4334" w:type="dxa"/>
            <w:shd w:val="clear" w:color="auto" w:fill="auto"/>
          </w:tcPr>
          <w:p w14:paraId="321C335C" w14:textId="05686DC9" w:rsidR="001F0546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A tela de apresentação web conterá informações sobre o funcionamento geral do site. </w:t>
            </w:r>
            <w:r w:rsidR="00620268">
              <w:rPr>
                <w:rFonts w:ascii="Arial" w:hAnsi="Arial" w:cs="Arial"/>
              </w:rPr>
              <w:t xml:space="preserve">Além de </w:t>
            </w:r>
            <w:r w:rsidRPr="00620268">
              <w:rPr>
                <w:rFonts w:ascii="Arial" w:hAnsi="Arial" w:cs="Arial"/>
              </w:rPr>
              <w:t>botões para as seguintes telas: login; cadastro; contato; sobre; baixar app; planos</w:t>
            </w:r>
            <w:r w:rsidR="00620268">
              <w:rPr>
                <w:rFonts w:ascii="Arial" w:hAnsi="Arial" w:cs="Arial"/>
              </w:rPr>
              <w:t>.</w:t>
            </w:r>
          </w:p>
          <w:p w14:paraId="5DB1790B" w14:textId="50B7488D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  <w:shd w:val="clear" w:color="auto" w:fill="auto"/>
          </w:tcPr>
          <w:p w14:paraId="7C7D7CED" w14:textId="5426779D" w:rsidR="001F0546" w:rsidRPr="00620268" w:rsidRDefault="001F0546" w:rsidP="00620268">
            <w:pPr>
              <w:jc w:val="both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1F0546" w:rsidRPr="00620268" w14:paraId="0E4BEEF5" w14:textId="77777777" w:rsidTr="00620268">
        <w:trPr>
          <w:trHeight w:val="1654"/>
        </w:trPr>
        <w:tc>
          <w:tcPr>
            <w:tcW w:w="2969" w:type="dxa"/>
          </w:tcPr>
          <w:p w14:paraId="2FADCDC9" w14:textId="23C71778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[RF00</w:t>
            </w:r>
            <w:r w:rsidR="009F24C1" w:rsidRPr="00620268">
              <w:rPr>
                <w:rFonts w:ascii="Arial" w:hAnsi="Arial" w:cs="Arial"/>
              </w:rPr>
              <w:t>3</w:t>
            </w:r>
            <w:r w:rsidRPr="00620268">
              <w:rPr>
                <w:rFonts w:ascii="Arial" w:hAnsi="Arial" w:cs="Arial"/>
              </w:rPr>
              <w:t>] Prover tela de cadastro de usuário</w:t>
            </w:r>
          </w:p>
        </w:tc>
        <w:tc>
          <w:tcPr>
            <w:tcW w:w="4334" w:type="dxa"/>
          </w:tcPr>
          <w:p w14:paraId="31D1E187" w14:textId="77777777" w:rsidR="001F0546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A tela de cadastro exibirá campos para nome completo, e-mail e senha, além do botão de cadastrar. O e-mail deve ser válido e a senha deve ter no mínimo 8 caracteres alfanuméricos, sem espaços ou caracteres especiais. Um aviso será exibido caso algum campo esteja incorreto ou </w:t>
            </w:r>
            <w:r w:rsidR="003721E8" w:rsidRPr="00620268">
              <w:rPr>
                <w:rFonts w:ascii="Arial" w:hAnsi="Arial" w:cs="Arial"/>
              </w:rPr>
              <w:t>vazio.</w:t>
            </w:r>
          </w:p>
          <w:p w14:paraId="5AC46CD1" w14:textId="2BA27CB8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5DC2BAD2" w14:textId="77777777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1F0546" w:rsidRPr="00620268" w14:paraId="6E5E2A25" w14:textId="77777777" w:rsidTr="00620268">
        <w:trPr>
          <w:trHeight w:val="827"/>
        </w:trPr>
        <w:tc>
          <w:tcPr>
            <w:tcW w:w="2969" w:type="dxa"/>
          </w:tcPr>
          <w:p w14:paraId="04F07A4C" w14:textId="44F5E71A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[RF00</w:t>
            </w:r>
            <w:r w:rsidR="009F24C1" w:rsidRPr="00620268">
              <w:rPr>
                <w:rFonts w:ascii="Arial" w:hAnsi="Arial" w:cs="Arial"/>
              </w:rPr>
              <w:t>4</w:t>
            </w:r>
            <w:r w:rsidRPr="00620268">
              <w:rPr>
                <w:rFonts w:ascii="Arial" w:hAnsi="Arial" w:cs="Arial"/>
              </w:rPr>
              <w:t>] Verificar informações do cadastro</w:t>
            </w:r>
          </w:p>
        </w:tc>
        <w:tc>
          <w:tcPr>
            <w:tcW w:w="4334" w:type="dxa"/>
          </w:tcPr>
          <w:p w14:paraId="00343428" w14:textId="77777777" w:rsidR="001F0546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Ao clicar em cadastrar, o sistema validará todos os campos. Campos obrigatórios não podem estar vazios, o e-mail deve ter formato válido e a senha deve atender às regras de segurança Mensagens de erro serão exibidas em caso de inconsistência.</w:t>
            </w:r>
          </w:p>
          <w:p w14:paraId="1E5D60AD" w14:textId="7DDC3857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02E44DCE" w14:textId="77777777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1F0546" w:rsidRPr="00620268" w14:paraId="6FCBB75B" w14:textId="77777777" w:rsidTr="00620268">
        <w:trPr>
          <w:trHeight w:val="356"/>
        </w:trPr>
        <w:tc>
          <w:tcPr>
            <w:tcW w:w="2969" w:type="dxa"/>
          </w:tcPr>
          <w:p w14:paraId="65191175" w14:textId="73A660E6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[RF00</w:t>
            </w:r>
            <w:r w:rsidR="009F24C1" w:rsidRPr="00620268">
              <w:rPr>
                <w:rFonts w:ascii="Arial" w:hAnsi="Arial" w:cs="Arial"/>
              </w:rPr>
              <w:t>5</w:t>
            </w:r>
            <w:r w:rsidRPr="00620268">
              <w:rPr>
                <w:rFonts w:ascii="Arial" w:hAnsi="Arial" w:cs="Arial"/>
              </w:rPr>
              <w:t>] Prover tela de inserir idade</w:t>
            </w:r>
          </w:p>
        </w:tc>
        <w:tc>
          <w:tcPr>
            <w:tcW w:w="4334" w:type="dxa"/>
          </w:tcPr>
          <w:p w14:paraId="33886039" w14:textId="77777777" w:rsidR="001F0546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Ao ter os dados validados no cadastro o sistema irá pedir a idade do usuário </w:t>
            </w:r>
          </w:p>
          <w:p w14:paraId="0DBF91D2" w14:textId="69DA4913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0949D060" w14:textId="7A7B1C2D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baixa</w:t>
            </w:r>
          </w:p>
        </w:tc>
      </w:tr>
      <w:tr w:rsidR="001F0546" w:rsidRPr="00620268" w14:paraId="71B3FBC8" w14:textId="77777777" w:rsidTr="00620268">
        <w:trPr>
          <w:trHeight w:val="895"/>
        </w:trPr>
        <w:tc>
          <w:tcPr>
            <w:tcW w:w="2969" w:type="dxa"/>
          </w:tcPr>
          <w:p w14:paraId="396FC655" w14:textId="48A20A16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[RF00</w:t>
            </w:r>
            <w:r w:rsidR="009F24C1" w:rsidRPr="00620268">
              <w:rPr>
                <w:rFonts w:ascii="Arial" w:hAnsi="Arial" w:cs="Arial"/>
              </w:rPr>
              <w:t>6</w:t>
            </w:r>
            <w:r w:rsidRPr="00620268">
              <w:rPr>
                <w:rFonts w:ascii="Arial" w:hAnsi="Arial" w:cs="Arial"/>
              </w:rPr>
              <w:t>] Prover tela de login</w:t>
            </w:r>
          </w:p>
        </w:tc>
        <w:tc>
          <w:tcPr>
            <w:tcW w:w="4334" w:type="dxa"/>
          </w:tcPr>
          <w:p w14:paraId="6464B883" w14:textId="77777777" w:rsidR="001F0546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 tela de login terá os campos usuário: e-mail e senha, além das opções “Esqueceu a senha?”, “Cadastrar” e” Cadastrar com Google”. O e-mail, nome e a senha devem ser validos no sistema. Mensagem de erro será exibida em caso de login inválido.</w:t>
            </w:r>
          </w:p>
          <w:p w14:paraId="672A6659" w14:textId="340CD895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0A37501D" w14:textId="161A2CFA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1F0546" w:rsidRPr="00620268" w14:paraId="1AD69E78" w14:textId="77777777" w:rsidTr="00620268">
        <w:trPr>
          <w:trHeight w:val="895"/>
        </w:trPr>
        <w:tc>
          <w:tcPr>
            <w:tcW w:w="2969" w:type="dxa"/>
          </w:tcPr>
          <w:p w14:paraId="5FD6EE0F" w14:textId="75409B3F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[RF00</w:t>
            </w:r>
            <w:r w:rsidR="009F24C1" w:rsidRPr="00620268">
              <w:rPr>
                <w:rFonts w:ascii="Arial" w:hAnsi="Arial" w:cs="Arial"/>
              </w:rPr>
              <w:t>7</w:t>
            </w:r>
            <w:r w:rsidRPr="00620268">
              <w:rPr>
                <w:rFonts w:ascii="Arial" w:hAnsi="Arial" w:cs="Arial"/>
              </w:rPr>
              <w:t>] Verificar informações de login</w:t>
            </w:r>
          </w:p>
        </w:tc>
        <w:tc>
          <w:tcPr>
            <w:tcW w:w="4334" w:type="dxa"/>
          </w:tcPr>
          <w:p w14:paraId="226B2654" w14:textId="7D9EE668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Ao clicar em “entrar” o sistema verificará os dados recebidos dos </w:t>
            </w:r>
            <w:r w:rsidR="00C86E72" w:rsidRPr="00620268">
              <w:rPr>
                <w:rFonts w:ascii="Arial" w:hAnsi="Arial" w:cs="Arial"/>
              </w:rPr>
              <w:t xml:space="preserve">campos: </w:t>
            </w:r>
            <w:r w:rsidRPr="00620268">
              <w:rPr>
                <w:rFonts w:ascii="Arial" w:hAnsi="Arial" w:cs="Arial"/>
              </w:rPr>
              <w:t>e-mail e senha</w:t>
            </w:r>
            <w:r w:rsidR="00C86E72" w:rsidRPr="00620268">
              <w:rPr>
                <w:rFonts w:ascii="Arial" w:hAnsi="Arial" w:cs="Arial"/>
              </w:rPr>
              <w:t>.</w:t>
            </w:r>
          </w:p>
          <w:p w14:paraId="40FB5EE8" w14:textId="77777777" w:rsidR="00C86E72" w:rsidRDefault="00C86E72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Após essa verificação se autentificados o usuário recebe o Token que permitirá o login do usuário em sua conta já cadastrada. Caso esses dados sejam inválidos o sistema retornará mensagens erros serão retornadas</w:t>
            </w:r>
          </w:p>
          <w:p w14:paraId="53779F66" w14:textId="0186DA2C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2F2ADFC0" w14:textId="43D14725" w:rsidR="001F0546" w:rsidRPr="00620268" w:rsidRDefault="00C86E72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1F0546" w:rsidRPr="00620268" w14:paraId="03913B55" w14:textId="77777777" w:rsidTr="00620268">
        <w:trPr>
          <w:trHeight w:val="850"/>
        </w:trPr>
        <w:tc>
          <w:tcPr>
            <w:tcW w:w="2969" w:type="dxa"/>
          </w:tcPr>
          <w:p w14:paraId="4B6A513A" w14:textId="2A6E8ED6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[RF00</w:t>
            </w:r>
            <w:r w:rsidR="009F24C1" w:rsidRPr="00620268">
              <w:rPr>
                <w:rFonts w:ascii="Arial" w:hAnsi="Arial" w:cs="Arial"/>
              </w:rPr>
              <w:t>8</w:t>
            </w:r>
            <w:r w:rsidRPr="00620268">
              <w:rPr>
                <w:rFonts w:ascii="Arial" w:hAnsi="Arial" w:cs="Arial"/>
              </w:rPr>
              <w:t>] Prover tela de recuperação de senha</w:t>
            </w:r>
            <w:r w:rsidR="00C86E72" w:rsidRPr="00620268">
              <w:rPr>
                <w:rFonts w:ascii="Arial" w:hAnsi="Arial" w:cs="Arial"/>
              </w:rPr>
              <w:t>: Email</w:t>
            </w:r>
          </w:p>
        </w:tc>
        <w:tc>
          <w:tcPr>
            <w:tcW w:w="4334" w:type="dxa"/>
          </w:tcPr>
          <w:p w14:paraId="48BAF164" w14:textId="1248650E" w:rsidR="00620268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Permitir que o usuário recupere a senha através </w:t>
            </w:r>
            <w:r w:rsidR="00C86E72" w:rsidRPr="00620268">
              <w:rPr>
                <w:rFonts w:ascii="Arial" w:hAnsi="Arial" w:cs="Arial"/>
              </w:rPr>
              <w:t>de três etapas, a primeira,</w:t>
            </w:r>
            <w:r w:rsidRPr="00620268">
              <w:rPr>
                <w:rFonts w:ascii="Arial" w:hAnsi="Arial" w:cs="Arial"/>
              </w:rPr>
              <w:t xml:space="preserve"> </w:t>
            </w:r>
            <w:r w:rsidR="00C86E72" w:rsidRPr="00620268">
              <w:rPr>
                <w:rFonts w:ascii="Arial" w:hAnsi="Arial" w:cs="Arial"/>
              </w:rPr>
              <w:t>e-mail:</w:t>
            </w:r>
            <w:r w:rsidRPr="00620268">
              <w:rPr>
                <w:rFonts w:ascii="Arial" w:hAnsi="Arial" w:cs="Arial"/>
              </w:rPr>
              <w:t xml:space="preserve"> A tela terá o campo de e-mail </w:t>
            </w:r>
            <w:r w:rsidR="00C86E72" w:rsidRPr="00620268">
              <w:rPr>
                <w:rFonts w:ascii="Arial" w:hAnsi="Arial" w:cs="Arial"/>
              </w:rPr>
              <w:t xml:space="preserve">(para inserir o e-mail já cadastrado) </w:t>
            </w:r>
            <w:r w:rsidRPr="00620268">
              <w:rPr>
                <w:rFonts w:ascii="Arial" w:hAnsi="Arial" w:cs="Arial"/>
              </w:rPr>
              <w:t>e o botão para enviar link de redefinição</w:t>
            </w:r>
            <w:r w:rsidR="00C86E72" w:rsidRPr="00620268">
              <w:rPr>
                <w:rFonts w:ascii="Arial" w:hAnsi="Arial" w:cs="Arial"/>
              </w:rPr>
              <w:t xml:space="preserve"> para o mesmo</w:t>
            </w:r>
            <w:r w:rsidRPr="00620268">
              <w:rPr>
                <w:rFonts w:ascii="Arial" w:hAnsi="Arial" w:cs="Arial"/>
              </w:rPr>
              <w:t>. Mensagem de confirmação será exibida após envio.</w:t>
            </w:r>
          </w:p>
        </w:tc>
        <w:tc>
          <w:tcPr>
            <w:tcW w:w="1305" w:type="dxa"/>
          </w:tcPr>
          <w:p w14:paraId="46CB6291" w14:textId="3AD03541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C86E72" w:rsidRPr="00620268" w14:paraId="21E9D853" w14:textId="77777777" w:rsidTr="00620268">
        <w:trPr>
          <w:trHeight w:val="895"/>
        </w:trPr>
        <w:tc>
          <w:tcPr>
            <w:tcW w:w="2969" w:type="dxa"/>
          </w:tcPr>
          <w:p w14:paraId="209947EB" w14:textId="045C40F0" w:rsidR="00C86E72" w:rsidRPr="00620268" w:rsidRDefault="00C86E72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lastRenderedPageBreak/>
              <w:t>[RF00</w:t>
            </w:r>
            <w:r w:rsidR="009F24C1" w:rsidRPr="00620268">
              <w:rPr>
                <w:rFonts w:ascii="Arial" w:hAnsi="Arial" w:cs="Arial"/>
              </w:rPr>
              <w:t>9</w:t>
            </w:r>
            <w:r w:rsidRPr="00620268">
              <w:rPr>
                <w:rFonts w:ascii="Arial" w:hAnsi="Arial" w:cs="Arial"/>
              </w:rPr>
              <w:t>] Prover tela de recuperação de senha: Código</w:t>
            </w:r>
          </w:p>
        </w:tc>
        <w:tc>
          <w:tcPr>
            <w:tcW w:w="4334" w:type="dxa"/>
          </w:tcPr>
          <w:p w14:paraId="6648E21F" w14:textId="77777777" w:rsidR="00C86E72" w:rsidRDefault="00C86E72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Permitir que o usuário recupere a senha através de três etapas, a segunda, código: Após </w:t>
            </w:r>
            <w:r w:rsidR="00146EAC" w:rsidRPr="00620268">
              <w:rPr>
                <w:rFonts w:ascii="Arial" w:hAnsi="Arial" w:cs="Arial"/>
              </w:rPr>
              <w:t xml:space="preserve">a confirmação de </w:t>
            </w:r>
            <w:r w:rsidRPr="00620268">
              <w:rPr>
                <w:rFonts w:ascii="Arial" w:hAnsi="Arial" w:cs="Arial"/>
              </w:rPr>
              <w:t>envio de redefinição de senha o usuário receberá o código em seu e-mail esse código deve ser inserido nos campos</w:t>
            </w:r>
            <w:r w:rsidR="00146EAC" w:rsidRPr="00620268">
              <w:rPr>
                <w:rFonts w:ascii="Arial" w:hAnsi="Arial" w:cs="Arial"/>
              </w:rPr>
              <w:t xml:space="preserve"> demostrados na tela. Haverá o botão para enviar o código de confirmação. Mensagem de confirmação, -Se o código for correto- ou de erro -Se o código for errado - será exibida após envio.</w:t>
            </w:r>
          </w:p>
          <w:p w14:paraId="3368C6EE" w14:textId="1463C56C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55A47A04" w14:textId="1A591C50" w:rsidR="00C86E72" w:rsidRPr="00620268" w:rsidRDefault="00146EAC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146EAC" w:rsidRPr="00620268" w14:paraId="3E1F3A26" w14:textId="77777777" w:rsidTr="00620268">
        <w:trPr>
          <w:trHeight w:val="895"/>
        </w:trPr>
        <w:tc>
          <w:tcPr>
            <w:tcW w:w="2969" w:type="dxa"/>
          </w:tcPr>
          <w:p w14:paraId="2ED8642E" w14:textId="539EC306" w:rsidR="00146EAC" w:rsidRPr="00620268" w:rsidRDefault="00146EAC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</w:t>
            </w:r>
            <w:r w:rsidR="009F24C1" w:rsidRPr="00620268">
              <w:rPr>
                <w:rFonts w:ascii="Arial" w:hAnsi="Arial" w:cs="Arial"/>
              </w:rPr>
              <w:t>10</w:t>
            </w:r>
            <w:r w:rsidRPr="00620268">
              <w:rPr>
                <w:rFonts w:ascii="Arial" w:hAnsi="Arial" w:cs="Arial"/>
              </w:rPr>
              <w:t>] Prover tela de recuperação de senha: Nova senha</w:t>
            </w:r>
          </w:p>
        </w:tc>
        <w:tc>
          <w:tcPr>
            <w:tcW w:w="4334" w:type="dxa"/>
          </w:tcPr>
          <w:p w14:paraId="2184BA1F" w14:textId="77777777" w:rsidR="00146EAC" w:rsidRDefault="00146EAC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Permitir que o usuário recupere a senha através de três etapas, a terceira, Nova senha: O usuário será direcionado a tela de nova senha depois da confirmação do código. Haverá campos de “nova senha” e “Confirmar nova senha”</w:t>
            </w:r>
            <w:r w:rsidR="00D24E73" w:rsidRPr="00620268">
              <w:rPr>
                <w:rFonts w:ascii="Arial" w:hAnsi="Arial" w:cs="Arial"/>
              </w:rPr>
              <w:t xml:space="preserve">, </w:t>
            </w:r>
            <w:r w:rsidRPr="00620268">
              <w:rPr>
                <w:rFonts w:ascii="Arial" w:hAnsi="Arial" w:cs="Arial"/>
              </w:rPr>
              <w:t xml:space="preserve">além do botão </w:t>
            </w:r>
            <w:r w:rsidR="00D24E73" w:rsidRPr="00620268">
              <w:rPr>
                <w:rFonts w:ascii="Arial" w:hAnsi="Arial" w:cs="Arial"/>
              </w:rPr>
              <w:t>“</w:t>
            </w:r>
            <w:r w:rsidRPr="00620268">
              <w:rPr>
                <w:rFonts w:ascii="Arial" w:hAnsi="Arial" w:cs="Arial"/>
              </w:rPr>
              <w:t>confirmar</w:t>
            </w:r>
            <w:r w:rsidR="00D24E73" w:rsidRPr="00620268">
              <w:rPr>
                <w:rFonts w:ascii="Arial" w:hAnsi="Arial" w:cs="Arial"/>
              </w:rPr>
              <w:t>”</w:t>
            </w:r>
            <w:r w:rsidRPr="00620268">
              <w:rPr>
                <w:rFonts w:ascii="Arial" w:hAnsi="Arial" w:cs="Arial"/>
              </w:rPr>
              <w:t xml:space="preserve"> onde ao ser clicado a senha do usuário será redefinida</w:t>
            </w:r>
            <w:r w:rsidR="00D24E73" w:rsidRPr="00620268">
              <w:rPr>
                <w:rFonts w:ascii="Arial" w:hAnsi="Arial" w:cs="Arial"/>
              </w:rPr>
              <w:t>. a senha deve ter no mínimo 8 caracteres alfanuméricos, sem espaços ou caracteres especiais. Um aviso será exibido caso algum campo esteja incorreto ou vazio</w:t>
            </w:r>
            <w:r w:rsidR="00541471" w:rsidRPr="00620268">
              <w:rPr>
                <w:rFonts w:ascii="Arial" w:hAnsi="Arial" w:cs="Arial"/>
              </w:rPr>
              <w:t>.</w:t>
            </w:r>
          </w:p>
          <w:p w14:paraId="3E87FB8C" w14:textId="3F45E554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01CA049A" w14:textId="7ACF8811" w:rsidR="00146EAC" w:rsidRPr="00620268" w:rsidRDefault="00D24E7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C86E72" w:rsidRPr="00620268" w14:paraId="53824090" w14:textId="77777777" w:rsidTr="00620268">
        <w:trPr>
          <w:trHeight w:val="895"/>
        </w:trPr>
        <w:tc>
          <w:tcPr>
            <w:tcW w:w="2969" w:type="dxa"/>
          </w:tcPr>
          <w:p w14:paraId="759DD982" w14:textId="0F4148F6" w:rsidR="00C86E72" w:rsidRPr="00620268" w:rsidRDefault="00C86E72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1</w:t>
            </w:r>
            <w:r w:rsidRPr="00620268">
              <w:rPr>
                <w:rFonts w:ascii="Arial" w:hAnsi="Arial" w:cs="Arial"/>
              </w:rPr>
              <w:t xml:space="preserve">] </w:t>
            </w:r>
            <w:r w:rsidR="003721E8" w:rsidRPr="00620268">
              <w:rPr>
                <w:rFonts w:ascii="Arial" w:hAnsi="Arial" w:cs="Arial"/>
              </w:rPr>
              <w:t>Prover tela inicial</w:t>
            </w:r>
            <w:r w:rsidR="00620268">
              <w:rPr>
                <w:rFonts w:ascii="Arial" w:hAnsi="Arial" w:cs="Arial"/>
              </w:rPr>
              <w:t xml:space="preserve"> de login</w:t>
            </w:r>
            <w:r w:rsidR="003721E8" w:rsidRPr="00620268">
              <w:rPr>
                <w:rFonts w:ascii="Arial" w:hAnsi="Arial" w:cs="Arial"/>
              </w:rPr>
              <w:t xml:space="preserve"> do usuário</w:t>
            </w:r>
          </w:p>
        </w:tc>
        <w:tc>
          <w:tcPr>
            <w:tcW w:w="4334" w:type="dxa"/>
          </w:tcPr>
          <w:p w14:paraId="1D36A555" w14:textId="77777777" w:rsidR="00C86E72" w:rsidRDefault="00C86E72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 tela inicial vai funcionar como painel principal do sistema. Ela mostrará uma saudação com o nome do usuário, resumo do progresso e botões para acessar Redação, Modelos, Desempenho, Histórico, Acervo e Configurações</w:t>
            </w:r>
            <w:r w:rsidR="00541471" w:rsidRPr="00620268">
              <w:rPr>
                <w:rFonts w:ascii="Arial" w:hAnsi="Arial" w:cs="Arial"/>
              </w:rPr>
              <w:t>.</w:t>
            </w:r>
          </w:p>
          <w:p w14:paraId="43AE41D1" w14:textId="777B9BCF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0F1FD6DB" w14:textId="56BF88E8" w:rsidR="00C86E72" w:rsidRPr="00620268" w:rsidRDefault="00C86E72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D24E73" w:rsidRPr="00620268" w14:paraId="241ECA37" w14:textId="77777777" w:rsidTr="00620268">
        <w:trPr>
          <w:trHeight w:val="895"/>
        </w:trPr>
        <w:tc>
          <w:tcPr>
            <w:tcW w:w="2969" w:type="dxa"/>
          </w:tcPr>
          <w:p w14:paraId="4A65B02B" w14:textId="7526CC27" w:rsidR="00D24E73" w:rsidRPr="00620268" w:rsidRDefault="00D24E7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3</w:t>
            </w:r>
            <w:r w:rsidRPr="00620268">
              <w:rPr>
                <w:rFonts w:ascii="Arial" w:hAnsi="Arial" w:cs="Arial"/>
              </w:rPr>
              <w:t xml:space="preserve">] </w:t>
            </w:r>
            <w:r w:rsidR="003721E8" w:rsidRPr="00620268">
              <w:rPr>
                <w:rFonts w:ascii="Arial" w:hAnsi="Arial" w:cs="Arial"/>
              </w:rPr>
              <w:t xml:space="preserve"> Prover tela de perfil do usuário</w:t>
            </w:r>
          </w:p>
        </w:tc>
        <w:tc>
          <w:tcPr>
            <w:tcW w:w="4334" w:type="dxa"/>
          </w:tcPr>
          <w:p w14:paraId="30760BC3" w14:textId="11C0D8BD" w:rsidR="00D24E73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Mostra para o usuário os dados do seu perfil como nome e e-mail</w:t>
            </w:r>
            <w:r w:rsidR="00AA0E99">
              <w:rPr>
                <w:rFonts w:ascii="Arial" w:hAnsi="Arial" w:cs="Arial"/>
              </w:rPr>
              <w:t>. Além de botões</w:t>
            </w:r>
            <w:r>
              <w:rPr>
                <w:rFonts w:ascii="Arial" w:hAnsi="Arial" w:cs="Arial"/>
              </w:rPr>
              <w:t xml:space="preserve"> de alteração de </w:t>
            </w:r>
            <w:r w:rsidR="00AA0E99">
              <w:rPr>
                <w:rFonts w:ascii="Arial" w:hAnsi="Arial" w:cs="Arial"/>
              </w:rPr>
              <w:t>e-mail</w:t>
            </w:r>
            <w:r>
              <w:rPr>
                <w:rFonts w:ascii="Arial" w:hAnsi="Arial" w:cs="Arial"/>
              </w:rPr>
              <w:t xml:space="preserve"> e senha</w:t>
            </w:r>
            <w:r w:rsidR="00AA0E99">
              <w:rPr>
                <w:rFonts w:ascii="Arial" w:hAnsi="Arial" w:cs="Arial"/>
              </w:rPr>
              <w:t xml:space="preserve"> e exclusão da conta </w:t>
            </w:r>
            <w:r>
              <w:rPr>
                <w:rFonts w:ascii="Arial" w:hAnsi="Arial" w:cs="Arial"/>
              </w:rPr>
              <w:t xml:space="preserve"> estarão </w:t>
            </w:r>
            <w:r w:rsidR="00AA0E99">
              <w:rPr>
                <w:rFonts w:ascii="Arial" w:hAnsi="Arial" w:cs="Arial"/>
              </w:rPr>
              <w:t>disponível</w:t>
            </w:r>
          </w:p>
          <w:p w14:paraId="3A244128" w14:textId="77777777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1BE465B6" w14:textId="2965EACC" w:rsidR="00D24E7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D24E73" w:rsidRPr="00620268" w14:paraId="4685F9D9" w14:textId="77777777" w:rsidTr="00620268">
        <w:trPr>
          <w:trHeight w:val="895"/>
        </w:trPr>
        <w:tc>
          <w:tcPr>
            <w:tcW w:w="2969" w:type="dxa"/>
          </w:tcPr>
          <w:p w14:paraId="4F0E1432" w14:textId="17F96D74" w:rsidR="00D24E73" w:rsidRPr="00620268" w:rsidRDefault="00D24E7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3</w:t>
            </w:r>
            <w:r w:rsidRPr="00620268">
              <w:rPr>
                <w:rFonts w:ascii="Arial" w:hAnsi="Arial" w:cs="Arial"/>
              </w:rPr>
              <w:t>]</w:t>
            </w:r>
            <w:r w:rsidR="003721E8" w:rsidRPr="00620268">
              <w:rPr>
                <w:rFonts w:ascii="Arial" w:hAnsi="Arial" w:cs="Arial"/>
              </w:rPr>
              <w:t xml:space="preserve"> Prover tela de exibição de Modelos de Redação</w:t>
            </w:r>
          </w:p>
        </w:tc>
        <w:tc>
          <w:tcPr>
            <w:tcW w:w="4334" w:type="dxa"/>
          </w:tcPr>
          <w:p w14:paraId="6A299F4C" w14:textId="54D62A34" w:rsidR="00D24E7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Tela que mostrará uma lista de modelos de redação, exibindo título e resumo de cada um. O usuário poderá clicar em cada modelo para visualizar o conteúdo completo. A tela terá botões para salvar modelos em favoritos</w:t>
            </w:r>
            <w:r w:rsidR="00AA0E99">
              <w:rPr>
                <w:rFonts w:ascii="Arial" w:hAnsi="Arial" w:cs="Arial"/>
              </w:rPr>
              <w:t>, seleção de categorias</w:t>
            </w:r>
            <w:r w:rsidRPr="00620268">
              <w:rPr>
                <w:rFonts w:ascii="Arial" w:hAnsi="Arial" w:cs="Arial"/>
              </w:rPr>
              <w:t xml:space="preserve"> e voltar à tela anterior.</w:t>
            </w:r>
          </w:p>
        </w:tc>
        <w:tc>
          <w:tcPr>
            <w:tcW w:w="1305" w:type="dxa"/>
          </w:tcPr>
          <w:p w14:paraId="59D11E58" w14:textId="5A7D5348" w:rsidR="00D24E7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Media</w:t>
            </w:r>
          </w:p>
        </w:tc>
      </w:tr>
      <w:tr w:rsidR="00B340F3" w:rsidRPr="00620268" w14:paraId="12E2E666" w14:textId="77777777" w:rsidTr="00620268">
        <w:trPr>
          <w:trHeight w:val="895"/>
        </w:trPr>
        <w:tc>
          <w:tcPr>
            <w:tcW w:w="2969" w:type="dxa"/>
          </w:tcPr>
          <w:p w14:paraId="04780BE3" w14:textId="39DE39C9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4</w:t>
            </w:r>
            <w:r w:rsidRPr="00620268">
              <w:rPr>
                <w:rFonts w:ascii="Arial" w:hAnsi="Arial" w:cs="Arial"/>
              </w:rPr>
              <w:t>] Prover tela de visualização de modelo selecionado</w:t>
            </w:r>
          </w:p>
        </w:tc>
        <w:tc>
          <w:tcPr>
            <w:tcW w:w="4334" w:type="dxa"/>
          </w:tcPr>
          <w:p w14:paraId="1CA2F192" w14:textId="6C3E1801" w:rsidR="00B340F3" w:rsidRDefault="00AA0E99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Tela que exibirá o título, tema e texto completo do modelo de redação. Além da opção de </w:t>
            </w:r>
            <w:r w:rsidRPr="00620268">
              <w:rPr>
                <w:rFonts w:ascii="Arial" w:hAnsi="Arial" w:cs="Arial"/>
              </w:rPr>
              <w:t>voltar à tela anterior.</w:t>
            </w:r>
          </w:p>
          <w:p w14:paraId="0C6CBA2A" w14:textId="2B06B7D5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422EA7A9" w14:textId="0D7B0C6C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Baixa</w:t>
            </w:r>
          </w:p>
        </w:tc>
      </w:tr>
      <w:tr w:rsidR="00B340F3" w:rsidRPr="00620268" w14:paraId="312F933A" w14:textId="77777777" w:rsidTr="00620268">
        <w:trPr>
          <w:trHeight w:val="895"/>
        </w:trPr>
        <w:tc>
          <w:tcPr>
            <w:tcW w:w="2969" w:type="dxa"/>
          </w:tcPr>
          <w:p w14:paraId="3F774B5C" w14:textId="5D442F78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5</w:t>
            </w:r>
            <w:r w:rsidRPr="00620268">
              <w:rPr>
                <w:rFonts w:ascii="Arial" w:hAnsi="Arial" w:cs="Arial"/>
              </w:rPr>
              <w:t>] Prover tela de exibição de materiais e livros digitais</w:t>
            </w:r>
          </w:p>
        </w:tc>
        <w:tc>
          <w:tcPr>
            <w:tcW w:w="4334" w:type="dxa"/>
          </w:tcPr>
          <w:p w14:paraId="5E92DC44" w14:textId="0A6C7276" w:rsidR="00620268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Tela exibirá livros, PDFs e textos digitais com opção de pesquisa e filtros por tema ou tipo. O usuário poderá visualizar o conteúdo na própria tela ou baixar o material.</w:t>
            </w:r>
          </w:p>
        </w:tc>
        <w:tc>
          <w:tcPr>
            <w:tcW w:w="1305" w:type="dxa"/>
          </w:tcPr>
          <w:p w14:paraId="4319005C" w14:textId="1CC86646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Baixa</w:t>
            </w:r>
          </w:p>
        </w:tc>
      </w:tr>
      <w:tr w:rsidR="00B340F3" w:rsidRPr="00620268" w14:paraId="04E5C6BF" w14:textId="77777777" w:rsidTr="00620268">
        <w:trPr>
          <w:trHeight w:val="895"/>
        </w:trPr>
        <w:tc>
          <w:tcPr>
            <w:tcW w:w="2969" w:type="dxa"/>
          </w:tcPr>
          <w:p w14:paraId="059FF0F7" w14:textId="2CAECA8A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lastRenderedPageBreak/>
              <w:t>[RF01</w:t>
            </w:r>
            <w:r w:rsidR="009F24C1" w:rsidRPr="00620268">
              <w:rPr>
                <w:rFonts w:ascii="Arial" w:hAnsi="Arial" w:cs="Arial"/>
              </w:rPr>
              <w:t>6</w:t>
            </w:r>
            <w:r w:rsidRPr="00620268">
              <w:rPr>
                <w:rFonts w:ascii="Arial" w:hAnsi="Arial" w:cs="Arial"/>
              </w:rPr>
              <w:t>] Prover tela de visualização de livro selecionado</w:t>
            </w:r>
          </w:p>
        </w:tc>
        <w:tc>
          <w:tcPr>
            <w:tcW w:w="4334" w:type="dxa"/>
          </w:tcPr>
          <w:p w14:paraId="547FAFAE" w14:textId="415E297B" w:rsidR="00AA0E99" w:rsidRDefault="00AA0E99" w:rsidP="00AA0E9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Tela que exibirá o título, categoria, autor e texto completo do livro. Além da opção de </w:t>
            </w:r>
            <w:r w:rsidRPr="00620268">
              <w:rPr>
                <w:rFonts w:ascii="Arial" w:hAnsi="Arial" w:cs="Arial"/>
              </w:rPr>
              <w:t>voltar à tela anterior.</w:t>
            </w:r>
          </w:p>
          <w:p w14:paraId="47FE9B1C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</w:p>
          <w:p w14:paraId="63EBF1FE" w14:textId="77777777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6DAF9B4D" w14:textId="211CC16E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Baixa</w:t>
            </w:r>
          </w:p>
        </w:tc>
      </w:tr>
      <w:tr w:rsidR="00B340F3" w:rsidRPr="00620268" w14:paraId="04D1E088" w14:textId="77777777" w:rsidTr="00620268">
        <w:trPr>
          <w:trHeight w:val="895"/>
        </w:trPr>
        <w:tc>
          <w:tcPr>
            <w:tcW w:w="2969" w:type="dxa"/>
          </w:tcPr>
          <w:p w14:paraId="2B30F267" w14:textId="43D4C924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7</w:t>
            </w:r>
            <w:r w:rsidRPr="00620268">
              <w:rPr>
                <w:rFonts w:ascii="Arial" w:hAnsi="Arial" w:cs="Arial"/>
              </w:rPr>
              <w:t>] Prover tela de chatbot de suporte para dúvidas sobre redação</w:t>
            </w:r>
          </w:p>
        </w:tc>
        <w:tc>
          <w:tcPr>
            <w:tcW w:w="4334" w:type="dxa"/>
          </w:tcPr>
          <w:p w14:paraId="1E237F55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O chatbot permitirá que o usuário consulte informações sobre suas redações anteriores ou receba respostas prontas sobre temas comuns. A tela terá campo de digitação, botão para enviar mensagens e exibição das respostas.</w:t>
            </w:r>
          </w:p>
          <w:p w14:paraId="0FD01E21" w14:textId="5C153B4D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3E20A11E" w14:textId="4F1C49BD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Media</w:t>
            </w:r>
          </w:p>
        </w:tc>
      </w:tr>
      <w:tr w:rsidR="00B340F3" w:rsidRPr="00620268" w14:paraId="30AF52AA" w14:textId="77777777" w:rsidTr="00620268">
        <w:trPr>
          <w:trHeight w:val="895"/>
        </w:trPr>
        <w:tc>
          <w:tcPr>
            <w:tcW w:w="2969" w:type="dxa"/>
          </w:tcPr>
          <w:p w14:paraId="25A65680" w14:textId="78DCF022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8</w:t>
            </w:r>
            <w:r w:rsidRPr="00620268">
              <w:rPr>
                <w:rFonts w:ascii="Arial" w:hAnsi="Arial" w:cs="Arial"/>
              </w:rPr>
              <w:t>] Prover tela de configuração do sistema</w:t>
            </w:r>
          </w:p>
        </w:tc>
        <w:tc>
          <w:tcPr>
            <w:tcW w:w="4334" w:type="dxa"/>
          </w:tcPr>
          <w:p w14:paraId="59B0DAB2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Tela permitirá alterar tema (claro/escuro), acessibilidade, notificação e dados pessoais. Botões de salvar alterações e voltar estarão disponíveis.</w:t>
            </w:r>
          </w:p>
          <w:p w14:paraId="795123CB" w14:textId="4A53ED66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38D724E6" w14:textId="5648397B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B340F3" w:rsidRPr="00620268" w14:paraId="11768111" w14:textId="77777777" w:rsidTr="00620268">
        <w:trPr>
          <w:trHeight w:val="895"/>
        </w:trPr>
        <w:tc>
          <w:tcPr>
            <w:tcW w:w="2969" w:type="dxa"/>
          </w:tcPr>
          <w:p w14:paraId="6D93B986" w14:textId="31A2B022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9</w:t>
            </w:r>
            <w:r w:rsidRPr="00620268">
              <w:rPr>
                <w:rFonts w:ascii="Arial" w:hAnsi="Arial" w:cs="Arial"/>
              </w:rPr>
              <w:t>] Prover tela de politica de privacidade</w:t>
            </w:r>
          </w:p>
        </w:tc>
        <w:tc>
          <w:tcPr>
            <w:tcW w:w="4334" w:type="dxa"/>
          </w:tcPr>
          <w:p w14:paraId="79EAB5FF" w14:textId="68FA96C6" w:rsidR="00B340F3" w:rsidRDefault="009943ED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Tela exibirá toda a política sobre o manuseio dos dados do usuário no sistema e pela empresa</w:t>
            </w:r>
          </w:p>
          <w:p w14:paraId="5741447C" w14:textId="77777777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7DED3E28" w14:textId="503D198F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9943ED" w:rsidRPr="00620268" w14:paraId="5325C1FF" w14:textId="77777777" w:rsidTr="00620268">
        <w:trPr>
          <w:trHeight w:val="895"/>
        </w:trPr>
        <w:tc>
          <w:tcPr>
            <w:tcW w:w="2969" w:type="dxa"/>
          </w:tcPr>
          <w:p w14:paraId="54CCC721" w14:textId="704C5A39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[RF020] Prover tela de Direito de uso</w:t>
            </w:r>
          </w:p>
        </w:tc>
        <w:tc>
          <w:tcPr>
            <w:tcW w:w="4334" w:type="dxa"/>
          </w:tcPr>
          <w:p w14:paraId="4B16ADA3" w14:textId="77777777" w:rsidR="009943ED" w:rsidRDefault="009943ED" w:rsidP="009943E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Tela exibirá toda a política sobre o </w:t>
            </w:r>
            <w:r>
              <w:rPr>
                <w:rFonts w:ascii="Arial" w:hAnsi="Arial" w:cs="Arial"/>
              </w:rPr>
              <w:t xml:space="preserve">Direito de uso </w:t>
            </w:r>
            <w:r>
              <w:rPr>
                <w:rFonts w:ascii="Arial" w:hAnsi="Arial" w:cs="Arial"/>
              </w:rPr>
              <w:t>do usuário</w:t>
            </w:r>
          </w:p>
          <w:p w14:paraId="4F001242" w14:textId="3633C8B0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50C93C93" w14:textId="585A8AA5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9943ED" w:rsidRPr="00620268" w14:paraId="6FAC7603" w14:textId="77777777" w:rsidTr="00620268">
        <w:trPr>
          <w:trHeight w:val="895"/>
        </w:trPr>
        <w:tc>
          <w:tcPr>
            <w:tcW w:w="2969" w:type="dxa"/>
          </w:tcPr>
          <w:p w14:paraId="3FDCDC8C" w14:textId="5B66F16E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[RF021] Prover tela com opções de criação de redação</w:t>
            </w:r>
          </w:p>
        </w:tc>
        <w:tc>
          <w:tcPr>
            <w:tcW w:w="4334" w:type="dxa"/>
          </w:tcPr>
          <w:p w14:paraId="02712A26" w14:textId="347D091B" w:rsidR="009943ED" w:rsidRDefault="009943ED" w:rsidP="009943E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Tela com os botões de nova redação</w:t>
            </w:r>
            <w:r w:rsidR="00904FDD">
              <w:rPr>
                <w:rFonts w:ascii="Arial" w:hAnsi="Arial" w:cs="Arial"/>
              </w:rPr>
              <w:t>: - digitar; foto; e arquivo; - e continuar redação: - continuar</w:t>
            </w:r>
            <w:r>
              <w:rPr>
                <w:rFonts w:ascii="Arial" w:hAnsi="Arial" w:cs="Arial"/>
              </w:rPr>
              <w:t xml:space="preserve"> redação</w:t>
            </w:r>
            <w:r w:rsidR="00904FDD">
              <w:rPr>
                <w:rFonts w:ascii="Arial" w:hAnsi="Arial" w:cs="Arial"/>
              </w:rPr>
              <w:t>-</w:t>
            </w:r>
          </w:p>
          <w:p w14:paraId="1705AB0C" w14:textId="77777777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4F7FAA13" w14:textId="6BF49E64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9943ED" w:rsidRPr="00620268" w14:paraId="2C5B230B" w14:textId="77777777" w:rsidTr="00620268">
        <w:trPr>
          <w:trHeight w:val="895"/>
        </w:trPr>
        <w:tc>
          <w:tcPr>
            <w:tcW w:w="2969" w:type="dxa"/>
          </w:tcPr>
          <w:p w14:paraId="32751494" w14:textId="6705AC88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[RF022] Prover tela de seleção de tema para redação </w:t>
            </w:r>
          </w:p>
        </w:tc>
        <w:tc>
          <w:tcPr>
            <w:tcW w:w="4334" w:type="dxa"/>
          </w:tcPr>
          <w:p w14:paraId="7B048B48" w14:textId="77777777" w:rsidR="009943ED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 tela exibirá uma lista de temas do ENEM e outros vestibulares semelhantes com opção de seleção via botão ou lista suspensa. Ao selecionar um tema, os textos norteadores. Correspondentes serão exibidos abaixo da seleção.</w:t>
            </w:r>
          </w:p>
          <w:p w14:paraId="50A34CA7" w14:textId="2660F728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23C0892C" w14:textId="6CA7F807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9943ED" w:rsidRPr="00620268" w14:paraId="6F1FF1CB" w14:textId="77777777" w:rsidTr="00620268">
        <w:trPr>
          <w:trHeight w:val="895"/>
        </w:trPr>
        <w:tc>
          <w:tcPr>
            <w:tcW w:w="2969" w:type="dxa"/>
          </w:tcPr>
          <w:p w14:paraId="241C94E1" w14:textId="50EF88CB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[RF023] Prover tela de exibição de texto norteador do tema escolhido</w:t>
            </w:r>
          </w:p>
        </w:tc>
        <w:tc>
          <w:tcPr>
            <w:tcW w:w="4334" w:type="dxa"/>
          </w:tcPr>
          <w:p w14:paraId="1F3BF392" w14:textId="77777777" w:rsidR="009943ED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Após o usuário escolher um tema, a tela mostrará textos explicativos ou norteadores relacionados, que poderão ser rolados ou expandidos. Cada texto terá título e conteúdo resumido</w:t>
            </w:r>
          </w:p>
          <w:p w14:paraId="77885307" w14:textId="5ECC6112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43E624D6" w14:textId="15170DFC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Baixa</w:t>
            </w:r>
          </w:p>
        </w:tc>
      </w:tr>
      <w:tr w:rsidR="009943ED" w:rsidRPr="00620268" w14:paraId="1989E4DF" w14:textId="77777777" w:rsidTr="00620268">
        <w:trPr>
          <w:trHeight w:val="895"/>
        </w:trPr>
        <w:tc>
          <w:tcPr>
            <w:tcW w:w="2969" w:type="dxa"/>
          </w:tcPr>
          <w:p w14:paraId="46F3A636" w14:textId="427EDA8F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[RF024] Prover tela de ambiente para produção de redação digitada</w:t>
            </w:r>
          </w:p>
        </w:tc>
        <w:tc>
          <w:tcPr>
            <w:tcW w:w="4334" w:type="dxa"/>
          </w:tcPr>
          <w:p w14:paraId="16A90BDE" w14:textId="04FD074C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Tela com </w:t>
            </w:r>
            <w:r w:rsidR="00904FDD">
              <w:rPr>
                <w:rFonts w:ascii="Arial" w:hAnsi="Arial" w:cs="Arial"/>
              </w:rPr>
              <w:t>campos para digitar título e texto de redação com</w:t>
            </w:r>
            <w:r w:rsidR="00904FDD" w:rsidRPr="00620268">
              <w:rPr>
                <w:rFonts w:ascii="Arial" w:hAnsi="Arial" w:cs="Arial"/>
              </w:rPr>
              <w:t xml:space="preserve"> contagem de caracteres</w:t>
            </w:r>
            <w:r w:rsidR="00904FDD">
              <w:rPr>
                <w:rFonts w:ascii="Arial" w:hAnsi="Arial" w:cs="Arial"/>
              </w:rPr>
              <w:t xml:space="preserve">. Além de </w:t>
            </w:r>
            <w:r w:rsidR="00904FDD" w:rsidRPr="00620268">
              <w:rPr>
                <w:rFonts w:ascii="Arial" w:hAnsi="Arial" w:cs="Arial"/>
              </w:rPr>
              <w:t>botões</w:t>
            </w:r>
            <w:r w:rsidR="00904FDD">
              <w:rPr>
                <w:rFonts w:ascii="Arial" w:hAnsi="Arial" w:cs="Arial"/>
              </w:rPr>
              <w:t>: “</w:t>
            </w:r>
            <w:r w:rsidRPr="00620268">
              <w:rPr>
                <w:rFonts w:ascii="Arial" w:hAnsi="Arial" w:cs="Arial"/>
              </w:rPr>
              <w:t>Salvar</w:t>
            </w:r>
            <w:r w:rsidR="00904FDD">
              <w:rPr>
                <w:rFonts w:ascii="Arial" w:hAnsi="Arial" w:cs="Arial"/>
              </w:rPr>
              <w:t>”</w:t>
            </w:r>
            <w:r w:rsidRPr="00620268">
              <w:rPr>
                <w:rFonts w:ascii="Arial" w:hAnsi="Arial" w:cs="Arial"/>
              </w:rPr>
              <w:t xml:space="preserve">, </w:t>
            </w:r>
            <w:r w:rsidR="00904FDD">
              <w:rPr>
                <w:rFonts w:ascii="Arial" w:hAnsi="Arial" w:cs="Arial"/>
              </w:rPr>
              <w:t>“</w:t>
            </w:r>
            <w:r w:rsidRPr="00620268">
              <w:rPr>
                <w:rFonts w:ascii="Arial" w:hAnsi="Arial" w:cs="Arial"/>
              </w:rPr>
              <w:t>Enviar</w:t>
            </w:r>
            <w:r w:rsidR="00904FDD">
              <w:rPr>
                <w:rFonts w:ascii="Arial" w:hAnsi="Arial" w:cs="Arial"/>
              </w:rPr>
              <w:t>” e “Voltar”</w:t>
            </w:r>
            <w:r w:rsidRPr="00620268">
              <w:rPr>
                <w:rFonts w:ascii="Arial" w:hAnsi="Arial" w:cs="Arial"/>
              </w:rPr>
              <w:t>.</w:t>
            </w:r>
          </w:p>
          <w:p w14:paraId="0C3C2D8D" w14:textId="469D2BE0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7BAC3C15" w14:textId="5281D578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9943ED" w:rsidRPr="00620268" w14:paraId="30A2C033" w14:textId="77777777" w:rsidTr="00620268">
        <w:trPr>
          <w:trHeight w:val="895"/>
        </w:trPr>
        <w:tc>
          <w:tcPr>
            <w:tcW w:w="2969" w:type="dxa"/>
          </w:tcPr>
          <w:p w14:paraId="7D36482B" w14:textId="10BC8029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[RF025] Prover tela de seleção de arquivo com redação</w:t>
            </w:r>
          </w:p>
        </w:tc>
        <w:tc>
          <w:tcPr>
            <w:tcW w:w="4334" w:type="dxa"/>
          </w:tcPr>
          <w:p w14:paraId="146C9ADB" w14:textId="63E90E1A" w:rsidR="00904FDD" w:rsidRPr="00620268" w:rsidRDefault="00904FDD" w:rsidP="00904FD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Tela com </w:t>
            </w:r>
            <w:r>
              <w:rPr>
                <w:rFonts w:ascii="Arial" w:hAnsi="Arial" w:cs="Arial"/>
              </w:rPr>
              <w:t>campo para digitar título</w:t>
            </w:r>
            <w:r>
              <w:rPr>
                <w:rFonts w:ascii="Arial" w:hAnsi="Arial" w:cs="Arial"/>
              </w:rPr>
              <w:t xml:space="preserve"> e botão de seleção de arquivo de redação local</w:t>
            </w:r>
            <w:r>
              <w:rPr>
                <w:rFonts w:ascii="Arial" w:hAnsi="Arial" w:cs="Arial"/>
              </w:rPr>
              <w:t xml:space="preserve">. Além de </w:t>
            </w:r>
            <w:r w:rsidRPr="00620268">
              <w:rPr>
                <w:rFonts w:ascii="Arial" w:hAnsi="Arial" w:cs="Arial"/>
              </w:rPr>
              <w:t>botões</w:t>
            </w:r>
            <w:r>
              <w:rPr>
                <w:rFonts w:ascii="Arial" w:hAnsi="Arial" w:cs="Arial"/>
              </w:rPr>
              <w:t>: “</w:t>
            </w:r>
            <w:r w:rsidRPr="00620268">
              <w:rPr>
                <w:rFonts w:ascii="Arial" w:hAnsi="Arial" w:cs="Arial"/>
              </w:rPr>
              <w:t>Salvar</w:t>
            </w:r>
            <w:r>
              <w:rPr>
                <w:rFonts w:ascii="Arial" w:hAnsi="Arial" w:cs="Arial"/>
              </w:rPr>
              <w:t>”</w:t>
            </w:r>
            <w:r w:rsidRPr="00620268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“</w:t>
            </w:r>
            <w:r w:rsidRPr="00620268">
              <w:rPr>
                <w:rFonts w:ascii="Arial" w:hAnsi="Arial" w:cs="Arial"/>
              </w:rPr>
              <w:t>Enviar</w:t>
            </w:r>
            <w:r>
              <w:rPr>
                <w:rFonts w:ascii="Arial" w:hAnsi="Arial" w:cs="Arial"/>
              </w:rPr>
              <w:t>” e “Voltar”</w:t>
            </w:r>
            <w:r w:rsidRPr="00620268">
              <w:rPr>
                <w:rFonts w:ascii="Arial" w:hAnsi="Arial" w:cs="Arial"/>
              </w:rPr>
              <w:t>.</w:t>
            </w:r>
          </w:p>
          <w:p w14:paraId="267BA391" w14:textId="77777777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703EB496" w14:textId="375AF2E0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Média</w:t>
            </w:r>
          </w:p>
        </w:tc>
      </w:tr>
      <w:tr w:rsidR="009943ED" w:rsidRPr="00620268" w14:paraId="5B12A43C" w14:textId="77777777" w:rsidTr="00620268">
        <w:trPr>
          <w:trHeight w:val="895"/>
        </w:trPr>
        <w:tc>
          <w:tcPr>
            <w:tcW w:w="2969" w:type="dxa"/>
          </w:tcPr>
          <w:p w14:paraId="0BCF2838" w14:textId="0C1F3F34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lastRenderedPageBreak/>
              <w:t>[RF026] Prover tela de seleção de redação salva</w:t>
            </w:r>
          </w:p>
        </w:tc>
        <w:tc>
          <w:tcPr>
            <w:tcW w:w="4334" w:type="dxa"/>
          </w:tcPr>
          <w:p w14:paraId="198E7BE1" w14:textId="5696ACED" w:rsidR="009943ED" w:rsidRPr="00994BE8" w:rsidRDefault="00243FDD" w:rsidP="009943ED">
            <w:pPr>
              <w:jc w:val="both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Tela exibirá todas as redações já salvas pelo usuário</w:t>
            </w:r>
          </w:p>
          <w:p w14:paraId="254697F4" w14:textId="77777777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20403A8B" w14:textId="0925024D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Média</w:t>
            </w:r>
          </w:p>
        </w:tc>
      </w:tr>
      <w:tr w:rsidR="009943ED" w:rsidRPr="00620268" w14:paraId="6B491FF7" w14:textId="77777777" w:rsidTr="00620268">
        <w:trPr>
          <w:trHeight w:val="895"/>
        </w:trPr>
        <w:tc>
          <w:tcPr>
            <w:tcW w:w="2969" w:type="dxa"/>
          </w:tcPr>
          <w:p w14:paraId="01EDBE66" w14:textId="0440A5E8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[RF027] Prover tela para a realização da correção automática por IA</w:t>
            </w:r>
          </w:p>
        </w:tc>
        <w:tc>
          <w:tcPr>
            <w:tcW w:w="4334" w:type="dxa"/>
          </w:tcPr>
          <w:p w14:paraId="69C5D082" w14:textId="77777777" w:rsidR="009943ED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Após envio da redação, a IA fará a correção considerando semântica, sintaxe, gramática e ortografia. O usuário verá os pontos avaliados e possíveis erros destacados, seguindo as competências avaliadas pelo Inep.</w:t>
            </w:r>
          </w:p>
          <w:p w14:paraId="18ADF80B" w14:textId="515E67B3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65117F2F" w14:textId="1487C546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9943ED" w:rsidRPr="00620268" w14:paraId="7D6D56D0" w14:textId="77777777" w:rsidTr="00620268">
        <w:trPr>
          <w:trHeight w:val="895"/>
        </w:trPr>
        <w:tc>
          <w:tcPr>
            <w:tcW w:w="2969" w:type="dxa"/>
          </w:tcPr>
          <w:p w14:paraId="428E94AC" w14:textId="319C380C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[RF028] Prover tela de histórico das redações</w:t>
            </w:r>
          </w:p>
        </w:tc>
        <w:tc>
          <w:tcPr>
            <w:tcW w:w="4334" w:type="dxa"/>
          </w:tcPr>
          <w:p w14:paraId="0A43C3BB" w14:textId="77777777" w:rsidR="009943ED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Tela exibirá todas as redações enviadas pelo usuário com data, tema, nota e link para visualização do texto e feedback.</w:t>
            </w:r>
          </w:p>
          <w:p w14:paraId="72EA5C4E" w14:textId="6C055B44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23E403AA" w14:textId="799C5821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9943ED" w:rsidRPr="00620268" w14:paraId="47BABFA9" w14:textId="77777777" w:rsidTr="00620268">
        <w:trPr>
          <w:trHeight w:val="895"/>
        </w:trPr>
        <w:tc>
          <w:tcPr>
            <w:tcW w:w="2969" w:type="dxa"/>
          </w:tcPr>
          <w:p w14:paraId="7B6093EB" w14:textId="2C4D04BC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[RF029] Prover tela de descrição detalhada sobre a redação corrigida</w:t>
            </w:r>
          </w:p>
        </w:tc>
        <w:tc>
          <w:tcPr>
            <w:tcW w:w="4334" w:type="dxa"/>
          </w:tcPr>
          <w:p w14:paraId="1618EE5F" w14:textId="77777777" w:rsidR="009943ED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Tela que exibirá a pontuação sobre cada competência  com a nota média final, feedback sobre cada competência, comentários, erros detalhados e sugestões de melhoria, Além de um botão para ler a redação. Redações que não foram corrigidas terão apenas o botão de abrir redação permitindo alteração </w:t>
            </w:r>
          </w:p>
          <w:p w14:paraId="43179761" w14:textId="7295055B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7B174B90" w14:textId="0CF1678A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9943ED" w:rsidRPr="00620268" w14:paraId="6E91FCA2" w14:textId="77777777" w:rsidTr="00620268">
        <w:trPr>
          <w:trHeight w:val="895"/>
        </w:trPr>
        <w:tc>
          <w:tcPr>
            <w:tcW w:w="2969" w:type="dxa"/>
          </w:tcPr>
          <w:p w14:paraId="1FF42A06" w14:textId="49077E65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[RF030] Prover tela com explicação da pontuação</w:t>
            </w:r>
          </w:p>
        </w:tc>
        <w:tc>
          <w:tcPr>
            <w:tcW w:w="4334" w:type="dxa"/>
          </w:tcPr>
          <w:p w14:paraId="4AFCFBB2" w14:textId="77777777" w:rsidR="009943ED" w:rsidRDefault="009943ED" w:rsidP="009943ED">
            <w:pPr>
              <w:jc w:val="both"/>
              <w:rPr>
                <w:rFonts w:ascii="Arial" w:hAnsi="Arial" w:cs="Arial"/>
              </w:rPr>
            </w:pPr>
          </w:p>
          <w:p w14:paraId="74FCF7E7" w14:textId="77777777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27BF3CF3" w14:textId="0E5A4538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Baixa</w:t>
            </w:r>
          </w:p>
        </w:tc>
      </w:tr>
      <w:tr w:rsidR="009943ED" w:rsidRPr="00620268" w14:paraId="0A7FEE30" w14:textId="77777777" w:rsidTr="00620268">
        <w:trPr>
          <w:trHeight w:val="895"/>
        </w:trPr>
        <w:tc>
          <w:tcPr>
            <w:tcW w:w="2969" w:type="dxa"/>
          </w:tcPr>
          <w:p w14:paraId="60D3AE14" w14:textId="7C622FA9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[RF031] Prover tela de desempenho do usuário</w:t>
            </w:r>
          </w:p>
        </w:tc>
        <w:tc>
          <w:tcPr>
            <w:tcW w:w="4334" w:type="dxa"/>
          </w:tcPr>
          <w:p w14:paraId="43834E30" w14:textId="77777777" w:rsidR="009943ED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Tela mostrará gráficos de evolução das redações, incluindo pontuações e erros recorrentes.</w:t>
            </w:r>
          </w:p>
          <w:p w14:paraId="33CA0F08" w14:textId="3006228B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69AF709C" w14:textId="623D3E4F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Media</w:t>
            </w:r>
          </w:p>
        </w:tc>
      </w:tr>
      <w:tr w:rsidR="009943ED" w:rsidRPr="00620268" w14:paraId="395A41F2" w14:textId="77777777" w:rsidTr="00620268">
        <w:trPr>
          <w:trHeight w:val="895"/>
        </w:trPr>
        <w:tc>
          <w:tcPr>
            <w:tcW w:w="2969" w:type="dxa"/>
          </w:tcPr>
          <w:p w14:paraId="6F5C242A" w14:textId="3D6C713C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[RF032] Prover exibição de menu principal no aplicativo</w:t>
            </w:r>
          </w:p>
        </w:tc>
        <w:tc>
          <w:tcPr>
            <w:tcW w:w="4334" w:type="dxa"/>
          </w:tcPr>
          <w:p w14:paraId="0F4DF6DD" w14:textId="77777777" w:rsidR="009943ED" w:rsidRDefault="009943ED" w:rsidP="009943ED">
            <w:pPr>
              <w:jc w:val="both"/>
              <w:rPr>
                <w:rFonts w:ascii="Arial" w:hAnsi="Arial" w:cs="Arial"/>
              </w:rPr>
            </w:pPr>
          </w:p>
          <w:p w14:paraId="3CE44C94" w14:textId="3F24686C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1D5AA435" w14:textId="2DA0B280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9943ED" w:rsidRPr="00620268" w14:paraId="6BF756D3" w14:textId="77777777" w:rsidTr="00620268">
        <w:trPr>
          <w:trHeight w:val="895"/>
        </w:trPr>
        <w:tc>
          <w:tcPr>
            <w:tcW w:w="2969" w:type="dxa"/>
          </w:tcPr>
          <w:p w14:paraId="56A0BFB3" w14:textId="752E93FB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[RF033] Prover exibição de menu secundário no aplicativo</w:t>
            </w:r>
          </w:p>
        </w:tc>
        <w:tc>
          <w:tcPr>
            <w:tcW w:w="4334" w:type="dxa"/>
          </w:tcPr>
          <w:p w14:paraId="6857F317" w14:textId="77777777" w:rsidR="009943ED" w:rsidRDefault="009943ED" w:rsidP="009943ED">
            <w:pPr>
              <w:jc w:val="both"/>
              <w:rPr>
                <w:rFonts w:ascii="Arial" w:hAnsi="Arial" w:cs="Arial"/>
              </w:rPr>
            </w:pPr>
          </w:p>
          <w:p w14:paraId="6FE7073F" w14:textId="1F0C2578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0D0DF832" w14:textId="6529673E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9943ED" w:rsidRPr="00620268" w14:paraId="15794E51" w14:textId="77777777" w:rsidTr="00620268">
        <w:trPr>
          <w:trHeight w:val="895"/>
        </w:trPr>
        <w:tc>
          <w:tcPr>
            <w:tcW w:w="2969" w:type="dxa"/>
          </w:tcPr>
          <w:p w14:paraId="0ACAD37E" w14:textId="0F298E3A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[RF034] Prover exibição de menu principal no site</w:t>
            </w:r>
          </w:p>
        </w:tc>
        <w:tc>
          <w:tcPr>
            <w:tcW w:w="4334" w:type="dxa"/>
          </w:tcPr>
          <w:p w14:paraId="081244EB" w14:textId="77777777" w:rsidR="009943ED" w:rsidRDefault="009943ED" w:rsidP="009943ED">
            <w:pPr>
              <w:jc w:val="both"/>
              <w:rPr>
                <w:rFonts w:ascii="Arial" w:hAnsi="Arial" w:cs="Arial"/>
              </w:rPr>
            </w:pPr>
          </w:p>
          <w:p w14:paraId="22203F8C" w14:textId="49EB8976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4A32AF3B" w14:textId="4CDDDFD2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9943ED" w:rsidRPr="00620268" w14:paraId="26BDF14B" w14:textId="77777777" w:rsidTr="00620268">
        <w:trPr>
          <w:trHeight w:val="895"/>
        </w:trPr>
        <w:tc>
          <w:tcPr>
            <w:tcW w:w="2969" w:type="dxa"/>
          </w:tcPr>
          <w:p w14:paraId="69BE31C5" w14:textId="50A1E429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[RF035] Prover exibição de menu secundário no site</w:t>
            </w:r>
          </w:p>
        </w:tc>
        <w:tc>
          <w:tcPr>
            <w:tcW w:w="4334" w:type="dxa"/>
          </w:tcPr>
          <w:p w14:paraId="29DF19D9" w14:textId="77777777" w:rsidR="009943ED" w:rsidRDefault="009943ED" w:rsidP="009943ED">
            <w:pPr>
              <w:jc w:val="both"/>
              <w:rPr>
                <w:rFonts w:ascii="Arial" w:hAnsi="Arial" w:cs="Arial"/>
              </w:rPr>
            </w:pPr>
          </w:p>
          <w:p w14:paraId="4088432F" w14:textId="313334AA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46863C23" w14:textId="07FC2285" w:rsidR="009943ED" w:rsidRPr="00620268" w:rsidRDefault="009943ED" w:rsidP="009943E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</w:tbl>
    <w:p w14:paraId="34FE4B6D" w14:textId="77777777" w:rsidR="008F53EB" w:rsidRPr="00620268" w:rsidRDefault="008F53EB">
      <w:pPr>
        <w:rPr>
          <w:rFonts w:ascii="Arial" w:hAnsi="Arial" w:cs="Arial"/>
        </w:rPr>
      </w:pPr>
    </w:p>
    <w:sectPr w:rsidR="008F53EB" w:rsidRPr="006202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663C27" w14:textId="77777777" w:rsidR="00A314E9" w:rsidRDefault="00A314E9" w:rsidP="00A3081E">
      <w:pPr>
        <w:spacing w:after="0" w:line="240" w:lineRule="auto"/>
      </w:pPr>
      <w:r>
        <w:separator/>
      </w:r>
    </w:p>
  </w:endnote>
  <w:endnote w:type="continuationSeparator" w:id="0">
    <w:p w14:paraId="3C71A501" w14:textId="77777777" w:rsidR="00A314E9" w:rsidRDefault="00A314E9" w:rsidP="00A308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CF8314" w14:textId="77777777" w:rsidR="00A314E9" w:rsidRDefault="00A314E9" w:rsidP="00A3081E">
      <w:pPr>
        <w:spacing w:after="0" w:line="240" w:lineRule="auto"/>
      </w:pPr>
      <w:r>
        <w:separator/>
      </w:r>
    </w:p>
  </w:footnote>
  <w:footnote w:type="continuationSeparator" w:id="0">
    <w:p w14:paraId="53702B23" w14:textId="77777777" w:rsidR="00A314E9" w:rsidRDefault="00A314E9" w:rsidP="00A3081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81E"/>
    <w:rsid w:val="0001580C"/>
    <w:rsid w:val="00055E0F"/>
    <w:rsid w:val="00146EAC"/>
    <w:rsid w:val="001C3DA3"/>
    <w:rsid w:val="001F0546"/>
    <w:rsid w:val="00243FDD"/>
    <w:rsid w:val="003721E8"/>
    <w:rsid w:val="00485B8B"/>
    <w:rsid w:val="004A2563"/>
    <w:rsid w:val="00541471"/>
    <w:rsid w:val="00592E26"/>
    <w:rsid w:val="00620268"/>
    <w:rsid w:val="006211A5"/>
    <w:rsid w:val="006A3385"/>
    <w:rsid w:val="007E2A2D"/>
    <w:rsid w:val="00820EF1"/>
    <w:rsid w:val="008575A2"/>
    <w:rsid w:val="008D0373"/>
    <w:rsid w:val="008F53EB"/>
    <w:rsid w:val="00904FDD"/>
    <w:rsid w:val="00936A0A"/>
    <w:rsid w:val="009943ED"/>
    <w:rsid w:val="00994BE8"/>
    <w:rsid w:val="009C50A3"/>
    <w:rsid w:val="009D19D7"/>
    <w:rsid w:val="009F24C1"/>
    <w:rsid w:val="00A3081E"/>
    <w:rsid w:val="00A314E9"/>
    <w:rsid w:val="00AA0E99"/>
    <w:rsid w:val="00AD0D00"/>
    <w:rsid w:val="00B340F3"/>
    <w:rsid w:val="00B55D33"/>
    <w:rsid w:val="00B578B3"/>
    <w:rsid w:val="00BB0FFF"/>
    <w:rsid w:val="00C23362"/>
    <w:rsid w:val="00C617FE"/>
    <w:rsid w:val="00C86E72"/>
    <w:rsid w:val="00D24E73"/>
    <w:rsid w:val="00E2130A"/>
    <w:rsid w:val="00E43491"/>
    <w:rsid w:val="00EC2CCD"/>
    <w:rsid w:val="00FC3162"/>
    <w:rsid w:val="06A8491E"/>
    <w:rsid w:val="1A8C6EE0"/>
    <w:rsid w:val="1D52254C"/>
    <w:rsid w:val="27425DE1"/>
    <w:rsid w:val="385B6B39"/>
    <w:rsid w:val="404E1A75"/>
    <w:rsid w:val="5789D08C"/>
    <w:rsid w:val="5E854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37EC9"/>
  <w15:chartTrackingRefBased/>
  <w15:docId w15:val="{1219FD67-C20F-4A28-8E2D-1D79B7106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308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A308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3081E"/>
  </w:style>
  <w:style w:type="paragraph" w:styleId="Rodap">
    <w:name w:val="footer"/>
    <w:basedOn w:val="Normal"/>
    <w:link w:val="RodapChar"/>
    <w:uiPriority w:val="99"/>
    <w:unhideWhenUsed/>
    <w:rsid w:val="00A308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3081E"/>
  </w:style>
  <w:style w:type="paragraph" w:styleId="Reviso">
    <w:name w:val="Revision"/>
    <w:hidden/>
    <w:uiPriority w:val="99"/>
    <w:semiHidden/>
    <w:rsid w:val="001F054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9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1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1210</Words>
  <Characters>6535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7730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LUCAS_180</dc:creator>
  <cp:keywords/>
  <dc:description/>
  <cp:lastModifiedBy>LUCAS_180</cp:lastModifiedBy>
  <cp:revision>4</cp:revision>
  <dcterms:created xsi:type="dcterms:W3CDTF">2026-04-02T23:36:00Z</dcterms:created>
  <dcterms:modified xsi:type="dcterms:W3CDTF">2026-04-02T23:38:00Z</dcterms:modified>
</cp:coreProperties>
</file>