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line="240" w:lineRule="auto"/>
        <w:ind w:left="720" w:hanging="360"/>
        <w:rPr>
          <w:sz w:val="22"/>
          <w:szCs w:val="22"/>
        </w:rPr>
      </w:pPr>
      <w:r w:rsidDel="00000000" w:rsidR="00000000" w:rsidRPr="00000000">
        <w:rPr>
          <w:sz w:val="22"/>
          <w:szCs w:val="22"/>
          <w:rtl w:val="0"/>
        </w:rPr>
        <w:t xml:space="preserve">Huge industry emitting smoke</w:t>
      </w:r>
    </w:p>
    <w:p w:rsidR="00000000" w:rsidDel="00000000" w:rsidP="00000000" w:rsidRDefault="00000000" w:rsidRPr="00000000" w14:paraId="00000002">
      <w:pPr>
        <w:numPr>
          <w:ilvl w:val="0"/>
          <w:numId w:val="1"/>
        </w:numPr>
        <w:spacing w:after="0" w:afterAutospacing="0" w:line="240" w:lineRule="auto"/>
        <w:ind w:left="720" w:hanging="360"/>
        <w:rPr>
          <w:sz w:val="22"/>
          <w:szCs w:val="22"/>
          <w:u w:val="none"/>
        </w:rPr>
      </w:pPr>
      <w:r w:rsidDel="00000000" w:rsidR="00000000" w:rsidRPr="00000000">
        <w:rPr>
          <w:sz w:val="22"/>
          <w:szCs w:val="22"/>
          <w:rtl w:val="0"/>
        </w:rPr>
        <w:t xml:space="preserve">Wildfires</w:t>
      </w:r>
    </w:p>
    <w:p w:rsidR="00000000" w:rsidDel="00000000" w:rsidP="00000000" w:rsidRDefault="00000000" w:rsidRPr="00000000" w14:paraId="00000003">
      <w:pPr>
        <w:numPr>
          <w:ilvl w:val="0"/>
          <w:numId w:val="1"/>
        </w:numPr>
        <w:spacing w:after="0" w:afterAutospacing="0" w:line="240" w:lineRule="auto"/>
        <w:ind w:left="720" w:hanging="360"/>
        <w:rPr>
          <w:sz w:val="22"/>
          <w:szCs w:val="22"/>
          <w:u w:val="none"/>
        </w:rPr>
      </w:pPr>
      <w:r w:rsidDel="00000000" w:rsidR="00000000" w:rsidRPr="00000000">
        <w:rPr>
          <w:sz w:val="22"/>
          <w:szCs w:val="22"/>
          <w:rtl w:val="0"/>
        </w:rPr>
        <w:t xml:space="preserve">Extreme heat, Heavy Rainfall</w:t>
      </w:r>
    </w:p>
    <w:p w:rsidR="00000000" w:rsidDel="00000000" w:rsidP="00000000" w:rsidRDefault="00000000" w:rsidRPr="00000000" w14:paraId="00000004">
      <w:pPr>
        <w:numPr>
          <w:ilvl w:val="0"/>
          <w:numId w:val="1"/>
        </w:numPr>
        <w:spacing w:after="0" w:afterAutospacing="0" w:line="240" w:lineRule="auto"/>
        <w:ind w:left="720" w:hanging="360"/>
        <w:rPr>
          <w:sz w:val="22"/>
          <w:szCs w:val="22"/>
          <w:u w:val="none"/>
        </w:rPr>
      </w:pPr>
      <w:r w:rsidDel="00000000" w:rsidR="00000000" w:rsidRPr="00000000">
        <w:rPr>
          <w:sz w:val="22"/>
          <w:szCs w:val="22"/>
          <w:rtl w:val="0"/>
        </w:rPr>
        <w:t xml:space="preserve">Iceberg melting</w:t>
      </w:r>
    </w:p>
    <w:p w:rsidR="00000000" w:rsidDel="00000000" w:rsidP="00000000" w:rsidRDefault="00000000" w:rsidRPr="00000000" w14:paraId="00000005">
      <w:pPr>
        <w:numPr>
          <w:ilvl w:val="0"/>
          <w:numId w:val="1"/>
        </w:numPr>
        <w:spacing w:after="0" w:afterAutospacing="0" w:line="240" w:lineRule="auto"/>
        <w:ind w:left="720" w:hanging="360"/>
        <w:rPr>
          <w:sz w:val="22"/>
          <w:szCs w:val="22"/>
          <w:u w:val="none"/>
        </w:rPr>
      </w:pPr>
      <w:r w:rsidDel="00000000" w:rsidR="00000000" w:rsidRPr="00000000">
        <w:rPr>
          <w:sz w:val="22"/>
          <w:szCs w:val="22"/>
          <w:rtl w:val="0"/>
        </w:rPr>
        <w:t xml:space="preserve">Nature restoration</w:t>
      </w:r>
    </w:p>
    <w:p w:rsidR="00000000" w:rsidDel="00000000" w:rsidP="00000000" w:rsidRDefault="00000000" w:rsidRPr="00000000" w14:paraId="00000006">
      <w:pPr>
        <w:numPr>
          <w:ilvl w:val="0"/>
          <w:numId w:val="1"/>
        </w:numPr>
        <w:spacing w:after="0" w:afterAutospacing="0" w:line="240" w:lineRule="auto"/>
        <w:ind w:left="720" w:hanging="360"/>
        <w:rPr>
          <w:sz w:val="22"/>
          <w:szCs w:val="22"/>
          <w:u w:val="none"/>
        </w:rPr>
      </w:pPr>
      <w:r w:rsidDel="00000000" w:rsidR="00000000" w:rsidRPr="00000000">
        <w:rPr>
          <w:sz w:val="22"/>
          <w:szCs w:val="22"/>
          <w:rtl w:val="0"/>
        </w:rPr>
        <w:t xml:space="preserve">Tree plantation</w:t>
      </w:r>
    </w:p>
    <w:p w:rsidR="00000000" w:rsidDel="00000000" w:rsidP="00000000" w:rsidRDefault="00000000" w:rsidRPr="00000000" w14:paraId="00000007">
      <w:pPr>
        <w:numPr>
          <w:ilvl w:val="0"/>
          <w:numId w:val="1"/>
        </w:numPr>
        <w:spacing w:after="0" w:afterAutospacing="0" w:line="240" w:lineRule="auto"/>
        <w:ind w:left="720" w:hanging="360"/>
        <w:rPr>
          <w:sz w:val="22"/>
          <w:szCs w:val="22"/>
          <w:u w:val="none"/>
        </w:rPr>
      </w:pPr>
      <w:r w:rsidDel="00000000" w:rsidR="00000000" w:rsidRPr="00000000">
        <w:rPr>
          <w:sz w:val="22"/>
          <w:szCs w:val="22"/>
          <w:rtl w:val="0"/>
        </w:rPr>
        <w:t xml:space="preserve">Futuristic hope</w:t>
      </w:r>
    </w:p>
    <w:p w:rsidR="00000000" w:rsidDel="00000000" w:rsidP="00000000" w:rsidRDefault="00000000" w:rsidRPr="00000000" w14:paraId="00000008">
      <w:pPr>
        <w:numPr>
          <w:ilvl w:val="0"/>
          <w:numId w:val="1"/>
        </w:numPr>
        <w:spacing w:line="240" w:lineRule="auto"/>
        <w:ind w:left="720" w:hanging="360"/>
        <w:rPr>
          <w:sz w:val="22"/>
          <w:szCs w:val="22"/>
          <w:u w:val="none"/>
        </w:rPr>
      </w:pPr>
      <w:r w:rsidDel="00000000" w:rsidR="00000000" w:rsidRPr="00000000">
        <w:rPr>
          <w:sz w:val="22"/>
          <w:szCs w:val="22"/>
          <w:rtl w:val="0"/>
        </w:rPr>
        <w:t xml:space="preserve">Humanity fighting back</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The Global Climate Crisis: Humanity’s Defining Challenge</w:t>
      </w:r>
    </w:p>
    <w:p w:rsidR="00000000" w:rsidDel="00000000" w:rsidP="00000000" w:rsidRDefault="00000000" w:rsidRPr="00000000" w14:paraId="0000000D">
      <w:pPr>
        <w:jc w:val="both"/>
        <w:rPr/>
      </w:pPr>
      <w:r w:rsidDel="00000000" w:rsidR="00000000" w:rsidRPr="00000000">
        <w:rPr>
          <w:rtl w:val="0"/>
        </w:rPr>
        <w:t xml:space="preserve">On a scorching summer day in South Asia, heatwaves blanket cities with temperatures so intense that roads soften and electricity grids collapse. Across the globe in California, entire neighborhoods are reduced to ashes by wildfires that spread faster than residents can flee. Meanwhile, in the Horn of Africa, prolonged drought forces families to abandon their farmlands, while in Pakistan, monsoon floods submerge one-third of the country, displacing millions overnight. These are not scenes from a dystopian novel, they are today’s reality, happening with alarming frequency.</w:t>
      </w:r>
    </w:p>
    <w:p w:rsidR="00000000" w:rsidDel="00000000" w:rsidP="00000000" w:rsidRDefault="00000000" w:rsidRPr="00000000" w14:paraId="0000000E">
      <w:pPr>
        <w:jc w:val="both"/>
        <w:rPr/>
      </w:pPr>
      <w:r w:rsidDel="00000000" w:rsidR="00000000" w:rsidRPr="00000000">
        <w:rPr>
          <w:rtl w:val="0"/>
        </w:rPr>
        <w:t xml:space="preserve">The phrase “climate crisis” has entered our everyday vocabulary, but its weight extends far beyond rising temperatures or melting ice. It is a crisis that reshapes economies, displaces populations, and threatens the delicate balance of life on Earth. Unlike wars or recessions, it does not respect borders, politics, or social class. It is universal. And it is accelerating.</w:t>
      </w:r>
    </w:p>
    <w:p w:rsidR="00000000" w:rsidDel="00000000" w:rsidP="00000000" w:rsidRDefault="00000000" w:rsidRPr="00000000" w14:paraId="0000000F">
      <w:pPr>
        <w:rPr>
          <w:b w:val="1"/>
        </w:rPr>
      </w:pPr>
      <w:r w:rsidDel="00000000" w:rsidR="00000000" w:rsidRPr="00000000">
        <w:rPr>
          <w:b w:val="1"/>
          <w:rtl w:val="0"/>
        </w:rPr>
        <w:t xml:space="preserve">A Crisis Written in Numbers</w:t>
      </w:r>
    </w:p>
    <w:p w:rsidR="00000000" w:rsidDel="00000000" w:rsidP="00000000" w:rsidRDefault="00000000" w:rsidRPr="00000000" w14:paraId="00000010">
      <w:pPr>
        <w:jc w:val="both"/>
        <w:rPr/>
      </w:pPr>
      <w:r w:rsidDel="00000000" w:rsidR="00000000" w:rsidRPr="00000000">
        <w:rPr>
          <w:rtl w:val="0"/>
        </w:rPr>
        <w:t xml:space="preserve">The story of climate change is, at its core, a story told in numbers. Since the Industrial Revolution, atmospheric carbon dioxide levels have soared to their highest point in at least 800,000 years, driven largely by the burning of coal, oil, and gas, along with deforestation and industrial agriculture. In 2024, global GHG emissions reached 53. 53 GtCO₂ a record high, excluding land-use changes.</w:t>
      </w:r>
    </w:p>
    <w:p w:rsidR="00000000" w:rsidDel="00000000" w:rsidP="00000000" w:rsidRDefault="00000000" w:rsidRPr="00000000" w14:paraId="00000011">
      <w:pPr>
        <w:jc w:val="both"/>
        <w:rPr/>
      </w:pPr>
      <w:r w:rsidDel="00000000" w:rsidR="00000000" w:rsidRPr="00000000">
        <w:rPr>
          <w:rtl w:val="0"/>
        </w:rPr>
        <w:t xml:space="preserve">According to the Intergovernmental Panel on Climate Change (IPCC), average global temperatures are already 1.1–1.2°C warmer than pre-industrial times. At first glance, that may seem small, but every fraction of a degree carries consequences: fiercer cyclones, longer droughts, more devastating floods. Over the last 12 months, scientists have recorded warming of around 1.52°C—which means we are already brushing past the Paris Agreement’s “safe” threshold of 1.5°C.</w:t>
      </w:r>
    </w:p>
    <w:p w:rsidR="00000000" w:rsidDel="00000000" w:rsidP="00000000" w:rsidRDefault="00000000" w:rsidRPr="00000000" w14:paraId="00000012">
      <w:pPr>
        <w:jc w:val="both"/>
        <w:rPr>
          <w:b w:val="1"/>
        </w:rPr>
      </w:pPr>
      <w:r w:rsidDel="00000000" w:rsidR="00000000" w:rsidRPr="00000000">
        <w:rPr>
          <w:rtl w:val="0"/>
        </w:rPr>
        <w:t xml:space="preserve">This is one of the most sobering facts of all: the carbon budget the remaining amount of GHGs we can emit and still have a chance to stay below 1.5°C could be exhausted in just a handful of years. That means 2025 isn’t just another year in the calendar; it could be the pivotal moment that decides the fate of our climate future.</w:t>
      </w: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b w:val="1"/>
          <w:rtl w:val="0"/>
        </w:rPr>
        <w:t xml:space="preserve">When the Planet Warms, Humanity Suffers</w:t>
      </w:r>
    </w:p>
    <w:p w:rsidR="00000000" w:rsidDel="00000000" w:rsidP="00000000" w:rsidRDefault="00000000" w:rsidRPr="00000000" w14:paraId="00000014">
      <w:pPr>
        <w:jc w:val="both"/>
        <w:rPr/>
      </w:pPr>
      <w:r w:rsidDel="00000000" w:rsidR="00000000" w:rsidRPr="00000000">
        <w:rPr>
          <w:rtl w:val="0"/>
        </w:rPr>
        <w:t xml:space="preserve">Europe has been scorched by deadly heatwaves, while wildfires in Australia, Greece, and California have turned skies red and reduced entire neighborhoods to ashes. In South Asia, Pakistan’s monsoon floods submerged nearly a third of the country, displacing millions and destroying crops, homes, and livelihoods. Farther north, the Arctic is warming at alarming rates, melting glaciers that could raise seas enough to displace over a hundred million people worldwide.</w:t>
      </w:r>
    </w:p>
    <w:p w:rsidR="00000000" w:rsidDel="00000000" w:rsidP="00000000" w:rsidRDefault="00000000" w:rsidRPr="00000000" w14:paraId="00000015">
      <w:pPr>
        <w:jc w:val="both"/>
        <w:rPr/>
      </w:pPr>
      <w:r w:rsidDel="00000000" w:rsidR="00000000" w:rsidRPr="00000000">
        <w:rPr>
          <w:rtl w:val="0"/>
        </w:rPr>
        <w:t xml:space="preserve">The climate crisis is not just about extreme weather, it’s about people. Rising heat spreads diseases, unpredictable rains threaten harvests, and resource scarcity fuels conflicts, especially in vulnerable regions like Africa’s Sahel. Poorer nations bear the heaviest burden, while small island states face the existential threat of disappearing beneath rising seas. Women, children, the elderly, and marginalized communities are hit first and hardest, making climate change an urgent issue of justice as well as survival.</w:t>
      </w:r>
    </w:p>
    <w:p w:rsidR="00000000" w:rsidDel="00000000" w:rsidP="00000000" w:rsidRDefault="00000000" w:rsidRPr="00000000" w14:paraId="00000016">
      <w:pPr>
        <w:rPr>
          <w:b w:val="1"/>
        </w:rPr>
      </w:pPr>
      <w:r w:rsidDel="00000000" w:rsidR="00000000" w:rsidRPr="00000000">
        <w:rPr>
          <w:b w:val="1"/>
          <w:rtl w:val="0"/>
        </w:rPr>
        <w:t xml:space="preserve">Technology and Transition: Glimmers of Hope</w:t>
      </w:r>
    </w:p>
    <w:p w:rsidR="00000000" w:rsidDel="00000000" w:rsidP="00000000" w:rsidRDefault="00000000" w:rsidRPr="00000000" w14:paraId="00000017">
      <w:pPr>
        <w:jc w:val="both"/>
        <w:rPr/>
      </w:pPr>
      <w:r w:rsidDel="00000000" w:rsidR="00000000" w:rsidRPr="00000000">
        <w:rPr>
          <w:rtl w:val="0"/>
        </w:rPr>
        <w:t xml:space="preserve">Despite the dire warnings, the climate crisis is not a story of inevitable doom. Humanity has the knowledge, tools, and creativity to alter its course. Renewable energy lies at the center of this transition. Solar and wind power are already cheaper than fossil fuels in many countries, and advances in battery technology make them increasingly reliable. Electric vehicles are moving from novelty to norm, while green hydrogen and carbon capture offer fresh possibilities.</w:t>
      </w:r>
    </w:p>
    <w:p w:rsidR="00000000" w:rsidDel="00000000" w:rsidP="00000000" w:rsidRDefault="00000000" w:rsidRPr="00000000" w14:paraId="00000018">
      <w:pPr>
        <w:jc w:val="both"/>
        <w:rPr/>
      </w:pPr>
      <w:r w:rsidDel="00000000" w:rsidR="00000000" w:rsidRPr="00000000">
        <w:rPr>
          <w:rtl w:val="0"/>
        </w:rPr>
        <w:t xml:space="preserve">Equally promising are solutions rooted in nature. Restoring mangroves protects coastlines while absorbing carbon. Regenerative farming enriches soil, boosts yields, and captures emissions. Protecting forests and wetlands safeguards biodiversity and strengthens ecosystems’ natural resilience. In many cases, these nature-based solutions provide livelihoods for local communities, marrying environmental and social gains.</w:t>
      </w:r>
    </w:p>
    <w:p w:rsidR="00000000" w:rsidDel="00000000" w:rsidP="00000000" w:rsidRDefault="00000000" w:rsidRPr="00000000" w14:paraId="00000019">
      <w:pPr>
        <w:jc w:val="both"/>
        <w:rPr/>
      </w:pPr>
      <w:r w:rsidDel="00000000" w:rsidR="00000000" w:rsidRPr="00000000">
        <w:rPr>
          <w:rtl w:val="0"/>
        </w:rPr>
        <w:t xml:space="preserve">What we lack is not technology, but the urgency and political will to deploy it at the scale and speed required.</w:t>
      </w:r>
    </w:p>
    <w:p w:rsidR="00000000" w:rsidDel="00000000" w:rsidP="00000000" w:rsidRDefault="00000000" w:rsidRPr="00000000" w14:paraId="0000001A">
      <w:pPr>
        <w:rPr>
          <w:b w:val="1"/>
        </w:rPr>
      </w:pPr>
      <w:r w:rsidDel="00000000" w:rsidR="00000000" w:rsidRPr="00000000">
        <w:rPr>
          <w:b w:val="1"/>
          <w:rtl w:val="0"/>
        </w:rPr>
        <w:t xml:space="preserve">Global Action or Inaction?</w:t>
      </w:r>
    </w:p>
    <w:p w:rsidR="00000000" w:rsidDel="00000000" w:rsidP="00000000" w:rsidRDefault="00000000" w:rsidRPr="00000000" w14:paraId="0000001B">
      <w:pPr>
        <w:jc w:val="both"/>
        <w:rPr/>
      </w:pPr>
      <w:r w:rsidDel="00000000" w:rsidR="00000000" w:rsidRPr="00000000">
        <w:rPr>
          <w:rtl w:val="0"/>
        </w:rPr>
        <w:t xml:space="preserve">The 2015 Paris Agreement was a milestone in global cooperation, uniting nearly every nation in the pledge to limit warming to “well below 2°C.” Yet, pledges on paper often fall short in practice. Many governments continue to subsidize fossil fuels and approve new oil and gas projects, undermining their own climate goals. Climate finance promised to developing nations lags far behind needs, leaving vulnerable countries struggling to adapt.</w:t>
      </w:r>
    </w:p>
    <w:p w:rsidR="00000000" w:rsidDel="00000000" w:rsidP="00000000" w:rsidRDefault="00000000" w:rsidRPr="00000000" w14:paraId="0000001C">
      <w:pPr>
        <w:jc w:val="both"/>
        <w:rPr/>
      </w:pPr>
      <w:r w:rsidDel="00000000" w:rsidR="00000000" w:rsidRPr="00000000">
        <w:rPr>
          <w:rtl w:val="0"/>
        </w:rPr>
        <w:t xml:space="preserve">The crisis, therefore, is not only scientific, but also political and economic. It demands leadership that looks beyond election cycles, corporations willing to prioritize long-term stability over quarterly profits, and a collective willingness to redefine progress beyond GDP growth.</w:t>
      </w:r>
    </w:p>
    <w:p w:rsidR="00000000" w:rsidDel="00000000" w:rsidP="00000000" w:rsidRDefault="00000000" w:rsidRPr="00000000" w14:paraId="0000001D">
      <w:pPr>
        <w:rPr>
          <w:b w:val="1"/>
        </w:rPr>
      </w:pPr>
      <w:r w:rsidDel="00000000" w:rsidR="00000000" w:rsidRPr="00000000">
        <w:rPr>
          <w:b w:val="1"/>
          <w:rtl w:val="0"/>
        </w:rPr>
        <w:t xml:space="preserve">A Call to Action</w:t>
      </w:r>
    </w:p>
    <w:p w:rsidR="00000000" w:rsidDel="00000000" w:rsidP="00000000" w:rsidRDefault="00000000" w:rsidRPr="00000000" w14:paraId="0000001E">
      <w:pPr>
        <w:jc w:val="both"/>
        <w:rPr/>
      </w:pPr>
      <w:r w:rsidDel="00000000" w:rsidR="00000000" w:rsidRPr="00000000">
        <w:rPr>
          <w:rtl w:val="0"/>
        </w:rPr>
        <w:t xml:space="preserve">The climate crisis is daunting, but it is not insurmountable. History shows that humanity rises to its greatest challenges with ingenuity, determination, and solidarity. The window to act is narrowing, but it is still open.</w:t>
      </w:r>
    </w:p>
    <w:p w:rsidR="00000000" w:rsidDel="00000000" w:rsidP="00000000" w:rsidRDefault="00000000" w:rsidRPr="00000000" w14:paraId="0000001F">
      <w:pPr>
        <w:jc w:val="both"/>
        <w:rPr/>
      </w:pPr>
      <w:r w:rsidDel="00000000" w:rsidR="00000000" w:rsidRPr="00000000">
        <w:rPr>
          <w:rtl w:val="0"/>
        </w:rPr>
        <w:t xml:space="preserve">We stand at a crossroads. Down one path lies escalating chaos; down the other, a chance for renewal where cleaner energy, smarter cities, and restored ecosystems define our future. The choice requires courage, not just from world leaders but from all of us.</w:t>
      </w:r>
    </w:p>
    <w:p w:rsidR="00000000" w:rsidDel="00000000" w:rsidP="00000000" w:rsidRDefault="00000000" w:rsidRPr="00000000" w14:paraId="00000020">
      <w:pPr>
        <w:jc w:val="both"/>
        <w:rPr/>
      </w:pPr>
      <w:r w:rsidDel="00000000" w:rsidR="00000000" w:rsidRPr="00000000">
        <w:rPr>
          <w:rtl w:val="0"/>
        </w:rPr>
        <w:t xml:space="preserve">The climate crisis is more than an environmental story; it is the story of our time. Whether it ends as tragedy or triumph will depend on how seriously we act, starting today.</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5302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5302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5302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302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5302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5302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5302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5302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5302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5302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5302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5302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5302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5302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5302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5302E"/>
    <w:rPr>
      <w:i w:val="1"/>
      <w:iCs w:val="1"/>
      <w:color w:val="404040" w:themeColor="text1" w:themeTint="0000BF"/>
    </w:rPr>
  </w:style>
  <w:style w:type="paragraph" w:styleId="ListParagraph">
    <w:name w:val="List Paragraph"/>
    <w:basedOn w:val="Normal"/>
    <w:uiPriority w:val="34"/>
    <w:qFormat w:val="1"/>
    <w:rsid w:val="00E5302E"/>
    <w:pPr>
      <w:ind w:left="720"/>
      <w:contextualSpacing w:val="1"/>
    </w:pPr>
  </w:style>
  <w:style w:type="character" w:styleId="IntenseEmphasis">
    <w:name w:val="Intense Emphasis"/>
    <w:basedOn w:val="DefaultParagraphFont"/>
    <w:uiPriority w:val="21"/>
    <w:qFormat w:val="1"/>
    <w:rsid w:val="00E5302E"/>
    <w:rPr>
      <w:i w:val="1"/>
      <w:iCs w:val="1"/>
      <w:color w:val="0f4761" w:themeColor="accent1" w:themeShade="0000BF"/>
    </w:rPr>
  </w:style>
  <w:style w:type="paragraph" w:styleId="IntenseQuote">
    <w:name w:val="Intense Quote"/>
    <w:basedOn w:val="Normal"/>
    <w:next w:val="Normal"/>
    <w:link w:val="IntenseQuoteChar"/>
    <w:uiPriority w:val="30"/>
    <w:qFormat w:val="1"/>
    <w:rsid w:val="00E5302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5302E"/>
    <w:rPr>
      <w:i w:val="1"/>
      <w:iCs w:val="1"/>
      <w:color w:val="0f4761" w:themeColor="accent1" w:themeShade="0000BF"/>
    </w:rPr>
  </w:style>
  <w:style w:type="character" w:styleId="IntenseReference">
    <w:name w:val="Intense Reference"/>
    <w:basedOn w:val="DefaultParagraphFont"/>
    <w:uiPriority w:val="32"/>
    <w:qFormat w:val="1"/>
    <w:rsid w:val="00E5302E"/>
    <w:rPr>
      <w:b w:val="1"/>
      <w:bCs w:val="1"/>
      <w:smallCaps w:val="1"/>
      <w:color w:val="0f4761" w:themeColor="accent1" w:themeShade="0000BF"/>
      <w:spacing w:val="5"/>
    </w:rPr>
  </w:style>
  <w:style w:type="paragraph" w:styleId="NormalWeb">
    <w:name w:val="Normal (Web)"/>
    <w:basedOn w:val="Normal"/>
    <w:uiPriority w:val="99"/>
    <w:semiHidden w:val="1"/>
    <w:unhideWhenUsed w:val="1"/>
    <w:rsid w:val="00E5302E"/>
    <w:rPr>
      <w:rFonts w:ascii="Times New Roman" w:cs="Times New Roman" w:hAnsi="Times New Roman"/>
    </w:rPr>
  </w:style>
  <w:style w:type="character" w:styleId="Hyperlink">
    <w:name w:val="Hyperlink"/>
    <w:basedOn w:val="DefaultParagraphFont"/>
    <w:uiPriority w:val="99"/>
    <w:unhideWhenUsed w:val="1"/>
    <w:rsid w:val="000652F6"/>
    <w:rPr>
      <w:color w:val="467886" w:themeColor="hyperlink"/>
      <w:u w:val="single"/>
    </w:rPr>
  </w:style>
  <w:style w:type="character" w:styleId="UnresolvedMention">
    <w:name w:val="Unresolved Mention"/>
    <w:basedOn w:val="DefaultParagraphFont"/>
    <w:uiPriority w:val="99"/>
    <w:semiHidden w:val="1"/>
    <w:unhideWhenUsed w:val="1"/>
    <w:rsid w:val="000652F6"/>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s8Qopsutq/W0EJaPtNtJQgiOQ==">CgMxLjA4AHIhMVp1cVVFXzRyb2VFTUUzYk1xelRlY3JTcW4wVG5KaFVC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2025-09-22T04:48:00Z</dcterms:created>
  <dc:creator>Myisha Noshin</dc:creator>
</cp:coreProperties>
</file>