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3ABF" w:rsidRPr="00D93ABF" w:rsidRDefault="00D93ABF" w:rsidP="00D93ABF">
      <w:pPr>
        <w:jc w:val="center"/>
        <w:rPr>
          <w:b/>
          <w:noProof/>
          <w:sz w:val="36"/>
          <w:szCs w:val="36"/>
        </w:rPr>
      </w:pPr>
      <w:r w:rsidRPr="00D93ABF">
        <w:rPr>
          <w:b/>
          <w:noProof/>
          <w:sz w:val="36"/>
          <w:szCs w:val="36"/>
        </w:rPr>
        <w:t>Terrain Texture by Height Tool</w:t>
      </w:r>
    </w:p>
    <w:p w:rsidR="00D93ABF" w:rsidRPr="00D93ABF" w:rsidRDefault="00D93ABF" w:rsidP="00D93ABF">
      <w:pPr>
        <w:jc w:val="center"/>
        <w:rPr>
          <w:noProof/>
          <w:sz w:val="24"/>
          <w:szCs w:val="24"/>
        </w:rPr>
      </w:pPr>
      <w:r w:rsidRPr="00D93ABF">
        <w:rPr>
          <w:noProof/>
          <w:sz w:val="24"/>
          <w:szCs w:val="24"/>
        </w:rPr>
        <w:t>Short guide to get your stared</w:t>
      </w:r>
    </w:p>
    <w:p w:rsidR="00902782" w:rsidRDefault="00B62033">
      <w:r>
        <w:rPr>
          <w:noProof/>
        </w:rPr>
        <w:drawing>
          <wp:inline distT="0" distB="0" distL="0" distR="0">
            <wp:extent cx="5943600" cy="1493003"/>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cstate="print"/>
                    <a:srcRect/>
                    <a:stretch>
                      <a:fillRect/>
                    </a:stretch>
                  </pic:blipFill>
                  <pic:spPr bwMode="auto">
                    <a:xfrm>
                      <a:off x="0" y="0"/>
                      <a:ext cx="5943600" cy="1493003"/>
                    </a:xfrm>
                    <a:prstGeom prst="rect">
                      <a:avLst/>
                    </a:prstGeom>
                    <a:noFill/>
                    <a:ln w="9525">
                      <a:noFill/>
                      <a:miter lim="800000"/>
                      <a:headEnd/>
                      <a:tailEnd/>
                    </a:ln>
                  </pic:spPr>
                </pic:pic>
              </a:graphicData>
            </a:graphic>
          </wp:inline>
        </w:drawing>
      </w:r>
      <w:r>
        <w:rPr>
          <w:noProof/>
        </w:rPr>
        <w:t xml:space="preserve"> </w:t>
      </w:r>
    </w:p>
    <w:p w:rsidR="000F4193" w:rsidRDefault="00902782">
      <w:r>
        <w:t xml:space="preserve">1. </w:t>
      </w:r>
      <w:r w:rsidR="00B62033">
        <w:t xml:space="preserve">Make Sure you have your terrain that you want modify up and </w:t>
      </w:r>
      <w:r w:rsidR="002C73A6">
        <w:t>M</w:t>
      </w:r>
      <w:r w:rsidR="00B62033">
        <w:t>odify Terrain script on a empty object</w:t>
      </w:r>
    </w:p>
    <w:p w:rsidR="002C73A6" w:rsidRDefault="002C73A6">
      <w:r>
        <w:rPr>
          <w:noProof/>
        </w:rPr>
        <w:drawing>
          <wp:inline distT="0" distB="0" distL="0" distR="0">
            <wp:extent cx="3105150" cy="169164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srcRect/>
                    <a:stretch>
                      <a:fillRect/>
                    </a:stretch>
                  </pic:blipFill>
                  <pic:spPr bwMode="auto">
                    <a:xfrm>
                      <a:off x="0" y="0"/>
                      <a:ext cx="3108960" cy="1693716"/>
                    </a:xfrm>
                    <a:prstGeom prst="rect">
                      <a:avLst/>
                    </a:prstGeom>
                    <a:noFill/>
                    <a:ln w="9525">
                      <a:noFill/>
                      <a:miter lim="800000"/>
                      <a:headEnd/>
                      <a:tailEnd/>
                    </a:ln>
                  </pic:spPr>
                </pic:pic>
              </a:graphicData>
            </a:graphic>
          </wp:inline>
        </w:drawing>
      </w:r>
    </w:p>
    <w:p w:rsidR="00B62033" w:rsidRDefault="00B62033">
      <w:r>
        <w:t>2.Drag</w:t>
      </w:r>
      <w:r w:rsidR="002C73A6">
        <w:t xml:space="preserve"> and Drop</w:t>
      </w:r>
      <w:r>
        <w:t xml:space="preserve"> The Terrain </w:t>
      </w:r>
      <w:proofErr w:type="spellStart"/>
      <w:r>
        <w:t>GameObject</w:t>
      </w:r>
      <w:proofErr w:type="spellEnd"/>
      <w:r>
        <w:t xml:space="preserve"> to Terrain field in the inspector of Modify Terrain Script</w:t>
      </w:r>
    </w:p>
    <w:p w:rsidR="002C73A6" w:rsidRDefault="002C73A6">
      <w:r>
        <w:rPr>
          <w:noProof/>
        </w:rPr>
        <w:drawing>
          <wp:inline distT="0" distB="0" distL="0" distR="0">
            <wp:extent cx="3105150" cy="2761718"/>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a:stretch>
                      <a:fillRect/>
                    </a:stretch>
                  </pic:blipFill>
                  <pic:spPr bwMode="auto">
                    <a:xfrm>
                      <a:off x="0" y="0"/>
                      <a:ext cx="3108960" cy="2765107"/>
                    </a:xfrm>
                    <a:prstGeom prst="rect">
                      <a:avLst/>
                    </a:prstGeom>
                    <a:noFill/>
                    <a:ln w="9525">
                      <a:noFill/>
                      <a:miter lim="800000"/>
                      <a:headEnd/>
                      <a:tailEnd/>
                    </a:ln>
                  </pic:spPr>
                </pic:pic>
              </a:graphicData>
            </a:graphic>
          </wp:inline>
        </w:drawing>
      </w:r>
    </w:p>
    <w:p w:rsidR="002C73A6" w:rsidRDefault="002C73A6">
      <w:r>
        <w:lastRenderedPageBreak/>
        <w:t xml:space="preserve">3.Pick how many texture layers you want on your terrain. Which </w:t>
      </w:r>
      <w:proofErr w:type="spellStart"/>
      <w:r>
        <w:t>i</w:t>
      </w:r>
      <w:proofErr w:type="spellEnd"/>
      <w:r>
        <w:t xml:space="preserve"> picked 5 as shown above</w:t>
      </w:r>
    </w:p>
    <w:p w:rsidR="002C73A6" w:rsidRDefault="002C73A6">
      <w:r>
        <w:rPr>
          <w:noProof/>
        </w:rPr>
        <w:drawing>
          <wp:inline distT="0" distB="0" distL="0" distR="0">
            <wp:extent cx="3055620" cy="3467100"/>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a:stretch>
                      <a:fillRect/>
                    </a:stretch>
                  </pic:blipFill>
                  <pic:spPr bwMode="auto">
                    <a:xfrm>
                      <a:off x="0" y="0"/>
                      <a:ext cx="3055620" cy="3467100"/>
                    </a:xfrm>
                    <a:prstGeom prst="rect">
                      <a:avLst/>
                    </a:prstGeom>
                    <a:noFill/>
                    <a:ln w="9525">
                      <a:noFill/>
                      <a:miter lim="800000"/>
                      <a:headEnd/>
                      <a:tailEnd/>
                    </a:ln>
                  </pic:spPr>
                </pic:pic>
              </a:graphicData>
            </a:graphic>
          </wp:inline>
        </w:drawing>
      </w:r>
    </w:p>
    <w:p w:rsidR="002C73A6" w:rsidRDefault="002C73A6">
      <w:r>
        <w:t xml:space="preserve">4.Now for the first layer pick the texture you want for the ground, and leave the Start Height at zero because any other number the tool will not work properly </w:t>
      </w:r>
    </w:p>
    <w:p w:rsidR="002C73A6" w:rsidRDefault="002C73A6">
      <w:r>
        <w:rPr>
          <w:noProof/>
        </w:rPr>
        <w:drawing>
          <wp:inline distT="0" distB="0" distL="0" distR="0">
            <wp:extent cx="3268980" cy="3528060"/>
            <wp:effectExtent l="1905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3268980" cy="3528060"/>
                    </a:xfrm>
                    <a:prstGeom prst="rect">
                      <a:avLst/>
                    </a:prstGeom>
                    <a:noFill/>
                    <a:ln w="9525">
                      <a:noFill/>
                      <a:miter lim="800000"/>
                      <a:headEnd/>
                      <a:tailEnd/>
                    </a:ln>
                  </pic:spPr>
                </pic:pic>
              </a:graphicData>
            </a:graphic>
          </wp:inline>
        </w:drawing>
      </w:r>
    </w:p>
    <w:p w:rsidR="002C73A6" w:rsidRDefault="002C73A6">
      <w:r>
        <w:lastRenderedPageBreak/>
        <w:t>5. Now fill in the rest of the layer in just remember it must be in order for the tool to work properly from lowest to highest in my case element 0 to element 4.</w:t>
      </w:r>
    </w:p>
    <w:p w:rsidR="005B5D57" w:rsidRDefault="005B5D57">
      <w:r>
        <w:rPr>
          <w:noProof/>
        </w:rPr>
        <w:drawing>
          <wp:inline distT="0" distB="0" distL="0" distR="0">
            <wp:extent cx="1409700" cy="55626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1409700" cy="556260"/>
                    </a:xfrm>
                    <a:prstGeom prst="rect">
                      <a:avLst/>
                    </a:prstGeom>
                    <a:noFill/>
                    <a:ln w="9525">
                      <a:noFill/>
                      <a:miter lim="800000"/>
                      <a:headEnd/>
                      <a:tailEnd/>
                    </a:ln>
                  </pic:spPr>
                </pic:pic>
              </a:graphicData>
            </a:graphic>
          </wp:inline>
        </w:drawing>
      </w:r>
    </w:p>
    <w:p w:rsidR="005B5D57" w:rsidRDefault="005B5D57">
      <w:r>
        <w:t>6. It is time to put it to test, Click play on unity to play in game</w:t>
      </w:r>
    </w:p>
    <w:p w:rsidR="005B5D57" w:rsidRDefault="005B5D57">
      <w:r>
        <w:rPr>
          <w:noProof/>
        </w:rPr>
        <w:drawing>
          <wp:inline distT="0" distB="0" distL="0" distR="0">
            <wp:extent cx="5943600" cy="556616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5943600" cy="5566166"/>
                    </a:xfrm>
                    <a:prstGeom prst="rect">
                      <a:avLst/>
                    </a:prstGeom>
                    <a:noFill/>
                    <a:ln w="9525">
                      <a:noFill/>
                      <a:miter lim="800000"/>
                      <a:headEnd/>
                      <a:tailEnd/>
                    </a:ln>
                  </pic:spPr>
                </pic:pic>
              </a:graphicData>
            </a:graphic>
          </wp:inline>
        </w:drawing>
      </w:r>
    </w:p>
    <w:p w:rsidR="005B5D57" w:rsidRDefault="005B5D57">
      <w:r>
        <w:t>7.Click Paint</w:t>
      </w:r>
    </w:p>
    <w:p w:rsidR="005B5D57" w:rsidRDefault="005B5D57">
      <w:r>
        <w:rPr>
          <w:noProof/>
        </w:rPr>
        <w:lastRenderedPageBreak/>
        <w:drawing>
          <wp:inline distT="0" distB="0" distL="0" distR="0">
            <wp:extent cx="5943600" cy="516489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srcRect/>
                    <a:stretch>
                      <a:fillRect/>
                    </a:stretch>
                  </pic:blipFill>
                  <pic:spPr bwMode="auto">
                    <a:xfrm>
                      <a:off x="0" y="0"/>
                      <a:ext cx="5943600" cy="5164893"/>
                    </a:xfrm>
                    <a:prstGeom prst="rect">
                      <a:avLst/>
                    </a:prstGeom>
                    <a:noFill/>
                    <a:ln w="9525">
                      <a:noFill/>
                      <a:miter lim="800000"/>
                      <a:headEnd/>
                      <a:tailEnd/>
                    </a:ln>
                  </pic:spPr>
                </pic:pic>
              </a:graphicData>
            </a:graphic>
          </wp:inline>
        </w:drawing>
      </w:r>
    </w:p>
    <w:p w:rsidR="00902782" w:rsidRDefault="005B5D57" w:rsidP="005B5D57">
      <w:r>
        <w:t>And there you GO You can modify it in runtime from the inspector and press paint to tweak it until you get results you like and when you get to something that you like just click play button to end runtime and you changes will be saved to the terrain.</w:t>
      </w:r>
    </w:p>
    <w:p w:rsidR="00B62033" w:rsidRDefault="00B62033"/>
    <w:p w:rsidR="00B62033" w:rsidRPr="00B62033" w:rsidRDefault="00B62033">
      <w:pPr>
        <w:rPr>
          <w:b/>
          <w:i/>
          <w:sz w:val="32"/>
          <w:szCs w:val="32"/>
          <w:u w:val="single"/>
        </w:rPr>
      </w:pPr>
      <w:r w:rsidRPr="00B62033">
        <w:rPr>
          <w:b/>
          <w:i/>
          <w:sz w:val="32"/>
          <w:szCs w:val="32"/>
          <w:u w:val="single"/>
        </w:rPr>
        <w:t>Script Reference</w:t>
      </w:r>
    </w:p>
    <w:p w:rsidR="00AB509A" w:rsidRDefault="00AB509A">
      <w:r>
        <w:t>Name Space:</w:t>
      </w:r>
    </w:p>
    <w:p w:rsidR="00AB509A" w:rsidRPr="00AB509A" w:rsidRDefault="00AB509A">
      <w:pPr>
        <w:rPr>
          <w:b/>
          <w:sz w:val="36"/>
          <w:szCs w:val="36"/>
        </w:rPr>
      </w:pPr>
      <w:r w:rsidRPr="00AB509A">
        <w:rPr>
          <w:b/>
          <w:sz w:val="36"/>
          <w:szCs w:val="36"/>
        </w:rPr>
        <w:t>using T</w:t>
      </w:r>
      <w:r w:rsidR="00B62033">
        <w:rPr>
          <w:b/>
          <w:sz w:val="36"/>
          <w:szCs w:val="36"/>
        </w:rPr>
        <w:t>THT</w:t>
      </w:r>
      <w:r w:rsidRPr="00AB509A">
        <w:rPr>
          <w:b/>
          <w:sz w:val="36"/>
          <w:szCs w:val="36"/>
        </w:rPr>
        <w:t>;</w:t>
      </w:r>
    </w:p>
    <w:tbl>
      <w:tblPr>
        <w:tblStyle w:val="TableGrid"/>
        <w:tblpPr w:leftFromText="180" w:rightFromText="180" w:vertAnchor="text" w:tblpY="125"/>
        <w:tblW w:w="0" w:type="auto"/>
        <w:tblLook w:val="04A0"/>
      </w:tblPr>
      <w:tblGrid>
        <w:gridCol w:w="4788"/>
        <w:gridCol w:w="4788"/>
      </w:tblGrid>
      <w:tr w:rsidR="00B14118" w:rsidTr="00B14118">
        <w:tc>
          <w:tcPr>
            <w:tcW w:w="9576" w:type="dxa"/>
            <w:gridSpan w:val="2"/>
          </w:tcPr>
          <w:p w:rsidR="00B14118" w:rsidRPr="00B14118" w:rsidRDefault="00B14118" w:rsidP="00B14118">
            <w:pPr>
              <w:jc w:val="center"/>
              <w:rPr>
                <w:b/>
                <w:sz w:val="36"/>
                <w:szCs w:val="36"/>
              </w:rPr>
            </w:pPr>
            <w:proofErr w:type="spellStart"/>
            <w:r w:rsidRPr="00B14118">
              <w:rPr>
                <w:b/>
                <w:sz w:val="36"/>
                <w:szCs w:val="36"/>
              </w:rPr>
              <w:t>HeightType</w:t>
            </w:r>
            <w:proofErr w:type="spellEnd"/>
          </w:p>
        </w:tc>
      </w:tr>
      <w:tr w:rsidR="00B14118" w:rsidTr="00B14118">
        <w:trPr>
          <w:trHeight w:val="350"/>
        </w:trPr>
        <w:tc>
          <w:tcPr>
            <w:tcW w:w="4788" w:type="dxa"/>
          </w:tcPr>
          <w:p w:rsidR="00B14118" w:rsidRPr="00B14118" w:rsidRDefault="00B14118" w:rsidP="00B14118">
            <w:pPr>
              <w:rPr>
                <w:b/>
              </w:rPr>
            </w:pPr>
            <w:r w:rsidRPr="00B14118">
              <w:rPr>
                <w:b/>
              </w:rPr>
              <w:t>Variables</w:t>
            </w:r>
          </w:p>
        </w:tc>
        <w:tc>
          <w:tcPr>
            <w:tcW w:w="4788" w:type="dxa"/>
          </w:tcPr>
          <w:p w:rsidR="00B14118" w:rsidRDefault="00B14118" w:rsidP="00B14118">
            <w:r>
              <w:t>Description</w:t>
            </w:r>
          </w:p>
        </w:tc>
      </w:tr>
      <w:tr w:rsidR="00B14118" w:rsidTr="00B14118">
        <w:tc>
          <w:tcPr>
            <w:tcW w:w="4788" w:type="dxa"/>
          </w:tcPr>
          <w:p w:rsidR="00B14118" w:rsidRDefault="00B14118" w:rsidP="00B14118">
            <w:r>
              <w:lastRenderedPageBreak/>
              <w:t>Texture: Texture2D</w:t>
            </w:r>
          </w:p>
        </w:tc>
        <w:tc>
          <w:tcPr>
            <w:tcW w:w="4788" w:type="dxa"/>
          </w:tcPr>
          <w:p w:rsidR="00B14118" w:rsidRDefault="00B14118" w:rsidP="00B14118">
            <w:r>
              <w:t>Stores the texture that you want at that height</w:t>
            </w:r>
          </w:p>
        </w:tc>
      </w:tr>
      <w:tr w:rsidR="00B14118" w:rsidTr="00B14118">
        <w:tc>
          <w:tcPr>
            <w:tcW w:w="4788" w:type="dxa"/>
          </w:tcPr>
          <w:p w:rsidR="00B14118" w:rsidRDefault="00B62033" w:rsidP="00B14118">
            <w:proofErr w:type="spellStart"/>
            <w:r>
              <w:t>Start</w:t>
            </w:r>
            <w:r w:rsidR="00B14118">
              <w:t>Height</w:t>
            </w:r>
            <w:proofErr w:type="spellEnd"/>
            <w:r w:rsidR="00B14118">
              <w:t>: float</w:t>
            </w:r>
          </w:p>
        </w:tc>
        <w:tc>
          <w:tcPr>
            <w:tcW w:w="4788" w:type="dxa"/>
          </w:tcPr>
          <w:p w:rsidR="00B14118" w:rsidRDefault="00B14118" w:rsidP="00B14118">
            <w:r>
              <w:t>Set the height on where you want it to start from</w:t>
            </w:r>
          </w:p>
        </w:tc>
      </w:tr>
      <w:tr w:rsidR="00B14118" w:rsidTr="00B14118">
        <w:tc>
          <w:tcPr>
            <w:tcW w:w="4788" w:type="dxa"/>
          </w:tcPr>
          <w:p w:rsidR="00B14118" w:rsidRPr="00B14118" w:rsidRDefault="00B14118" w:rsidP="00B14118">
            <w:pPr>
              <w:rPr>
                <w:b/>
              </w:rPr>
            </w:pPr>
            <w:r w:rsidRPr="00B14118">
              <w:rPr>
                <w:b/>
              </w:rPr>
              <w:t>Methods</w:t>
            </w:r>
          </w:p>
        </w:tc>
        <w:tc>
          <w:tcPr>
            <w:tcW w:w="4788" w:type="dxa"/>
          </w:tcPr>
          <w:p w:rsidR="00B14118" w:rsidRDefault="00B14118" w:rsidP="00B14118">
            <w:r>
              <w:t xml:space="preserve">Description </w:t>
            </w:r>
          </w:p>
        </w:tc>
      </w:tr>
      <w:tr w:rsidR="00B14118" w:rsidTr="00B14118">
        <w:tc>
          <w:tcPr>
            <w:tcW w:w="4788" w:type="dxa"/>
          </w:tcPr>
          <w:p w:rsidR="00B14118" w:rsidRDefault="00B14118" w:rsidP="00B14118">
            <w:r>
              <w:t xml:space="preserve">void </w:t>
            </w:r>
            <w:proofErr w:type="spellStart"/>
            <w:r>
              <w:t>AddLocation</w:t>
            </w:r>
            <w:proofErr w:type="spellEnd"/>
            <w:r>
              <w:t xml:space="preserve">(Vector2) </w:t>
            </w:r>
          </w:p>
        </w:tc>
        <w:tc>
          <w:tcPr>
            <w:tcW w:w="4788" w:type="dxa"/>
          </w:tcPr>
          <w:p w:rsidR="00B14118" w:rsidRDefault="00B14118" w:rsidP="00B14118">
            <w:r>
              <w:t>To add (</w:t>
            </w:r>
            <w:proofErr w:type="spellStart"/>
            <w:r>
              <w:t>x,z</w:t>
            </w:r>
            <w:proofErr w:type="spellEnd"/>
            <w:r>
              <w:t>) location on the terrain that meet the height.</w:t>
            </w:r>
          </w:p>
        </w:tc>
      </w:tr>
      <w:tr w:rsidR="00B14118" w:rsidTr="00B14118">
        <w:tc>
          <w:tcPr>
            <w:tcW w:w="4788" w:type="dxa"/>
          </w:tcPr>
          <w:p w:rsidR="00B14118" w:rsidRDefault="00B14118" w:rsidP="00B14118">
            <w:r>
              <w:t xml:space="preserve">List&lt;Vector2&gt; </w:t>
            </w:r>
            <w:proofErr w:type="spellStart"/>
            <w:r>
              <w:t>GetLocations</w:t>
            </w:r>
            <w:proofErr w:type="spellEnd"/>
            <w:r>
              <w:t>()</w:t>
            </w:r>
          </w:p>
        </w:tc>
        <w:tc>
          <w:tcPr>
            <w:tcW w:w="4788" w:type="dxa"/>
          </w:tcPr>
          <w:p w:rsidR="00B14118" w:rsidRDefault="00B14118" w:rsidP="00B14118">
            <w:r>
              <w:t xml:space="preserve">Returns a list of location that are stored for this height </w:t>
            </w:r>
          </w:p>
        </w:tc>
      </w:tr>
      <w:tr w:rsidR="00B14118" w:rsidTr="00B14118">
        <w:tc>
          <w:tcPr>
            <w:tcW w:w="4788" w:type="dxa"/>
          </w:tcPr>
          <w:p w:rsidR="00B14118" w:rsidRDefault="00B14118" w:rsidP="00B14118">
            <w:r>
              <w:t xml:space="preserve">void </w:t>
            </w:r>
            <w:proofErr w:type="spellStart"/>
            <w:r>
              <w:t>EmptyLoc</w:t>
            </w:r>
            <w:proofErr w:type="spellEnd"/>
            <w:r>
              <w:t>()</w:t>
            </w:r>
          </w:p>
        </w:tc>
        <w:tc>
          <w:tcPr>
            <w:tcW w:w="4788" w:type="dxa"/>
          </w:tcPr>
          <w:p w:rsidR="00B14118" w:rsidRDefault="00B14118" w:rsidP="00B14118">
            <w:r>
              <w:t>Empties the location that are stored in that height</w:t>
            </w:r>
          </w:p>
        </w:tc>
      </w:tr>
    </w:tbl>
    <w:p w:rsidR="00B14118" w:rsidRDefault="00B14118"/>
    <w:p w:rsidR="00B14118" w:rsidRDefault="00B14118"/>
    <w:tbl>
      <w:tblPr>
        <w:tblStyle w:val="TableGrid"/>
        <w:tblW w:w="0" w:type="auto"/>
        <w:tblLook w:val="04A0"/>
      </w:tblPr>
      <w:tblGrid>
        <w:gridCol w:w="4788"/>
        <w:gridCol w:w="4788"/>
      </w:tblGrid>
      <w:tr w:rsidR="00AB509A" w:rsidTr="00AB509A">
        <w:tc>
          <w:tcPr>
            <w:tcW w:w="9576" w:type="dxa"/>
            <w:gridSpan w:val="2"/>
          </w:tcPr>
          <w:p w:rsidR="00AB509A" w:rsidRPr="00AB509A" w:rsidRDefault="00AB509A" w:rsidP="00B62033">
            <w:pPr>
              <w:jc w:val="center"/>
              <w:rPr>
                <w:b/>
                <w:sz w:val="36"/>
                <w:szCs w:val="36"/>
              </w:rPr>
            </w:pPr>
            <w:r w:rsidRPr="00AB509A">
              <w:rPr>
                <w:b/>
                <w:sz w:val="36"/>
                <w:szCs w:val="36"/>
              </w:rPr>
              <w:t>T</w:t>
            </w:r>
            <w:r w:rsidR="00B62033">
              <w:rPr>
                <w:b/>
                <w:sz w:val="36"/>
                <w:szCs w:val="36"/>
              </w:rPr>
              <w:t>THT</w:t>
            </w:r>
            <w:r w:rsidRPr="00AB509A">
              <w:rPr>
                <w:b/>
                <w:sz w:val="36"/>
                <w:szCs w:val="36"/>
              </w:rPr>
              <w:t>S</w:t>
            </w:r>
          </w:p>
        </w:tc>
      </w:tr>
      <w:tr w:rsidR="00B14118" w:rsidTr="00B14118">
        <w:tc>
          <w:tcPr>
            <w:tcW w:w="4788" w:type="dxa"/>
          </w:tcPr>
          <w:p w:rsidR="00B14118" w:rsidRDefault="00AB509A">
            <w:r w:rsidRPr="00AB509A">
              <w:rPr>
                <w:b/>
              </w:rPr>
              <w:t>Variables</w:t>
            </w:r>
          </w:p>
        </w:tc>
        <w:tc>
          <w:tcPr>
            <w:tcW w:w="4788" w:type="dxa"/>
          </w:tcPr>
          <w:p w:rsidR="00B14118" w:rsidRDefault="00AB509A">
            <w:r>
              <w:t>Description</w:t>
            </w:r>
          </w:p>
        </w:tc>
      </w:tr>
      <w:tr w:rsidR="00B14118" w:rsidTr="00B14118">
        <w:tc>
          <w:tcPr>
            <w:tcW w:w="4788" w:type="dxa"/>
          </w:tcPr>
          <w:p w:rsidR="00B14118" w:rsidRPr="00B14118" w:rsidRDefault="00AB509A" w:rsidP="00B14118">
            <w:pPr>
              <w:autoSpaceDE w:val="0"/>
              <w:autoSpaceDN w:val="0"/>
              <w:adjustRightInd w:val="0"/>
              <w:rPr>
                <w:rFonts w:ascii="Consolas" w:hAnsi="Consolas" w:cs="Consolas"/>
                <w:color w:val="000000" w:themeColor="text1"/>
                <w:sz w:val="19"/>
                <w:szCs w:val="19"/>
              </w:rPr>
            </w:pPr>
            <w:r>
              <w:rPr>
                <w:rFonts w:ascii="Consolas" w:hAnsi="Consolas" w:cs="Consolas"/>
                <w:color w:val="000000" w:themeColor="text1"/>
                <w:sz w:val="19"/>
                <w:szCs w:val="19"/>
              </w:rPr>
              <w:t>t</w:t>
            </w:r>
            <w:r w:rsidR="00B14118">
              <w:rPr>
                <w:rFonts w:ascii="Consolas" w:hAnsi="Consolas" w:cs="Consolas"/>
                <w:color w:val="000000" w:themeColor="text1"/>
                <w:sz w:val="19"/>
                <w:szCs w:val="19"/>
              </w:rPr>
              <w:t>errain:</w:t>
            </w:r>
            <w:r>
              <w:rPr>
                <w:rFonts w:ascii="Consolas" w:hAnsi="Consolas" w:cs="Consolas"/>
                <w:color w:val="000000" w:themeColor="text1"/>
                <w:sz w:val="19"/>
                <w:szCs w:val="19"/>
              </w:rPr>
              <w:t xml:space="preserve"> </w:t>
            </w:r>
            <w:proofErr w:type="spellStart"/>
            <w:r w:rsidR="00B14118">
              <w:rPr>
                <w:rFonts w:ascii="Consolas" w:hAnsi="Consolas" w:cs="Consolas"/>
                <w:color w:val="000000" w:themeColor="text1"/>
                <w:sz w:val="19"/>
                <w:szCs w:val="19"/>
              </w:rPr>
              <w:t>GameObject</w:t>
            </w:r>
            <w:proofErr w:type="spellEnd"/>
            <w:r w:rsidR="00B14118">
              <w:rPr>
                <w:rFonts w:ascii="Consolas" w:hAnsi="Consolas" w:cs="Consolas"/>
                <w:color w:val="000000" w:themeColor="text1"/>
                <w:sz w:val="19"/>
                <w:szCs w:val="19"/>
              </w:rPr>
              <w:t xml:space="preserve"> </w:t>
            </w:r>
          </w:p>
        </w:tc>
        <w:tc>
          <w:tcPr>
            <w:tcW w:w="4788" w:type="dxa"/>
          </w:tcPr>
          <w:p w:rsidR="00B14118" w:rsidRDefault="00AB509A">
            <w:r>
              <w:t>Store the terrain that you want modified</w:t>
            </w:r>
          </w:p>
        </w:tc>
      </w:tr>
      <w:tr w:rsidR="00B14118" w:rsidTr="00B14118">
        <w:tc>
          <w:tcPr>
            <w:tcW w:w="4788" w:type="dxa"/>
          </w:tcPr>
          <w:p w:rsidR="00B14118" w:rsidRDefault="00B14118">
            <w:proofErr w:type="spellStart"/>
            <w:r>
              <w:t>HeightTypes</w:t>
            </w:r>
            <w:proofErr w:type="spellEnd"/>
            <w:r>
              <w:t xml:space="preserve"> : List&lt;</w:t>
            </w:r>
            <w:proofErr w:type="spellStart"/>
            <w:r>
              <w:t>THTT.HeightType</w:t>
            </w:r>
            <w:proofErr w:type="spellEnd"/>
            <w:r>
              <w:t>&gt;</w:t>
            </w:r>
          </w:p>
        </w:tc>
        <w:tc>
          <w:tcPr>
            <w:tcW w:w="4788" w:type="dxa"/>
          </w:tcPr>
          <w:p w:rsidR="00B14118" w:rsidRDefault="00AB509A">
            <w:r>
              <w:t>Stores the values that you want your terrain to go off by</w:t>
            </w:r>
          </w:p>
        </w:tc>
      </w:tr>
      <w:tr w:rsidR="00B14118" w:rsidTr="00B14118">
        <w:tc>
          <w:tcPr>
            <w:tcW w:w="4788" w:type="dxa"/>
          </w:tcPr>
          <w:p w:rsidR="00B14118" w:rsidRPr="00AB509A" w:rsidRDefault="00B14118">
            <w:pPr>
              <w:rPr>
                <w:b/>
              </w:rPr>
            </w:pPr>
            <w:r w:rsidRPr="00AB509A">
              <w:rPr>
                <w:b/>
              </w:rPr>
              <w:t>Methods</w:t>
            </w:r>
          </w:p>
        </w:tc>
        <w:tc>
          <w:tcPr>
            <w:tcW w:w="4788" w:type="dxa"/>
          </w:tcPr>
          <w:p w:rsidR="00B14118" w:rsidRDefault="00AB509A">
            <w:r>
              <w:t>Description</w:t>
            </w:r>
          </w:p>
        </w:tc>
      </w:tr>
      <w:tr w:rsidR="00B14118" w:rsidTr="00B14118">
        <w:tc>
          <w:tcPr>
            <w:tcW w:w="4788" w:type="dxa"/>
          </w:tcPr>
          <w:p w:rsidR="00B14118" w:rsidRDefault="00AB509A">
            <w:proofErr w:type="spellStart"/>
            <w:r>
              <w:t>Int</w:t>
            </w:r>
            <w:proofErr w:type="spellEnd"/>
            <w:r>
              <w:t xml:space="preserve"> </w:t>
            </w:r>
            <w:proofErr w:type="spellStart"/>
            <w:r>
              <w:t>GetPercantageDone</w:t>
            </w:r>
            <w:proofErr w:type="spellEnd"/>
            <w:r>
              <w:t>()</w:t>
            </w:r>
          </w:p>
        </w:tc>
        <w:tc>
          <w:tcPr>
            <w:tcW w:w="4788" w:type="dxa"/>
          </w:tcPr>
          <w:p w:rsidR="00B14118" w:rsidRDefault="00AB509A">
            <w:r>
              <w:t>Returns the modified progress completion of the terrain</w:t>
            </w:r>
          </w:p>
        </w:tc>
      </w:tr>
      <w:tr w:rsidR="00B14118" w:rsidTr="00B14118">
        <w:tc>
          <w:tcPr>
            <w:tcW w:w="4788" w:type="dxa"/>
          </w:tcPr>
          <w:p w:rsidR="00B14118" w:rsidRDefault="00AB509A">
            <w:proofErr w:type="spellStart"/>
            <w:r>
              <w:t>bool</w:t>
            </w:r>
            <w:proofErr w:type="spellEnd"/>
            <w:r>
              <w:t xml:space="preserve"> </w:t>
            </w:r>
            <w:proofErr w:type="spellStart"/>
            <w:r>
              <w:t>StartPaint</w:t>
            </w:r>
            <w:proofErr w:type="spellEnd"/>
            <w:r>
              <w:t>()</w:t>
            </w:r>
          </w:p>
        </w:tc>
        <w:tc>
          <w:tcPr>
            <w:tcW w:w="4788" w:type="dxa"/>
          </w:tcPr>
          <w:p w:rsidR="00B14118" w:rsidRDefault="00AB509A">
            <w:r>
              <w:t>Return false until the paint process is done</w:t>
            </w:r>
          </w:p>
        </w:tc>
      </w:tr>
    </w:tbl>
    <w:p w:rsidR="00B14118" w:rsidRDefault="00B14118"/>
    <w:sectPr w:rsidR="00B14118" w:rsidSect="000F419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902782"/>
    <w:rsid w:val="00035BC7"/>
    <w:rsid w:val="000F4193"/>
    <w:rsid w:val="002C73A6"/>
    <w:rsid w:val="005B5D57"/>
    <w:rsid w:val="008253FF"/>
    <w:rsid w:val="00902782"/>
    <w:rsid w:val="00A15829"/>
    <w:rsid w:val="00AB1937"/>
    <w:rsid w:val="00AB509A"/>
    <w:rsid w:val="00B14118"/>
    <w:rsid w:val="00B62033"/>
    <w:rsid w:val="00D93ABF"/>
    <w:rsid w:val="00DE395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419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27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782"/>
    <w:rPr>
      <w:rFonts w:ascii="Tahoma" w:hAnsi="Tahoma" w:cs="Tahoma"/>
      <w:sz w:val="16"/>
      <w:szCs w:val="16"/>
    </w:rPr>
  </w:style>
  <w:style w:type="table" w:styleId="TableGrid">
    <w:name w:val="Table Grid"/>
    <w:basedOn w:val="TableNormal"/>
    <w:uiPriority w:val="59"/>
    <w:rsid w:val="008253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724</TotalTime>
  <Pages>5</Pages>
  <Words>278</Words>
  <Characters>1589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killerwol</dc:creator>
  <cp:lastModifiedBy>killerwol</cp:lastModifiedBy>
  <cp:revision>5</cp:revision>
  <cp:lastPrinted>2014-07-14T21:39:00Z</cp:lastPrinted>
  <dcterms:created xsi:type="dcterms:W3CDTF">2014-07-08T17:40:00Z</dcterms:created>
  <dcterms:modified xsi:type="dcterms:W3CDTF">2014-07-15T08:45:00Z</dcterms:modified>
</cp:coreProperties>
</file>