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/>
      </w:pPr>
      <w:bookmarkStart w:id="0" w:name="_GoBack"/>
      <w:bookmarkEnd w:id="0"/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>NOTE 1</w:t>
      </w:r>
    </w:p>
    <w:tbl>
      <w:tblPr>
        <w:tblW w:w="11340" w:type="dxa"/>
        <w:jc w:val="left"/>
        <w:tblInd w:w="-99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0"/>
      </w:tblGrid>
      <w:tr>
        <w:trPr>
          <w:cantSplit w:val="false"/>
          <w:trHeight w:val="2357" w:hRule="atLeast"/>
          <w:tblHeader w:val="false"/>
          <w:jc w:val="left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Map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distance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distance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map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interval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between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two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points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map.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can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be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measure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using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three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(3)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methods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Using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graduated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ruler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straight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edge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paper.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assumed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that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distance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being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measured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straight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e.g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measure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crow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flies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2466975" cy="1847849"/>
                  <wp:effectExtent l="0" t="0" r="0" b="0"/>
                  <wp:docPr id="1026" name="Image1" descr="C:\Users\user\Desktop\instructional materials\measurement using ruler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466975" cy="18478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Using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length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string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thread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lines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courses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that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not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straight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e.g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rail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lines,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river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courses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e.t.c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2752725" cy="1666875"/>
                  <wp:effectExtent l="0" t="0" r="0" b="0"/>
                  <wp:docPr id="1027" name="Image1" descr="C:\Users\user\Desktop\instructional materials\measurement using string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52725" cy="166687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pair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dividers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can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be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used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measuring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either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straight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curved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lines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maps.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3028950" cy="1514475"/>
                  <wp:effectExtent l="0" t="0" r="0" b="0"/>
                  <wp:docPr id="1028" name="Image1" descr="C:\Users\user\Desktop\instructional materials\measurement with dividers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28950" cy="151447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Conversion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map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distance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achieve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this,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actual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ground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distance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already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given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conversion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can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be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done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using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scale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map.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Example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ground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distance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between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two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towns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30km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scale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map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1cm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2km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(statement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scale)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1:200,000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(representative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fraction).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Calculate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map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distance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/>
                <w:iCs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solution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ground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distance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=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30km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map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scale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=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1cm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2km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(statement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scale)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                       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1:200,000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(R.F)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1cm=2km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                                                                                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30km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x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100,000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Xcm=30km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                                                                                             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200,000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2x=30km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                                                                                        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30/2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X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=30/2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                                                                                      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=15cm.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=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15cm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Map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reduction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enlargement.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either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reduce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enlarge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map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you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have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determine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final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size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you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want.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You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can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either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reduce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by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half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quarter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original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size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increase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by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2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3times.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Note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that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some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information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can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be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left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out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reduced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map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enlarged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map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cannot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have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more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information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than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its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original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map.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/>
                <w:iCs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Procedure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Decide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level/degree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reduction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(half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quarter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original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map)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enlarge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(2-3times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scale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original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map)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Decided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new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scale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Divide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original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map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squares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Draw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new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outline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with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similar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squares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Sketch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details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required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from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original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map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square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by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square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new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frame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new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scale.</w:t>
            </w:r>
          </w:p>
        </w:tc>
      </w:tr>
    </w:tbl>
    <w:p>
      <w:pPr>
        <w:pStyle w:val="style0"/>
        <w:spacing w:after="160" w:lineRule="auto" w:line="259"/>
        <w:jc w:val="center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</w:pPr>
    </w:p>
    <w:p>
      <w:pPr>
        <w:pStyle w:val="style0"/>
        <w:spacing w:after="160" w:lineRule="auto" w:line="259"/>
        <w:jc w:val="center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>NOTE 2</w:t>
      </w:r>
    </w:p>
    <w:tbl>
      <w:tblPr>
        <w:tblW w:w="11369" w:type="dxa"/>
        <w:jc w:val="left"/>
        <w:tblInd w:w="-99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9"/>
      </w:tblGrid>
      <w:tr>
        <w:trPr>
          <w:cantSplit w:val="false"/>
          <w:trHeight w:val="2311" w:hRule="atLeast"/>
          <w:tblHeader w:val="false"/>
          <w:jc w:val="left"/>
        </w:trPr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Contour: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These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are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lines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drawn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join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places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equal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height,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level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altitude.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sea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level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taken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starting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point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in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all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measurement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in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meters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feet.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2884170" cy="2190750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884170" cy="2190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6" w:lineRule="auto" w:line="240"/>
              <w:ind w:right="782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                        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Fig.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1: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diagram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showing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contour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lines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Contours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have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intervals.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contour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interval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difference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between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one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contour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next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contour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line.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In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particular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map,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contours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are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equal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intervals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e.g.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above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contour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has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an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interval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20m.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Some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examples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physical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features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include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Valleys: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valley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low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land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depression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between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highlands.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Valleys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are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represented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V-shaped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contour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lines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apex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V-shape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pointing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towards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highlands.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When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valley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contains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water,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called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/>
                <w:iCs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river</w:t>
            </w:r>
            <w:r>
              <w:rPr>
                <w:rFonts w:ascii="Calibri" w:cs="宋体" w:eastAsia="Calibri" w:hAnsi="Calibri" w:hint="default"/>
                <w:b w:val="false"/>
                <w:bCs w:val="false"/>
                <w:i/>
                <w:iCs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/>
                <w:iCs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valley</w:t>
            </w:r>
            <w:r>
              <w:rPr>
                <w:rFonts w:ascii="Calibri" w:cs="宋体" w:eastAsia="Calibri" w:hAnsi="Calibri" w:hint="default"/>
                <w:b w:val="false"/>
                <w:bCs w:val="false"/>
                <w:i/>
                <w:iCs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but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when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contains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no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water,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called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/>
                <w:iCs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dry</w:t>
            </w:r>
            <w:r>
              <w:rPr>
                <w:rFonts w:ascii="Calibri" w:cs="宋体" w:eastAsia="Calibri" w:hAnsi="Calibri" w:hint="default"/>
                <w:b w:val="false"/>
                <w:bCs w:val="false"/>
                <w:i/>
                <w:iCs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/>
                <w:iCs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valley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ind w:left="720" w:right="5389"/>
              <w:jc w:val="left"/>
              <w:rPr/>
            </w:pPr>
            <w:r>
              <w:rPr>
                <w:rFonts w:ascii="Calibri" w:cs="宋体" w:eastAsia="Calibri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2029460" cy="1607820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029460" cy="16078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                          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Fig.2: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valley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 </w:t>
            </w:r>
          </w:p>
          <w:p>
            <w:pPr>
              <w:pStyle w:val="style0"/>
              <w:spacing w:lineRule="auto" w:line="240"/>
              <w:ind w:left="360"/>
              <w:jc w:val="left"/>
              <w:rPr/>
            </w:pP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Conical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hill: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contour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lines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are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usually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circular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in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shape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becomes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smaller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smaller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towards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center.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    </w:t>
            </w:r>
            <w:r>
              <w:rPr>
                <w:rFonts w:ascii="Calibri" w:cs="宋体" w:eastAsia="Calibri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3505200" cy="1717675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505200" cy="17176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Ridge: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ridge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strip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highland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which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elongated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narrow.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contours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run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almost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parallel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each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other.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宋体" w:eastAsia="Calibri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3375025" cy="1677670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375025" cy="16776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Plateau: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plateau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extensive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broad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highland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area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comparatively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level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surface.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Plateaux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usually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have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steep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sides.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If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plateau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cut-off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number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river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valleys,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most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original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level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surface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removed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erosion,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leaving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behind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flat-top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peaks.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Such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plateau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called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dissected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plateau.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宋体" w:eastAsia="Calibri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3154679" cy="2109470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54679" cy="21094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cantSplit w:val="false"/>
          <w:trHeight w:val="2311" w:hRule="atLeast"/>
          <w:tblHeader w:val="false"/>
          <w:jc w:val="left"/>
        </w:trPr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1" w:lineRule="auto" w:line="266"/>
              <w:ind w:right="782"/>
              <w:jc w:val="left"/>
              <w:rPr/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Col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saddle: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col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saddle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stretch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lowland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which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separates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two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highland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areas.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On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ridge,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two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peaks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are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usually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separated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col.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There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no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much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difference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between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col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saddle.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only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difference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that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saddle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wider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that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col.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</w:p>
          <w:p>
            <w:pPr>
              <w:pStyle w:val="style0"/>
              <w:spacing w:after="11" w:lineRule="auto" w:line="266"/>
              <w:ind w:right="782"/>
              <w:jc w:val="left"/>
              <w:rPr/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Pass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gap: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pass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gap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also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col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but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found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lower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parts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highlands.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pass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separates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two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highlands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but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lower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levels.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pass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always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col,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but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col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not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always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pass.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col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becomes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pass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when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used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likely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used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as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route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way,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either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footpath,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road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highway.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宋体" w:eastAsia="Calibri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5731510" cy="2109470"/>
                  <wp:effectExtent l="0" t="0" r="0" b="0"/>
                  <wp:docPr id="1034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31510" cy="21094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31">
    <w:name w:val="header"/>
    <w:basedOn w:val="style0"/>
    <w:next w:val="style31"/>
    <w:qFormat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rFonts w:ascii="Calibri" w:cs="宋体" w:eastAsia="Calibri" w:hAnsi="Calibri"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pPr>
      <w:spacing w:before="0" w:after="160" w:lineRule="auto" w:line="259"/>
      <w:ind w:left="720" w:right="0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styleId="style85">
    <w:name w:val="Hyperlink"/>
    <w:basedOn w:val="style65"/>
    <w:next w:val="style85"/>
    <w:qFormat/>
    <w:rPr>
      <w:rFonts w:ascii="Times New Roman" w:cs="Times New Roman" w:eastAsia="宋体" w:hAnsi="Times New Roman"/>
      <w:color w:val="0000ff"/>
      <w:sz w:val="21"/>
      <w:u w:val="single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jpe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4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637</Words>
  <Characters>2896</Characters>
  <Application>WPS Office</Application>
  <Paragraphs>60</Paragraphs>
  <CharactersWithSpaces>3938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2025-04-07T09:59:26Z</dcterms:created>
  <dc:creator>itel S663L</dc:creator>
  <lastModifiedBy>itel S663L</lastModifiedBy>
  <dcterms:modified xsi:type="dcterms:W3CDTF">2025-04-07T10:11:58Z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496c221626404ca4b56721747a05935a</vt:lpwstr>
  </property>
</Properties>
</file>