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bookmarkStart w:id="0" w:name="_GoBack"/>
      <w:bookmarkEnd w:id="0"/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WEEK: 4 &amp; 5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 xml:space="preserve">TOPIC: FIGHTING POLITICAL APATHY </w:t>
      </w:r>
    </w:p>
    <w:p>
      <w:pPr>
        <w:pStyle w:val="style0"/>
        <w:widowControl/>
        <w:spacing w:beforeAutospacing="true" w:afterAutospacing="true" w:lineRule="atLeast" w:line="23"/>
        <w:jc w:val="left"/>
        <w:rPr>
          <w:lang w:val="en-US"/>
        </w:rPr>
      </w:pPr>
      <w:r>
        <w:rPr/>
        <w:drawing>
          <wp:inline distL="0" distT="0" distB="0" distR="0">
            <wp:extent cx="2628900" cy="148240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8240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240974" cy="148240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40974" cy="1482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Meaning of Political Apathy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 xml:space="preserve">Political apathy can be defined as a loss of interest, manifestation, or withdrawal from political activities by citizens of a country. These activities include voting, registering as voters, joining political parties, engaging in political debates e.t.c 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SOME WAYS CITIZENS DEMONSTRATE POLITICAL APATHY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/>
        <w:drawing>
          <wp:inline distL="0" distT="0" distB="0" distR="0">
            <wp:extent cx="2291772" cy="148240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1772" cy="14824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1.Refusal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to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register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as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voters,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2.Refusal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to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vote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during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the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election,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3.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Refusal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to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Contest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in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election,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4.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Refusal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to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protest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against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electotal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malpractice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and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bad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governance,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5.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Refusal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to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take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part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in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reformative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political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activities.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</w:pP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rFonts w:ascii="Times New Roman" w:cs="等线" w:eastAsia="等线" w:hAnsi="等线" w:hint="default"/>
          <w:b w:val="false"/>
          <w:bCs w:val="false"/>
          <w:i w:val="false"/>
          <w:iCs w:val="false"/>
          <w:caps w:val="false"/>
          <w:color w:val="000000"/>
          <w:spacing w:val="-4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eastAsia="zh-CN"/>
        </w:rPr>
        <w:t>REASONS FOR POLITICAL APATHY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/>
        <w:drawing>
          <wp:inline distL="0" distT="0" distB="0" distR="0">
            <wp:extent cx="2628900" cy="148240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824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1. Inadequate security before/ during and after the election.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2.  Fear of violence/killing associated with politics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3. Failure to fulfil electoral promises and the issue of negative marginalization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4. Frequent military intervention because of political corruption and monetization of politics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5. Bad governance, Unemployment, Religious constraints, Poverty, Illiteracy and ignorance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6. Lack of judicial independence in handling election matters.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DANGERS OF POLITICAL APATHY.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/>
        <w:drawing>
          <wp:inline distL="0" distT="0" distB="0" distR="0">
            <wp:extent cx="2628900" cy="148240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824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1. Lack of accountability by government and emergence of undemocratic government.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2. Denial of citizen rights and  the dividends of democracy.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3. Breeding of corruption in government/abuse of power.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4. Loss of respect by the international community and for political leaders.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>5. It brings lawlessness/political instability.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>
          <w:lang w:val="en-US"/>
        </w:rPr>
        <w:t xml:space="preserve">HOW TO ADDRESS POLITICAL APATHY </w:t>
      </w:r>
    </w:p>
    <w:p>
      <w:pPr>
        <w:pStyle w:val="style0"/>
        <w:widowControl/>
        <w:shd w:val="clear" w:color="ffffff" w:fill="ffffff"/>
        <w:spacing w:after="300" w:lineRule="atLeast" w:line="23"/>
        <w:ind w:firstLine="0"/>
        <w:jc w:val="left"/>
        <w:rPr/>
      </w:pPr>
      <w:r>
        <w:rPr/>
        <w:drawing>
          <wp:inline distL="0" distT="0" distB="0" distR="0">
            <wp:extent cx="2628900" cy="148240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824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 xml:space="preserve">1. To create awareness of the need for citizen participation in political activities 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2. To defend the input of the citizens and encourage citizen participation in the election .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3. To discourage the use of political thugs/violence before, during and after the election.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 xml:space="preserve">4. Good governance/fulfilment of electoral promises 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5. To discourage money politics and godfatherism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6. Equitable distribution of natural resources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>7. To conduct a free, fair and credible election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  <w:r>
        <w:rPr>
          <w:lang w:val="en-US"/>
        </w:rPr>
        <w:t xml:space="preserve">8. To strengthen civil society and other relevant organization </w:t>
      </w:r>
    </w:p>
    <w:p>
      <w:pPr>
        <w:pStyle w:val="style0"/>
        <w:widowControl/>
        <w:spacing w:beforeAutospacing="true" w:afterAutospacing="true" w:lineRule="atLeast" w:line="23"/>
        <w:jc w:val="left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Helvetica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94">
    <w:name w:val="Normal (Web)"/>
    <w:next w:val="style94"/>
    <w:qFormat/>
    <w:pPr>
      <w:spacing w:before="0" w:beforeAutospacing="true" w:after="0" w:afterAutospacing="true"/>
      <w:ind w:left="0" w:right="0"/>
      <w:jc w:val="left"/>
    </w:pPr>
    <w:rPr>
      <w:rFonts w:ascii="Times New Roman" w:cs="Times New Roman" w:eastAsia="SimSun" w:hAnsi="Times New Roman"/>
      <w:kern w:val="0"/>
      <w:sz w:val="24"/>
      <w:szCs w:val="24"/>
      <w:lang w:val="en-US" w:eastAsia="zh-CN"/>
    </w:rPr>
  </w:style>
  <w:style w:type="character" w:styleId="style87">
    <w:name w:val="Strong"/>
    <w:basedOn w:val="style65"/>
    <w:next w:val="style87"/>
    <w:qFormat/>
    <w:rPr>
      <w:rFonts w:ascii="Times New Roman" w:cs="Times New Roman" w:eastAsia="宋体" w:hAnsi="Times New Roman"/>
      <w:b/>
      <w:sz w:val="21"/>
    </w:rPr>
  </w:style>
  <w:style w:type="character" w:styleId="style85">
    <w:name w:val="Hyperlink"/>
    <w:basedOn w:val="style65"/>
    <w:next w:val="style85"/>
    <w:qFormat/>
    <w:rPr>
      <w:rFonts w:ascii="Times New Roman" w:cs="Times New Roman" w:eastAsia="宋体" w:hAnsi="Times New Roman"/>
      <w:color w:val="0000ff"/>
      <w:sz w:val="2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288</Words>
  <Characters>1716</Characters>
  <Application>WPS Office</Application>
  <Paragraphs>44</Paragraphs>
  <CharactersWithSpaces>1986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2025-04-16T16:34:06Z</dcterms:created>
  <dc:creator>2409BRN2CA</dc:creator>
  <lastModifiedBy>2409BRN2CA</lastModifiedBy>
  <dcterms:modified xsi:type="dcterms:W3CDTF">2025-04-18T18:22:33Z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57f3a7d34b34412f95b6d6ed0f4e46e2</vt:lpwstr>
  </property>
</Properties>
</file>