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bookmarkStart w:id="0" w:name="_GoBack"/>
      <w:bookmarkEnd w:id="0"/>
      <w:r>
        <w:rPr>
          <w:rFonts w:ascii="Calibri" w:cs="Times New Roman" w:eastAsia="宋体" w:hAnsi="Calibri" w:hint="default"/>
          <w:b/>
          <w:bCs/>
          <w:i w:val="false"/>
          <w:iCs w:val="false"/>
          <w:color w:val="auto"/>
          <w:sz w:val="22"/>
          <w:szCs w:val="22"/>
          <w:highlight w:val="none"/>
          <w:vertAlign w:val="baseline"/>
          <w:em w:val="none"/>
          <w:lang w:val="en-US" w:eastAsia="zh-CN"/>
        </w:rPr>
        <w:t xml:space="preserve">Scheme of Work </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Week 1: Meaning and types of peace.</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Week 2: Importance of Peace</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Week 3: Ways of promoting peace in the society.</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Week 4. Meaning and types of conflict </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Week 5: Basic causes of conflict in the society </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Week 6: Examples or categories of conflicts </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Week 7: Consequences of conflict </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Week 8:  Managing and resolving Conflicts: Conflicts resolution Methods </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Week 9: Attributes Required For Conflict Resolution </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Week 20: Revisions and examination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Week</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1:</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Meaning</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types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peace.</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defined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absence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social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crises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violence.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affair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physical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violence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characterized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sense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balance,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harmony,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well-being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among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communities.</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Types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Peace</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two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types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namely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positive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negative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1.</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Positive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peace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occurs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removed.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high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degree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social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justice,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violence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war.</w:t>
      </w: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Negative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occurs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forced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maintain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setting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method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might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prevent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violence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however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might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drawing>
          <wp:inline distL="0" distT="0" distB="0" distR="0">
            <wp:extent cx="2486380" cy="99988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486380" cy="999889"/>
                    </a:xfrm>
                    <a:prstGeom prst="rect"/>
                  </pic:spPr>
                </pic:pic>
              </a:graphicData>
            </a:graphic>
          </wp:inline>
        </w:drawing>
      </w:r>
      <w:r>
        <w:rPr/>
        <w:drawing>
          <wp:inline distL="0" distT="0" distB="0" distR="0">
            <wp:extent cx="1856070" cy="105852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1856070" cy="1058529"/>
                    </a:xfrm>
                    <a:prstGeom prst="rect"/>
                  </pic:spPr>
                </pic:pic>
              </a:graphicData>
            </a:graphic>
          </wp:inline>
        </w:drawing>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Week 2: IMPORTANCE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PEACE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1.</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For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Individual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Well-being:</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allows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focus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building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positive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relationships,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pursuing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enjoying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life.</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For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Societal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Development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fosters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economic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harmony,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progress,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removing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tension,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insecurity.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3.</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Cooperation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Stability: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enables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cooperation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between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governments,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allowing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effective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functioning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4.</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Sustainable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Development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essential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sustainable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environment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progress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prosperity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flourish.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5.</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Human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Rights: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intrinsically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linked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protection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human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rights,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ensuring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freedom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persecution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discrimination.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Week</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3:</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WAYS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PROMPTING</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PEACE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THE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SOCIETY</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1.</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Promote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Education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Awareness: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educational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initiatives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cultures,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religions,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perspectives,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fostering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empathy. Promote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critical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thinking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media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literacy,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encouraging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analyze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information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critically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biases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misinformation,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Foster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Tolerance through Dialogue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Communication:</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Encourage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respectful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dialogue,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spaces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backgrounds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together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discuss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issues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ground.</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Promote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listening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empathy: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Encourage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perspectives,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own,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experiences.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3.</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Build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Community</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Relationships: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Organize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initiatives: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activities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together,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festivals,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sports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volunteer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Promote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intergenerational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intercultural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interactions: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Encourage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older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younger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generations,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cultural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backgrounds,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interact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4.</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Advocate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for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Justice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Equality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Speaking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against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injustice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discrimination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human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rights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equality,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regardless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religion,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gender,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characteristic.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supporting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organizations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promote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justice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through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donating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volunteering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work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address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causes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promote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5.</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Promote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Non-Violence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Conflict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Resolution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practice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non-violent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resolution: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promote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techniques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de-escalating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peaceful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solutions.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peaceful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respectful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behavior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interactions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drawing>
          <wp:inline distL="0" distT="0" distB="0" distR="0">
            <wp:extent cx="2500206" cy="132102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500206" cy="1321022"/>
                    </a:xfrm>
                    <a:prstGeom prst="rect"/>
                  </pic:spPr>
                </pic:pic>
              </a:graphicData>
            </a:graphic>
          </wp:inline>
        </w:drawing>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Week</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4:</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Meaning</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types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conflict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broadly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defined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disagreement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clash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interests,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opinions,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principles,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manifest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various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interpersonal,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intrapersonal,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intergroup,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intragroup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essentially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situation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disagreement,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struggle,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clash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between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two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often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arises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beliefs,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Types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basically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two,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namely;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positive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negative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Negative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defined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situation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characterized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communication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unwillingness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compromise.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Positive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termed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positive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communicated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respected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issues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openly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addressed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amicably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between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solution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conflict. </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drawing>
          <wp:inline distL="0" distT="0" distB="0" distR="0">
            <wp:extent cx="2634673" cy="1036647"/>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634673" cy="1036647"/>
                    </a:xfrm>
                    <a:prstGeom prst="rect"/>
                  </pic:spPr>
                </pic:pic>
              </a:graphicData>
            </a:graphic>
          </wp:inline>
        </w:drawing>
      </w:r>
      <w:r>
        <w:rPr/>
        <w:drawing>
          <wp:inline distL="0" distT="0" distB="0" distR="0">
            <wp:extent cx="2674493" cy="1115598"/>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674493" cy="1115598"/>
                    </a:xfrm>
                    <a:prstGeom prst="rect"/>
                  </pic:spPr>
                </pic:pic>
              </a:graphicData>
            </a:graphic>
          </wp:inline>
        </w:drawing>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Week</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5:</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Basic</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causes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conflict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the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society</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various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factors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beliefs,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competition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resources,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power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struggles,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communication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breakdowns.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A.</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Differing</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Values,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Beliefs,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Goals:</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1.</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Cultural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Differences: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Divergent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cultural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backgrounds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traditions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misunderstandings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tensions.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Religious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Differences: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Disagreements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religious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beliefs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practices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spark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either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among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religion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among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reglious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groups.</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3.</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Incompatible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Goals: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pursue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objectives,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disagreements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4.</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Personal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Values: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personal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priorities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friction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happens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among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siblings,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friends,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classmates,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spouses,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colleagues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work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etc.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dislikes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trigger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B.</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Competition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for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Resources:</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1.</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Scarcity</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Resources: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Competition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limited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resources,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food,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mineral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resources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economic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opportunities,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very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pronounced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Nigeria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today.</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Unequal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Distribution: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Perceived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inequity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distribution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resources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arises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scarcity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resources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country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society.</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C.</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Power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Struggles:</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1.</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Struggles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for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Power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Control: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often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arise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vying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power,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influence,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control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resources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decision-making.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Perceived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Injustice: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sense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treated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unfairly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unjustly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result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holding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leadership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position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(powers)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against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unrest.</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Communication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Breakdown:</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1.</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Misunderstandings: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communication,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misinterpretations,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dialogue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rampant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family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circles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groups.</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Lack</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Common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Understanding:</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shared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understanding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issues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situations,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disagreements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difficult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accept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people's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opinions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views.</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Other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Factors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are;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1.</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Personality</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Differences: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Disagreements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arise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clashes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personalities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communication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styles.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Stress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Frustration: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High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levels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frustration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3.</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Unclear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Expectations: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expectations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unclear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unmet,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4.</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Greed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Desire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for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Power: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Greed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desire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power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violence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political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instability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country,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Nigeria.</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5.</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Unjust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Social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Structures: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Unjust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social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structures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institutions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perpetuate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social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Week</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6:</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Examples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four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major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categories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1.</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Intrapersonal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Conflict: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type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arises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often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involving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struggles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dilemmas,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beliefs.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Interpersonal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occurs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between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two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stemming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disagreements,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misunderstandings,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personality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clashes.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3.</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Intragroup</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type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occurs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involving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disagreements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tensions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among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members.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4.</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Intergroup</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Conflict: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type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arises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between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often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involving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competition,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power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struggles,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values.</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drawing>
          <wp:inline distL="0" distT="0" distB="0" distR="0">
            <wp:extent cx="2049024" cy="886513"/>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049024" cy="886513"/>
                    </a:xfrm>
                    <a:prstGeom prst="rect"/>
                  </pic:spPr>
                </pic:pic>
              </a:graphicData>
            </a:graphic>
          </wp:inline>
        </w:drawing>
      </w:r>
      <w:r>
        <w:rPr/>
        <w:drawing>
          <wp:inline distL="0" distT="0" distB="0" distR="0">
            <wp:extent cx="1934788" cy="103162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flipH="1">
                      <a:off x="0" y="0"/>
                      <a:ext cx="1934788" cy="1031620"/>
                    </a:xfrm>
                    <a:prstGeom prst="rect"/>
                  </pic:spPr>
                </pic:pic>
              </a:graphicData>
            </a:graphic>
          </wp:inline>
        </w:drawing>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Week 7: CONSEQUENCES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CONFLICTS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consequences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societal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breakdown,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property,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hinderances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disunity,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insecurity,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economic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hardship.</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A.</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Immediate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Consequences:</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1. Loss of Life and Injury: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often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result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deaths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injuries,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combatants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civilians.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Destruction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Property: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Infrastructure,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businesses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damaged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destroyed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during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Displacement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Migration: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forced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due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displacement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migration.</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Disruption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Social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Economic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disrupt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essential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services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education,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healthcare,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economic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activities.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B.</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Long-Term</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Consequences:</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1. Societal Breakdown: 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breakdown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social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structures,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institutions,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norms.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Disunity</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Hatred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foster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division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hatred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among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communities.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3. Economic Hardship: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economic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downturns,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poverty,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reduced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productivity.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4. Psychological Trauma: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experience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psychological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trauma,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insecurity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result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5. Hinders Development: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significantly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impede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social,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economic,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political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large.</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6. Destroys Relationships: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damage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relationships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tensions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between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groups.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7. Increased Crime: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increase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violence.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8. Environmental Damage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significant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environmental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consequences,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pollution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deforestation,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affecting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yield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food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scarcity.</w:t>
      </w:r>
    </w:p>
    <w:p>
      <w:pPr>
        <w:pStyle w:val="style0"/>
        <w:spacing w:after="200" w:lineRule="auto" w:line="276"/>
        <w:jc w:val="left"/>
        <w:rPr/>
      </w:pPr>
      <w:r>
        <w:rPr/>
        <w:drawing>
          <wp:inline distL="0" distT="0" distB="0" distR="0">
            <wp:extent cx="2393868" cy="126110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2393868" cy="1261100"/>
                    </a:xfrm>
                    <a:prstGeom prst="rect"/>
                  </pic:spPr>
                </pic:pic>
              </a:graphicData>
            </a:graphic>
          </wp:inline>
        </w:drawing>
      </w:r>
      <w:r>
        <w:rPr/>
        <w:drawing>
          <wp:inline distL="0" distT="0" distB="0" distR="0">
            <wp:extent cx="2055990" cy="1015289"/>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2055990" cy="1015289"/>
                    </a:xfrm>
                    <a:prstGeom prst="rect"/>
                  </pic:spPr>
                </pic:pic>
              </a:graphicData>
            </a:graphic>
          </wp:inline>
        </w:drawing>
      </w:r>
    </w:p>
    <w:p>
      <w:pPr>
        <w:pStyle w:val="style0"/>
        <w:spacing w:after="200" w:lineRule="auto" w:line="276"/>
        <w:jc w:val="left"/>
        <w:rPr>
          <w:b/>
          <w:bCs/>
        </w:rPr>
      </w:pPr>
      <w:r>
        <w:rPr>
          <w:rFonts w:ascii="Calibri" w:cs="Times New Roman" w:hAnsi="Calibri" w:hint="default"/>
          <w:b/>
          <w:bCs/>
          <w:i w:val="false"/>
          <w:iCs w:val="false"/>
          <w:color w:val="auto"/>
          <w:sz w:val="22"/>
          <w:szCs w:val="22"/>
          <w:highlight w:val="none"/>
          <w:vertAlign w:val="baseline"/>
          <w:em w:val="none"/>
          <w:lang w:val="en-US" w:eastAsia="zh-CN"/>
        </w:rPr>
        <w:t xml:space="preserve">Week 8: Managing and resolving Conflicts: Conflicts resolution Methods </w:t>
      </w:r>
    </w:p>
    <w:p>
      <w:pPr>
        <w:pStyle w:val="style0"/>
        <w:spacing w:after="200" w:lineRule="auto" w:line="276"/>
        <w:jc w:val="left"/>
        <w:rPr/>
      </w:pP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In Nigeria, conflict resolution methods encompass both traditional and modern approaches, including negotiation, mediation, arbitration, adjudication, and reconciliation, with a focus on peaceful resolution and community harmony. </w:t>
      </w:r>
    </w:p>
    <w:p>
      <w:pPr>
        <w:pStyle w:val="style0"/>
        <w:spacing w:after="200" w:lineRule="auto" w:line="276"/>
        <w:jc w:val="left"/>
        <w:rPr>
          <w:b/>
          <w:bCs/>
        </w:rPr>
      </w:pPr>
      <w:r>
        <w:rPr>
          <w:rFonts w:ascii="Calibri" w:cs="Times New Roman" w:hAnsi="Calibri" w:hint="default"/>
          <w:b/>
          <w:bCs/>
          <w:i w:val="false"/>
          <w:iCs w:val="false"/>
          <w:color w:val="auto"/>
          <w:sz w:val="22"/>
          <w:szCs w:val="22"/>
          <w:highlight w:val="none"/>
          <w:vertAlign w:val="baseline"/>
          <w:em w:val="none"/>
          <w:lang w:val="en-US" w:eastAsia="zh-CN"/>
        </w:rPr>
        <w:t>A. Traditional Methods:</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 xml:space="preserve">1. Mediation: </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Involves a neutral third party facilitating dialogue and finding mutually acceptable solutions.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2. Reconciliation</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Focuses on restoring harmony and positive relationships between conflicting parties.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3. Arbitration</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Parties agree to have a neutral third party make a binding decision regarding their dispute.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4. Adjudication</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Parties present their case before a judge or jury, with a formal decision being made.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5. Negotiation</w:t>
      </w:r>
      <w:r>
        <w:rPr>
          <w:rFonts w:ascii="Calibri" w:cs="Times New Roman" w:hAnsi="Calibri" w:hint="default"/>
          <w:b w:val="false"/>
          <w:bCs w:val="false"/>
          <w:i w:val="false"/>
          <w:iCs w:val="false"/>
          <w:color w:val="auto"/>
          <w:sz w:val="22"/>
          <w:szCs w:val="22"/>
          <w:highlight w:val="none"/>
          <w:vertAlign w:val="baseline"/>
          <w:em w:val="none"/>
          <w:lang w:val="en-US" w:eastAsia="zh-CN"/>
        </w:rPr>
        <w:t>: Parties directly engage in discussions to reach a resolution, in which one party would choose to become a scapegoat for the sake of peace.</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 xml:space="preserve">6. Role of Elders: </w:t>
      </w:r>
      <w:r>
        <w:rPr>
          <w:rFonts w:ascii="Calibri" w:cs="Times New Roman" w:hAnsi="Calibri" w:hint="default"/>
          <w:b w:val="false"/>
          <w:bCs w:val="false"/>
          <w:i w:val="false"/>
          <w:iCs w:val="false"/>
          <w:color w:val="auto"/>
          <w:sz w:val="22"/>
          <w:szCs w:val="22"/>
          <w:highlight w:val="none"/>
          <w:vertAlign w:val="baseline"/>
          <w:em w:val="none"/>
          <w:lang w:val="en-US" w:eastAsia="zh-CN"/>
        </w:rPr>
        <w:t>Traditional leaders and elders often play a crucial role in mediating and resolving conflicts within their communities, these class of elders are personalities with highmorals and integrity and highly respected by all members of their community.</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 xml:space="preserve">7. Community Involvement: </w:t>
      </w:r>
      <w:r>
        <w:rPr>
          <w:rFonts w:ascii="Calibri" w:cs="Times New Roman" w:hAnsi="Calibri" w:hint="default"/>
          <w:b w:val="false"/>
          <w:bCs w:val="false"/>
          <w:i w:val="false"/>
          <w:iCs w:val="false"/>
          <w:color w:val="auto"/>
          <w:sz w:val="22"/>
          <w:szCs w:val="22"/>
          <w:highlight w:val="none"/>
          <w:vertAlign w:val="baseline"/>
          <w:em w:val="none"/>
          <w:lang w:val="en-US" w:eastAsia="zh-CN"/>
        </w:rPr>
        <w:t>Conflict resolution often involves community participation and consensus-building. Here individual members of high moral reputes are allowed to intervene in solving a conflicting issue.</w:t>
      </w:r>
    </w:p>
    <w:p>
      <w:pPr>
        <w:pStyle w:val="style0"/>
        <w:spacing w:after="200" w:lineRule="auto" w:line="276"/>
        <w:jc w:val="left"/>
        <w:rPr>
          <w:b/>
          <w:bCs/>
        </w:rPr>
      </w:pPr>
      <w:r>
        <w:rPr>
          <w:rFonts w:ascii="Calibri" w:cs="Times New Roman" w:hAnsi="Calibri" w:hint="default"/>
          <w:b/>
          <w:bCs/>
          <w:i w:val="false"/>
          <w:iCs w:val="false"/>
          <w:color w:val="auto"/>
          <w:sz w:val="22"/>
          <w:szCs w:val="22"/>
          <w:highlight w:val="none"/>
          <w:vertAlign w:val="baseline"/>
          <w:em w:val="none"/>
          <w:lang w:val="en-US" w:eastAsia="zh-CN"/>
        </w:rPr>
        <w:t>B. Modern Methods:</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 xml:space="preserve">1. Litigation: </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Resolving disputes through the formal legal system, with a judge or jury making a decision.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 xml:space="preserve">2. Arbitration: </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Similar to traditional arbitration, but with a more formal and legally binding process.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 xml:space="preserve">3. Conciliation: </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A process where a neutral third party helps parties the two parties involved reach an agreement.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4. Peacebuilding and Conflict Transformation:</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Strategies aimed at preventing conflicts and promoting lasting peace.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 xml:space="preserve">5. Legal Framework: </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The Nigerian legal system provides mechanisms for resolving disputes, through courts and arbitration centers. </w:t>
      </w:r>
    </w:p>
    <w:p>
      <w:pPr>
        <w:pStyle w:val="style0"/>
        <w:spacing w:after="200" w:lineRule="auto" w:line="276"/>
        <w:jc w:val="left"/>
        <w:rPr>
          <w:rFonts w:ascii="Calibri" w:cs="Times New Roman" w:hAnsi="Calibri" w:hint="default"/>
          <w:b w:val="false"/>
          <w:bCs w:val="false"/>
          <w:i w:val="false"/>
          <w:iCs w:val="false"/>
          <w:color w:val="auto"/>
          <w:sz w:val="22"/>
          <w:szCs w:val="22"/>
          <w:highlight w:val="none"/>
          <w:vertAlign w:val="baseline"/>
          <w:em w:val="none"/>
          <w:lang w:val="en-US" w:eastAsia="zh-CN"/>
        </w:rPr>
      </w:pPr>
      <w:r>
        <w:rPr>
          <w:rFonts w:ascii="Calibri" w:cs="Times New Roman" w:hAnsi="Calibri" w:hint="default"/>
          <w:b/>
          <w:bCs/>
          <w:i w:val="false"/>
          <w:iCs w:val="false"/>
          <w:color w:val="auto"/>
          <w:sz w:val="22"/>
          <w:szCs w:val="22"/>
          <w:highlight w:val="none"/>
          <w:vertAlign w:val="baseline"/>
          <w:em w:val="none"/>
          <w:lang w:val="en-US" w:eastAsia="zh-CN"/>
        </w:rPr>
        <w:t>6. Alternative Dispute Resolution (ADR):</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Methods like mediation and arbitration are used as to alternative to litigation.</w:t>
      </w:r>
    </w:p>
    <w:p>
      <w:pPr>
        <w:pStyle w:val="style0"/>
        <w:spacing w:after="200" w:lineRule="auto" w:line="276"/>
        <w:jc w:val="left"/>
        <w:rPr/>
      </w:pP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w:t>
      </w:r>
      <w:r>
        <w:rPr/>
        <w:drawing>
          <wp:inline distL="0" distT="0" distB="0" distR="0">
            <wp:extent cx="2248535" cy="1106457"/>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2248535" cy="1106457"/>
                    </a:xfrm>
                    <a:prstGeom prst="rect"/>
                  </pic:spPr>
                </pic:pic>
              </a:graphicData>
            </a:graphic>
          </wp:inline>
        </w:drawing>
      </w:r>
      <w:r>
        <w:rPr/>
        <w:drawing>
          <wp:inline distL="0" distT="0" distB="0" distR="0">
            <wp:extent cx="2196132" cy="988699"/>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2196132" cy="988699"/>
                    </a:xfrm>
                    <a:prstGeom prst="rect"/>
                  </pic:spPr>
                </pic:pic>
              </a:graphicData>
            </a:graphic>
          </wp:inline>
        </w:drawing>
      </w:r>
    </w:p>
    <w:p>
      <w:pPr>
        <w:pStyle w:val="style0"/>
        <w:spacing w:after="200" w:lineRule="auto" w:line="276"/>
        <w:jc w:val="left"/>
        <w:rPr>
          <w:b/>
          <w:bCs/>
        </w:rPr>
      </w:pPr>
      <w:r>
        <w:rPr>
          <w:rFonts w:ascii="Calibri" w:cs="Times New Roman" w:hAnsi="Calibri" w:hint="default"/>
          <w:b/>
          <w:bCs/>
          <w:i w:val="false"/>
          <w:iCs w:val="false"/>
          <w:color w:val="auto"/>
          <w:sz w:val="22"/>
          <w:szCs w:val="22"/>
          <w:highlight w:val="none"/>
          <w:vertAlign w:val="baseline"/>
          <w:em w:val="none"/>
          <w:lang w:val="en-US" w:eastAsia="zh-CN"/>
        </w:rPr>
        <w:t xml:space="preserve">Week 9: Attributes Required For Conflict Resolution </w:t>
      </w:r>
    </w:p>
    <w:p>
      <w:pPr>
        <w:pStyle w:val="style0"/>
        <w:spacing w:after="200" w:lineRule="auto" w:line="276"/>
        <w:jc w:val="left"/>
        <w:rPr/>
      </w:pP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Conflict resolution requires attributes like empathy, active listening, communication skills, problem-solving abilities, and the willingness to compromise and find common ground. </w:t>
      </w:r>
    </w:p>
    <w:p>
      <w:pPr>
        <w:pStyle w:val="style0"/>
        <w:spacing w:after="200" w:lineRule="auto" w:line="276"/>
        <w:jc w:val="left"/>
        <w:rPr/>
      </w:pPr>
      <w:r>
        <w:rPr>
          <w:rFonts w:ascii="Calibri" w:cs="Times New Roman" w:hAnsi="Calibri" w:hint="default"/>
          <w:b w:val="false"/>
          <w:bCs w:val="false"/>
          <w:i w:val="false"/>
          <w:iCs w:val="false"/>
          <w:color w:val="auto"/>
          <w:sz w:val="22"/>
          <w:szCs w:val="22"/>
          <w:highlight w:val="none"/>
          <w:vertAlign w:val="baseline"/>
          <w:em w:val="none"/>
          <w:lang w:val="en-US" w:eastAsia="zh-CN"/>
        </w:rPr>
        <w:t>Core Skills &amp; Attributes includes:</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1. Empathy</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Understanding and acknowledging the perspectives and feelings of others, even when they differ from your own.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 xml:space="preserve">2. Active Listening: </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Paying close attention to what others are saying, both verbally and nonverbally, and seek to understand their point of view.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3. Communication Skills:</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Clearly and respectfully express your own thoughts and needs while also being able to receive and respond to the opinion of others.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4. Problem-Solving:</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Identifying the root causes of conflict and collaboratively brainstorming and evaluating potential solutions. Reflecting on past conflicts and identifying areas for improvement in future interaction will help you a lot. Keep past case files handy.</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5. Compromise</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Being willing to make concessions and find mutually acceptable solutions that address the needs of all parties involved. Recognizing that people approach conflict resolution in different ways and adapting your approach accordingly.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6. Emotional Intelligence:</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Recognizing and managing your own emotions and understanding the emotions of others, which is crucial for maintaining calm and constructive communication through out the various sections of the resolutions.</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 xml:space="preserve">7. Respect for Others: </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Valuing diverse perspectives and treating everyone with fairness and dignity, even in disagreement. Creating a safe and comfortable environment for all parties to express their views without fear of judgment or retaliation.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8. Patience:</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Understanding that conflict resolution takes time and effort, and being willing to persevere through challenging conversations. When direct communication is not effective, consider involving a neutral third party to help facilitate the resolution process. </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9. Assertiveness</w:t>
      </w:r>
      <w:r>
        <w:rPr>
          <w:rFonts w:ascii="Calibri" w:cs="Times New Roman" w:hAnsi="Calibri" w:hint="default"/>
          <w:b w:val="false"/>
          <w:bCs w:val="false"/>
          <w:i w:val="false"/>
          <w:iCs w:val="false"/>
          <w:color w:val="auto"/>
          <w:sz w:val="22"/>
          <w:szCs w:val="22"/>
          <w:highlight w:val="none"/>
          <w:vertAlign w:val="baseline"/>
          <w:em w:val="none"/>
          <w:lang w:val="en-US" w:eastAsia="zh-CN"/>
        </w:rPr>
        <w:t>: Communicating your needs and opinions clearly and confidently, while also respecting the rights and opinions of others. Avoiding blaming or accusatory language and focusing on solutions rather than personal attacks for selfish gains.</w:t>
      </w:r>
    </w:p>
    <w:p>
      <w:pPr>
        <w:pStyle w:val="style0"/>
        <w:spacing w:after="200" w:lineRule="auto" w:line="276"/>
        <w:jc w:val="left"/>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styles" Target="styles.xml"/><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2026</Words>
  <Characters>12113</Characters>
  <Application>WPS Office</Application>
  <Paragraphs>117</Paragraphs>
  <CharactersWithSpaces>14100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2025-04-07T21:17:26Z</dcterms:created>
  <dc:creator>itel P665L</dc:creator>
  <lastModifiedBy>itel P665L</lastModifiedBy>
  <dcterms:modified xsi:type="dcterms:W3CDTF">2025-04-12T20:19:35Z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b4ca570984a442ce93bdf12d6bef94ca</vt:lpwstr>
  </property>
</Properties>
</file>