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EE" w:rsidRDefault="00AD20EE" w:rsidP="00AD20EE">
      <w:pPr>
        <w:spacing w:after="160" w:line="259" w:lineRule="auto"/>
        <w:jc w:val="center"/>
      </w:pPr>
      <w:r>
        <w:rPr>
          <w:rFonts w:eastAsia="Calibri" w:cs="Arial"/>
          <w:b/>
          <w:bCs/>
          <w:sz w:val="36"/>
          <w:szCs w:val="36"/>
          <w:lang w:eastAsia="en-US"/>
        </w:rPr>
        <w:t>LESSON NOTE 9</w:t>
      </w:r>
    </w:p>
    <w:tbl>
      <w:tblPr>
        <w:tblW w:w="11137" w:type="dxa"/>
        <w:tblLook w:val="04A0" w:firstRow="1" w:lastRow="0" w:firstColumn="1" w:lastColumn="0" w:noHBand="0" w:noVBand="1"/>
      </w:tblPr>
      <w:tblGrid>
        <w:gridCol w:w="11137"/>
      </w:tblGrid>
      <w:tr w:rsidR="00AD20EE" w:rsidTr="00A741FD">
        <w:trPr>
          <w:trHeight w:val="2357"/>
        </w:trPr>
        <w:tc>
          <w:tcPr>
            <w:tcW w:w="1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0EE" w:rsidRDefault="00AD20EE" w:rsidP="00AD20EE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rPr>
                <w:rFonts w:eastAsia="sans-serif" w:cs="Calibri"/>
                <w:sz w:val="21"/>
                <w:szCs w:val="21"/>
                <w:shd w:val="clear" w:color="FFFFFF" w:fill="FFFFFF"/>
              </w:rPr>
            </w:pPr>
            <w:r>
              <w:rPr>
                <w:rFonts w:eastAsia="sans-serif" w:cs="Calibri"/>
                <w:b/>
                <w:bCs/>
                <w:sz w:val="21"/>
                <w:szCs w:val="21"/>
                <w:shd w:val="clear" w:color="FFFFFF" w:fill="FFFFFF"/>
              </w:rPr>
              <w:t>SETTLEMENT INTERACTIONS</w:t>
            </w:r>
            <w:r>
              <w:rPr>
                <w:rFonts w:eastAsia="sans-serif" w:cs="Calibri"/>
                <w:sz w:val="21"/>
                <w:szCs w:val="21"/>
                <w:shd w:val="clear" w:color="FFFFFF" w:fill="FFFFFF"/>
              </w:rPr>
              <w:tab/>
            </w:r>
          </w:p>
          <w:p w:rsidR="00AD20EE" w:rsidRDefault="00AD20EE" w:rsidP="00AD20EE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rPr>
                <w:rFonts w:eastAsia="sans-serif" w:cs="Calibri"/>
                <w:sz w:val="21"/>
                <w:szCs w:val="21"/>
                <w:shd w:val="clear" w:color="FFFFFF" w:fill="FFFFFF"/>
              </w:rPr>
            </w:pPr>
            <w:r>
              <w:rPr>
                <w:rFonts w:eastAsia="sans-serif" w:cs="Calibri"/>
                <w:sz w:val="21"/>
                <w:szCs w:val="21"/>
                <w:shd w:val="clear" w:color="FFFFFF" w:fill="FFFFFF"/>
              </w:rPr>
              <w:t xml:space="preserve">Urban and rural settlements interact because they are interdependent on each other for their continuous existence. </w:t>
            </w:r>
          </w:p>
          <w:p w:rsidR="00AD20EE" w:rsidRDefault="00AD20EE" w:rsidP="00AD20EE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Some of the general interdependency that exist between Rural and Urban centers include:</w:t>
            </w:r>
          </w:p>
          <w:p w:rsidR="00AD20EE" w:rsidRDefault="00AD20EE" w:rsidP="00AD20EE">
            <w:pPr>
              <w:pStyle w:val="ListParagraph"/>
              <w:numPr>
                <w:ilvl w:val="0"/>
                <w:numId w:val="1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Rural areas provide agricultural raw materials and food stuff to the urban areas while the urban centers in turn supply manufactured goods to the rural areas.</w:t>
            </w:r>
          </w:p>
          <w:p w:rsidR="00AD20EE" w:rsidRDefault="00AD20EE" w:rsidP="00AD20EE">
            <w:pPr>
              <w:pStyle w:val="ListParagraph"/>
              <w:numPr>
                <w:ilvl w:val="0"/>
                <w:numId w:val="1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 xml:space="preserve">Urban areas supply farm inputs, </w:t>
            </w:r>
            <w:r w:rsidR="00BB5D5F">
              <w:t>fertilizers etc.</w:t>
            </w:r>
            <w:r>
              <w:t xml:space="preserve"> to rural areas. And also provide markets for sale of farm products from rural areas.</w:t>
            </w:r>
          </w:p>
          <w:p w:rsidR="00AD20EE" w:rsidRDefault="00AD20EE" w:rsidP="00AD20EE">
            <w:pPr>
              <w:pStyle w:val="ListParagraph"/>
              <w:numPr>
                <w:ilvl w:val="0"/>
                <w:numId w:val="1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Urban areas provide higher education facilities</w:t>
            </w:r>
            <w:r w:rsidR="009F1A36">
              <w:t>, social amenities like electricity</w:t>
            </w:r>
            <w:r>
              <w:t xml:space="preserve"> to the rural areas.</w:t>
            </w:r>
          </w:p>
          <w:p w:rsidR="009F1A36" w:rsidRDefault="009F1A36" w:rsidP="009F1A36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ind w:left="360"/>
            </w:pPr>
            <w:r>
              <w:t>Some urban rural dependency include</w:t>
            </w:r>
          </w:p>
          <w:p w:rsidR="009F1A36" w:rsidRDefault="009F1A36" w:rsidP="009F1A36">
            <w:pPr>
              <w:pStyle w:val="ListParagraph"/>
              <w:numPr>
                <w:ilvl w:val="0"/>
                <w:numId w:val="1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 xml:space="preserve">Unskilled </w:t>
            </w:r>
            <w:r w:rsidR="00BB5D5F">
              <w:t>labor</w:t>
            </w:r>
          </w:p>
          <w:p w:rsidR="009F1A36" w:rsidRDefault="009F1A36" w:rsidP="009F1A36">
            <w:pPr>
              <w:pStyle w:val="ListParagraph"/>
              <w:numPr>
                <w:ilvl w:val="0"/>
                <w:numId w:val="1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Medicinal herbs</w:t>
            </w:r>
          </w:p>
          <w:p w:rsidR="009F1A36" w:rsidRDefault="009F1A36" w:rsidP="009F1A36">
            <w:pPr>
              <w:pStyle w:val="ListParagraph"/>
              <w:numPr>
                <w:ilvl w:val="0"/>
                <w:numId w:val="1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Lumbered wood and fuel</w:t>
            </w:r>
          </w:p>
          <w:p w:rsidR="009F1A36" w:rsidRDefault="009F1A36" w:rsidP="009F1A36">
            <w:pPr>
              <w:pStyle w:val="ListParagraph"/>
              <w:numPr>
                <w:ilvl w:val="0"/>
                <w:numId w:val="1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Housing</w:t>
            </w:r>
          </w:p>
          <w:p w:rsidR="009F1A36" w:rsidRDefault="009F1A36" w:rsidP="009F1A36">
            <w:pPr>
              <w:pStyle w:val="ListParagraph"/>
              <w:numPr>
                <w:ilvl w:val="0"/>
                <w:numId w:val="1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Cultural and traditional sites etc.</w:t>
            </w:r>
          </w:p>
          <w:p w:rsidR="009F1A36" w:rsidRDefault="009F1A36" w:rsidP="009F1A36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rPr>
                <w:b/>
              </w:rPr>
            </w:pPr>
            <w:r w:rsidRPr="00B37577">
              <w:rPr>
                <w:b/>
              </w:rPr>
              <w:t>URBANIZATION</w:t>
            </w:r>
          </w:p>
          <w:p w:rsidR="00B37577" w:rsidRPr="00B37577" w:rsidRDefault="004106FF" w:rsidP="004106FF">
            <w:pPr>
              <w:shd w:val="clear" w:color="FFFFFF" w:fill="FFFFFF"/>
              <w:tabs>
                <w:tab w:val="left" w:pos="1417"/>
                <w:tab w:val="left" w:pos="9672"/>
              </w:tabs>
              <w:spacing w:beforeAutospacing="1" w:afterAutospacing="1" w:line="240" w:lineRule="auto"/>
              <w:rPr>
                <w:b/>
              </w:rPr>
            </w:pPr>
            <w:r>
              <w:rPr>
                <w:b/>
                <w:noProof/>
                <w:lang w:val="en-ZA" w:eastAsia="en-ZA"/>
              </w:rPr>
              <w:drawing>
                <wp:inline distT="0" distB="0" distL="0" distR="0">
                  <wp:extent cx="3095625" cy="1476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rbanization.jf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ab/>
            </w:r>
          </w:p>
          <w:p w:rsidR="009F1A36" w:rsidRDefault="009F1A36" w:rsidP="009F1A36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This refers to growth of towns especially in terms of physical size and human population. It means a change in functions of a rural character to an urban character.</w:t>
            </w:r>
          </w:p>
          <w:p w:rsidR="009F1A36" w:rsidRDefault="009F1A36" w:rsidP="009F1A36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rPr>
                <w:u w:val="single"/>
              </w:rPr>
            </w:pPr>
            <w:r>
              <w:rPr>
                <w:u w:val="single"/>
              </w:rPr>
              <w:t>Factors Responsible For Urbanization or Growth of Urban Settlement</w:t>
            </w:r>
          </w:p>
          <w:p w:rsidR="009F1A36" w:rsidRDefault="00CD1C28" w:rsidP="00CD1C28">
            <w:pPr>
              <w:pStyle w:val="ListParagraph"/>
              <w:numPr>
                <w:ilvl w:val="0"/>
                <w:numId w:val="2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 xml:space="preserve">Accessibility </w:t>
            </w:r>
          </w:p>
          <w:p w:rsidR="00034EDA" w:rsidRDefault="00034EDA" w:rsidP="00CD1C28">
            <w:pPr>
              <w:pStyle w:val="ListParagraph"/>
              <w:numPr>
                <w:ilvl w:val="0"/>
                <w:numId w:val="2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 xml:space="preserve">Absence of natural and man-made disasters </w:t>
            </w:r>
          </w:p>
          <w:p w:rsidR="00034EDA" w:rsidRDefault="00034EDA" w:rsidP="00CD1C28">
            <w:pPr>
              <w:pStyle w:val="ListParagraph"/>
              <w:numPr>
                <w:ilvl w:val="0"/>
                <w:numId w:val="2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 xml:space="preserve">Low reliefs and lowlands </w:t>
            </w:r>
            <w:r w:rsidR="00BB5D5F">
              <w:t>favors</w:t>
            </w:r>
            <w:r>
              <w:t xml:space="preserve"> settlement </w:t>
            </w:r>
          </w:p>
          <w:p w:rsidR="00034EDA" w:rsidRDefault="00034EDA" w:rsidP="00CD1C28">
            <w:pPr>
              <w:pStyle w:val="ListParagraph"/>
              <w:numPr>
                <w:ilvl w:val="0"/>
                <w:numId w:val="2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Favorable climate</w:t>
            </w:r>
          </w:p>
          <w:p w:rsidR="00034EDA" w:rsidRDefault="00034EDA" w:rsidP="00CD1C28">
            <w:pPr>
              <w:pStyle w:val="ListParagraph"/>
              <w:numPr>
                <w:ilvl w:val="0"/>
                <w:numId w:val="2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Soil fertility</w:t>
            </w:r>
          </w:p>
          <w:p w:rsidR="00034EDA" w:rsidRDefault="00034EDA" w:rsidP="00CD1C28">
            <w:pPr>
              <w:pStyle w:val="ListParagraph"/>
              <w:numPr>
                <w:ilvl w:val="0"/>
                <w:numId w:val="2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 xml:space="preserve">Presence of economic activities </w:t>
            </w:r>
          </w:p>
          <w:p w:rsidR="00582832" w:rsidRPr="00582832" w:rsidRDefault="00582832" w:rsidP="00582832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rPr>
                <w:u w:val="single"/>
              </w:rPr>
            </w:pPr>
            <w:r w:rsidRPr="00582832">
              <w:rPr>
                <w:u w:val="single"/>
              </w:rPr>
              <w:lastRenderedPageBreak/>
              <w:t>Problems of Urbanization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3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Increase in demand for goods and services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3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Increase in social vices and crimes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3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High cost of living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3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Environmental pollution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3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Traffic congestion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3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Unemployment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3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Housing congestion. Etc.</w:t>
            </w:r>
          </w:p>
          <w:p w:rsidR="00582832" w:rsidRPr="00582832" w:rsidRDefault="00582832" w:rsidP="00582832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rPr>
                <w:u w:val="single"/>
              </w:rPr>
            </w:pPr>
          </w:p>
          <w:p w:rsidR="00582832" w:rsidRPr="00582832" w:rsidRDefault="00582832" w:rsidP="00582832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rPr>
                <w:u w:val="single"/>
              </w:rPr>
            </w:pPr>
            <w:r w:rsidRPr="00582832">
              <w:rPr>
                <w:u w:val="single"/>
              </w:rPr>
              <w:t>Solutions to the problems of urbanization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4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Construction of housing estate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4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Rapid industrialization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4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Provision of social amenities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4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Effective waste management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4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Improved security</w:t>
            </w:r>
          </w:p>
          <w:p w:rsidR="00582832" w:rsidRDefault="00582832" w:rsidP="00582832">
            <w:pPr>
              <w:pStyle w:val="ListParagraph"/>
              <w:numPr>
                <w:ilvl w:val="0"/>
                <w:numId w:val="4"/>
              </w:num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  <w:r>
              <w:t>Poverty alleviation measures and employment generation</w:t>
            </w:r>
          </w:p>
          <w:p w:rsidR="00582832" w:rsidRPr="009F1A36" w:rsidRDefault="00582832" w:rsidP="00CD4C34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  <w:ind w:left="360"/>
            </w:pPr>
          </w:p>
          <w:p w:rsidR="009F1A36" w:rsidRPr="00AD20EE" w:rsidRDefault="009F1A36" w:rsidP="009F1A36">
            <w:pPr>
              <w:shd w:val="clear" w:color="FFFFFF" w:fill="FFFFFF"/>
              <w:tabs>
                <w:tab w:val="left" w:pos="1417"/>
              </w:tabs>
              <w:spacing w:beforeAutospacing="1" w:afterAutospacing="1" w:line="240" w:lineRule="auto"/>
            </w:pPr>
          </w:p>
          <w:p w:rsidR="00AD20EE" w:rsidRDefault="00AD20EE" w:rsidP="00A741FD">
            <w:pPr>
              <w:shd w:val="clear" w:color="FFFFFF" w:fill="FFFFFF"/>
              <w:spacing w:beforeAutospacing="1" w:afterAutospacing="1" w:line="240" w:lineRule="auto"/>
            </w:pPr>
          </w:p>
        </w:tc>
      </w:tr>
    </w:tbl>
    <w:p w:rsidR="00AD20EE" w:rsidRDefault="00AD20EE" w:rsidP="00AD20EE"/>
    <w:p w:rsidR="00BE1AB6" w:rsidRDefault="00BE1AB6">
      <w:bookmarkStart w:id="0" w:name="_GoBack"/>
      <w:bookmarkEnd w:id="0"/>
    </w:p>
    <w:sectPr w:rsidR="00BE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1817"/>
    <w:multiLevelType w:val="hybridMultilevel"/>
    <w:tmpl w:val="8D9C2166"/>
    <w:lvl w:ilvl="0" w:tplc="368887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B1388"/>
    <w:multiLevelType w:val="hybridMultilevel"/>
    <w:tmpl w:val="58FE81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A672E"/>
    <w:multiLevelType w:val="hybridMultilevel"/>
    <w:tmpl w:val="B87E3F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C1BB7"/>
    <w:multiLevelType w:val="hybridMultilevel"/>
    <w:tmpl w:val="BA0276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EE"/>
    <w:rsid w:val="00034EDA"/>
    <w:rsid w:val="004106FF"/>
    <w:rsid w:val="00582832"/>
    <w:rsid w:val="009F1A36"/>
    <w:rsid w:val="00AD20EE"/>
    <w:rsid w:val="00B37577"/>
    <w:rsid w:val="00BB5D5F"/>
    <w:rsid w:val="00BE1AB6"/>
    <w:rsid w:val="00CD1C28"/>
    <w:rsid w:val="00CD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DB4BBC-A9FC-4A1A-8DE3-5D54EE21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0EE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Onuigbo</dc:creator>
  <cp:keywords/>
  <dc:description/>
  <cp:lastModifiedBy>Cynthia Onuigbo</cp:lastModifiedBy>
  <cp:revision>2</cp:revision>
  <dcterms:created xsi:type="dcterms:W3CDTF">2025-05-26T13:15:00Z</dcterms:created>
  <dcterms:modified xsi:type="dcterms:W3CDTF">2025-05-26T14:47:00Z</dcterms:modified>
</cp:coreProperties>
</file>