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E5D" w:rsidRPr="00737E5D" w:rsidRDefault="00737E5D" w:rsidP="00737E5D">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737E5D">
        <w:rPr>
          <w:rFonts w:ascii="Times New Roman" w:eastAsia="Times New Roman" w:hAnsi="Times New Roman" w:cs="Times New Roman"/>
          <w:b/>
          <w:bCs/>
          <w:sz w:val="27"/>
          <w:szCs w:val="27"/>
        </w:rPr>
        <w:t>Winston Churchill – A Towering Figure of the 20th Century</w:t>
      </w:r>
    </w:p>
    <w:p w:rsidR="00737E5D" w:rsidRPr="00737E5D" w:rsidRDefault="00737E5D" w:rsidP="00737E5D">
      <w:pPr>
        <w:spacing w:before="100" w:beforeAutospacing="1" w:after="100" w:afterAutospacing="1" w:line="240" w:lineRule="auto"/>
        <w:rPr>
          <w:rFonts w:ascii="Times New Roman" w:eastAsia="Times New Roman" w:hAnsi="Times New Roman" w:cs="Times New Roman"/>
          <w:sz w:val="24"/>
          <w:szCs w:val="24"/>
        </w:rPr>
      </w:pPr>
      <w:r w:rsidRPr="00737E5D">
        <w:rPr>
          <w:rFonts w:ascii="Times New Roman" w:eastAsia="Times New Roman" w:hAnsi="Times New Roman" w:cs="Times New Roman"/>
          <w:sz w:val="24"/>
          <w:szCs w:val="24"/>
        </w:rPr>
        <w:t>Sir Winston Leonard Spencer Churchill was one of the most significant leaders of the 20th century, remembered for his inspiring leadership, powerful oratory, and steadfast resolve during one of the most perilous periods in modern history—</w:t>
      </w:r>
      <w:r w:rsidRPr="00737E5D">
        <w:rPr>
          <w:rFonts w:ascii="Times New Roman" w:eastAsia="Times New Roman" w:hAnsi="Times New Roman" w:cs="Times New Roman"/>
          <w:b/>
          <w:bCs/>
          <w:sz w:val="24"/>
          <w:szCs w:val="24"/>
        </w:rPr>
        <w:t>World War II</w:t>
      </w:r>
      <w:r w:rsidRPr="00737E5D">
        <w:rPr>
          <w:rFonts w:ascii="Times New Roman" w:eastAsia="Times New Roman" w:hAnsi="Times New Roman" w:cs="Times New Roman"/>
          <w:sz w:val="24"/>
          <w:szCs w:val="24"/>
        </w:rPr>
        <w:t xml:space="preserve">. Born on </w:t>
      </w:r>
      <w:r w:rsidRPr="00737E5D">
        <w:rPr>
          <w:rFonts w:ascii="Times New Roman" w:eastAsia="Times New Roman" w:hAnsi="Times New Roman" w:cs="Times New Roman"/>
          <w:b/>
          <w:bCs/>
          <w:sz w:val="24"/>
          <w:szCs w:val="24"/>
        </w:rPr>
        <w:t>November 30, 1874</w:t>
      </w:r>
      <w:r w:rsidRPr="00737E5D">
        <w:rPr>
          <w:rFonts w:ascii="Times New Roman" w:eastAsia="Times New Roman" w:hAnsi="Times New Roman" w:cs="Times New Roman"/>
          <w:sz w:val="24"/>
          <w:szCs w:val="24"/>
        </w:rPr>
        <w:t xml:space="preserve">, at </w:t>
      </w:r>
      <w:r w:rsidRPr="00737E5D">
        <w:rPr>
          <w:rFonts w:ascii="Times New Roman" w:eastAsia="Times New Roman" w:hAnsi="Times New Roman" w:cs="Times New Roman"/>
          <w:b/>
          <w:bCs/>
          <w:sz w:val="24"/>
          <w:szCs w:val="24"/>
        </w:rPr>
        <w:t>Blenheim Palace</w:t>
      </w:r>
      <w:r w:rsidRPr="00737E5D">
        <w:rPr>
          <w:rFonts w:ascii="Times New Roman" w:eastAsia="Times New Roman" w:hAnsi="Times New Roman" w:cs="Times New Roman"/>
          <w:sz w:val="24"/>
          <w:szCs w:val="24"/>
        </w:rPr>
        <w:t xml:space="preserve"> in </w:t>
      </w:r>
      <w:proofErr w:type="spellStart"/>
      <w:r w:rsidRPr="00737E5D">
        <w:rPr>
          <w:rFonts w:ascii="Times New Roman" w:eastAsia="Times New Roman" w:hAnsi="Times New Roman" w:cs="Times New Roman"/>
          <w:sz w:val="24"/>
          <w:szCs w:val="24"/>
        </w:rPr>
        <w:t>Oxfordshire</w:t>
      </w:r>
      <w:proofErr w:type="spellEnd"/>
      <w:r w:rsidRPr="00737E5D">
        <w:rPr>
          <w:rFonts w:ascii="Times New Roman" w:eastAsia="Times New Roman" w:hAnsi="Times New Roman" w:cs="Times New Roman"/>
          <w:sz w:val="24"/>
          <w:szCs w:val="24"/>
        </w:rPr>
        <w:t xml:space="preserve">, England, Churchill came from a noble lineage. His father, </w:t>
      </w:r>
      <w:r w:rsidRPr="00737E5D">
        <w:rPr>
          <w:rFonts w:ascii="Times New Roman" w:eastAsia="Times New Roman" w:hAnsi="Times New Roman" w:cs="Times New Roman"/>
          <w:b/>
          <w:bCs/>
          <w:sz w:val="24"/>
          <w:szCs w:val="24"/>
        </w:rPr>
        <w:t>Lord Randolph Churchill</w:t>
      </w:r>
      <w:r w:rsidRPr="00737E5D">
        <w:rPr>
          <w:rFonts w:ascii="Times New Roman" w:eastAsia="Times New Roman" w:hAnsi="Times New Roman" w:cs="Times New Roman"/>
          <w:sz w:val="24"/>
          <w:szCs w:val="24"/>
        </w:rPr>
        <w:t xml:space="preserve">, was a Conservative politician, while his mother, </w:t>
      </w:r>
      <w:r w:rsidRPr="00737E5D">
        <w:rPr>
          <w:rFonts w:ascii="Times New Roman" w:eastAsia="Times New Roman" w:hAnsi="Times New Roman" w:cs="Times New Roman"/>
          <w:b/>
          <w:bCs/>
          <w:sz w:val="24"/>
          <w:szCs w:val="24"/>
        </w:rPr>
        <w:t>Jennie Jerome</w:t>
      </w:r>
      <w:r w:rsidRPr="00737E5D">
        <w:rPr>
          <w:rFonts w:ascii="Times New Roman" w:eastAsia="Times New Roman" w:hAnsi="Times New Roman" w:cs="Times New Roman"/>
          <w:sz w:val="24"/>
          <w:szCs w:val="24"/>
        </w:rPr>
        <w:t>, was an American heiress.</w:t>
      </w:r>
    </w:p>
    <w:p w:rsidR="00737E5D" w:rsidRPr="00737E5D" w:rsidRDefault="00737E5D" w:rsidP="00737E5D">
      <w:pPr>
        <w:spacing w:before="100" w:beforeAutospacing="1" w:after="100" w:afterAutospacing="1" w:line="240" w:lineRule="auto"/>
        <w:rPr>
          <w:rFonts w:ascii="Times New Roman" w:eastAsia="Times New Roman" w:hAnsi="Times New Roman" w:cs="Times New Roman"/>
          <w:sz w:val="24"/>
          <w:szCs w:val="24"/>
        </w:rPr>
      </w:pPr>
      <w:r w:rsidRPr="00737E5D">
        <w:rPr>
          <w:rFonts w:ascii="Times New Roman" w:eastAsia="Times New Roman" w:hAnsi="Times New Roman" w:cs="Times New Roman"/>
          <w:sz w:val="24"/>
          <w:szCs w:val="24"/>
        </w:rPr>
        <w:t xml:space="preserve">Churchill was educated at </w:t>
      </w:r>
      <w:r w:rsidRPr="00737E5D">
        <w:rPr>
          <w:rFonts w:ascii="Times New Roman" w:eastAsia="Times New Roman" w:hAnsi="Times New Roman" w:cs="Times New Roman"/>
          <w:b/>
          <w:bCs/>
          <w:sz w:val="24"/>
          <w:szCs w:val="24"/>
        </w:rPr>
        <w:t>Harrow School</w:t>
      </w:r>
      <w:r w:rsidRPr="00737E5D">
        <w:rPr>
          <w:rFonts w:ascii="Times New Roman" w:eastAsia="Times New Roman" w:hAnsi="Times New Roman" w:cs="Times New Roman"/>
          <w:sz w:val="24"/>
          <w:szCs w:val="24"/>
        </w:rPr>
        <w:t xml:space="preserve"> and later attended the </w:t>
      </w:r>
      <w:r w:rsidRPr="00737E5D">
        <w:rPr>
          <w:rFonts w:ascii="Times New Roman" w:eastAsia="Times New Roman" w:hAnsi="Times New Roman" w:cs="Times New Roman"/>
          <w:b/>
          <w:bCs/>
          <w:sz w:val="24"/>
          <w:szCs w:val="24"/>
        </w:rPr>
        <w:t xml:space="preserve">Royal Military Academy at </w:t>
      </w:r>
      <w:proofErr w:type="spellStart"/>
      <w:r w:rsidRPr="00737E5D">
        <w:rPr>
          <w:rFonts w:ascii="Times New Roman" w:eastAsia="Times New Roman" w:hAnsi="Times New Roman" w:cs="Times New Roman"/>
          <w:b/>
          <w:bCs/>
          <w:sz w:val="24"/>
          <w:szCs w:val="24"/>
        </w:rPr>
        <w:t>Sandhurst</w:t>
      </w:r>
      <w:proofErr w:type="spellEnd"/>
      <w:r w:rsidRPr="00737E5D">
        <w:rPr>
          <w:rFonts w:ascii="Times New Roman" w:eastAsia="Times New Roman" w:hAnsi="Times New Roman" w:cs="Times New Roman"/>
          <w:sz w:val="24"/>
          <w:szCs w:val="24"/>
        </w:rPr>
        <w:t xml:space="preserve">, after which he joined the British Army. As a young officer and war correspondent, he saw action in places like </w:t>
      </w:r>
      <w:r w:rsidRPr="00737E5D">
        <w:rPr>
          <w:rFonts w:ascii="Times New Roman" w:eastAsia="Times New Roman" w:hAnsi="Times New Roman" w:cs="Times New Roman"/>
          <w:b/>
          <w:bCs/>
          <w:sz w:val="24"/>
          <w:szCs w:val="24"/>
        </w:rPr>
        <w:t>India</w:t>
      </w:r>
      <w:r w:rsidRPr="00737E5D">
        <w:rPr>
          <w:rFonts w:ascii="Times New Roman" w:eastAsia="Times New Roman" w:hAnsi="Times New Roman" w:cs="Times New Roman"/>
          <w:sz w:val="24"/>
          <w:szCs w:val="24"/>
        </w:rPr>
        <w:t xml:space="preserve">, </w:t>
      </w:r>
      <w:r w:rsidRPr="00737E5D">
        <w:rPr>
          <w:rFonts w:ascii="Times New Roman" w:eastAsia="Times New Roman" w:hAnsi="Times New Roman" w:cs="Times New Roman"/>
          <w:b/>
          <w:bCs/>
          <w:sz w:val="24"/>
          <w:szCs w:val="24"/>
        </w:rPr>
        <w:t>Sudan</w:t>
      </w:r>
      <w:r w:rsidRPr="00737E5D">
        <w:rPr>
          <w:rFonts w:ascii="Times New Roman" w:eastAsia="Times New Roman" w:hAnsi="Times New Roman" w:cs="Times New Roman"/>
          <w:sz w:val="24"/>
          <w:szCs w:val="24"/>
        </w:rPr>
        <w:t xml:space="preserve">, and </w:t>
      </w:r>
      <w:r w:rsidRPr="00737E5D">
        <w:rPr>
          <w:rFonts w:ascii="Times New Roman" w:eastAsia="Times New Roman" w:hAnsi="Times New Roman" w:cs="Times New Roman"/>
          <w:b/>
          <w:bCs/>
          <w:sz w:val="24"/>
          <w:szCs w:val="24"/>
        </w:rPr>
        <w:t>South Africa</w:t>
      </w:r>
      <w:r w:rsidRPr="00737E5D">
        <w:rPr>
          <w:rFonts w:ascii="Times New Roman" w:eastAsia="Times New Roman" w:hAnsi="Times New Roman" w:cs="Times New Roman"/>
          <w:sz w:val="24"/>
          <w:szCs w:val="24"/>
        </w:rPr>
        <w:t>, gaining fame for his daring escape from captivity during the Boer War. His vivid war reports brought him public attention and paved the way for a political career.</w:t>
      </w:r>
    </w:p>
    <w:p w:rsidR="00737E5D" w:rsidRPr="00737E5D" w:rsidRDefault="00737E5D" w:rsidP="00737E5D">
      <w:pPr>
        <w:spacing w:before="100" w:beforeAutospacing="1" w:after="100" w:afterAutospacing="1" w:line="240" w:lineRule="auto"/>
        <w:rPr>
          <w:rFonts w:ascii="Times New Roman" w:eastAsia="Times New Roman" w:hAnsi="Times New Roman" w:cs="Times New Roman"/>
          <w:sz w:val="24"/>
          <w:szCs w:val="24"/>
        </w:rPr>
      </w:pPr>
      <w:r w:rsidRPr="00737E5D">
        <w:rPr>
          <w:rFonts w:ascii="Times New Roman" w:eastAsia="Times New Roman" w:hAnsi="Times New Roman" w:cs="Times New Roman"/>
          <w:sz w:val="24"/>
          <w:szCs w:val="24"/>
        </w:rPr>
        <w:t xml:space="preserve">In 1900, Churchill entered Parliament as a member of the Conservative Party but later switched to the Liberal Party due to policy differences. He held various government posts, including </w:t>
      </w:r>
      <w:r w:rsidRPr="00737E5D">
        <w:rPr>
          <w:rFonts w:ascii="Times New Roman" w:eastAsia="Times New Roman" w:hAnsi="Times New Roman" w:cs="Times New Roman"/>
          <w:b/>
          <w:bCs/>
          <w:sz w:val="24"/>
          <w:szCs w:val="24"/>
        </w:rPr>
        <w:t>President of the Board of Trade</w:t>
      </w:r>
      <w:r w:rsidRPr="00737E5D">
        <w:rPr>
          <w:rFonts w:ascii="Times New Roman" w:eastAsia="Times New Roman" w:hAnsi="Times New Roman" w:cs="Times New Roman"/>
          <w:sz w:val="24"/>
          <w:szCs w:val="24"/>
        </w:rPr>
        <w:t xml:space="preserve">, </w:t>
      </w:r>
      <w:r w:rsidRPr="00737E5D">
        <w:rPr>
          <w:rFonts w:ascii="Times New Roman" w:eastAsia="Times New Roman" w:hAnsi="Times New Roman" w:cs="Times New Roman"/>
          <w:b/>
          <w:bCs/>
          <w:sz w:val="24"/>
          <w:szCs w:val="24"/>
        </w:rPr>
        <w:t>Home Secretary</w:t>
      </w:r>
      <w:r w:rsidRPr="00737E5D">
        <w:rPr>
          <w:rFonts w:ascii="Times New Roman" w:eastAsia="Times New Roman" w:hAnsi="Times New Roman" w:cs="Times New Roman"/>
          <w:sz w:val="24"/>
          <w:szCs w:val="24"/>
        </w:rPr>
        <w:t xml:space="preserve">, and most notably, </w:t>
      </w:r>
      <w:r w:rsidRPr="00737E5D">
        <w:rPr>
          <w:rFonts w:ascii="Times New Roman" w:eastAsia="Times New Roman" w:hAnsi="Times New Roman" w:cs="Times New Roman"/>
          <w:b/>
          <w:bCs/>
          <w:sz w:val="24"/>
          <w:szCs w:val="24"/>
        </w:rPr>
        <w:t>First Lord of the Admiralty</w:t>
      </w:r>
      <w:r w:rsidRPr="00737E5D">
        <w:rPr>
          <w:rFonts w:ascii="Times New Roman" w:eastAsia="Times New Roman" w:hAnsi="Times New Roman" w:cs="Times New Roman"/>
          <w:sz w:val="24"/>
          <w:szCs w:val="24"/>
        </w:rPr>
        <w:t xml:space="preserve"> during World War I. Although his role in the disastrous </w:t>
      </w:r>
      <w:r w:rsidRPr="00737E5D">
        <w:rPr>
          <w:rFonts w:ascii="Times New Roman" w:eastAsia="Times New Roman" w:hAnsi="Times New Roman" w:cs="Times New Roman"/>
          <w:b/>
          <w:bCs/>
          <w:sz w:val="24"/>
          <w:szCs w:val="24"/>
        </w:rPr>
        <w:t>Gallipoli Campaign</w:t>
      </w:r>
      <w:r w:rsidRPr="00737E5D">
        <w:rPr>
          <w:rFonts w:ascii="Times New Roman" w:eastAsia="Times New Roman" w:hAnsi="Times New Roman" w:cs="Times New Roman"/>
          <w:sz w:val="24"/>
          <w:szCs w:val="24"/>
        </w:rPr>
        <w:t xml:space="preserve"> of 1915 damaged his reputation temporarily, he remained a central figure in British politics for decades.</w:t>
      </w:r>
    </w:p>
    <w:p w:rsidR="00737E5D" w:rsidRPr="00737E5D" w:rsidRDefault="00737E5D" w:rsidP="00737E5D">
      <w:pPr>
        <w:spacing w:before="100" w:beforeAutospacing="1" w:after="100" w:afterAutospacing="1" w:line="240" w:lineRule="auto"/>
        <w:rPr>
          <w:rFonts w:ascii="Times New Roman" w:eastAsia="Times New Roman" w:hAnsi="Times New Roman" w:cs="Times New Roman"/>
          <w:sz w:val="24"/>
          <w:szCs w:val="24"/>
        </w:rPr>
      </w:pPr>
      <w:r w:rsidRPr="00737E5D">
        <w:rPr>
          <w:rFonts w:ascii="Times New Roman" w:eastAsia="Times New Roman" w:hAnsi="Times New Roman" w:cs="Times New Roman"/>
          <w:sz w:val="24"/>
          <w:szCs w:val="24"/>
        </w:rPr>
        <w:t xml:space="preserve">Churchill returned to the spotlight in 1940 during </w:t>
      </w:r>
      <w:r w:rsidRPr="00737E5D">
        <w:rPr>
          <w:rFonts w:ascii="Times New Roman" w:eastAsia="Times New Roman" w:hAnsi="Times New Roman" w:cs="Times New Roman"/>
          <w:b/>
          <w:bCs/>
          <w:sz w:val="24"/>
          <w:szCs w:val="24"/>
        </w:rPr>
        <w:t>World War II</w:t>
      </w:r>
      <w:r w:rsidRPr="00737E5D">
        <w:rPr>
          <w:rFonts w:ascii="Times New Roman" w:eastAsia="Times New Roman" w:hAnsi="Times New Roman" w:cs="Times New Roman"/>
          <w:sz w:val="24"/>
          <w:szCs w:val="24"/>
        </w:rPr>
        <w:t xml:space="preserve">, when he was appointed </w:t>
      </w:r>
      <w:r w:rsidRPr="00737E5D">
        <w:rPr>
          <w:rFonts w:ascii="Times New Roman" w:eastAsia="Times New Roman" w:hAnsi="Times New Roman" w:cs="Times New Roman"/>
          <w:b/>
          <w:bCs/>
          <w:sz w:val="24"/>
          <w:szCs w:val="24"/>
        </w:rPr>
        <w:t>Prime Minister</w:t>
      </w:r>
      <w:r w:rsidRPr="00737E5D">
        <w:rPr>
          <w:rFonts w:ascii="Times New Roman" w:eastAsia="Times New Roman" w:hAnsi="Times New Roman" w:cs="Times New Roman"/>
          <w:sz w:val="24"/>
          <w:szCs w:val="24"/>
        </w:rPr>
        <w:t xml:space="preserve"> following Neville Chamberlain's resignation. At a time when much of Europe had fallen to </w:t>
      </w:r>
      <w:r w:rsidRPr="00737E5D">
        <w:rPr>
          <w:rFonts w:ascii="Times New Roman" w:eastAsia="Times New Roman" w:hAnsi="Times New Roman" w:cs="Times New Roman"/>
          <w:b/>
          <w:bCs/>
          <w:sz w:val="24"/>
          <w:szCs w:val="24"/>
        </w:rPr>
        <w:t>Nazi Germany</w:t>
      </w:r>
      <w:r w:rsidRPr="00737E5D">
        <w:rPr>
          <w:rFonts w:ascii="Times New Roman" w:eastAsia="Times New Roman" w:hAnsi="Times New Roman" w:cs="Times New Roman"/>
          <w:sz w:val="24"/>
          <w:szCs w:val="24"/>
        </w:rPr>
        <w:t xml:space="preserve">, and Britain stood virtually alone, Churchill’s speeches and unyielding spirit galvanized the British people. His iconic phrases, such as </w:t>
      </w:r>
      <w:r w:rsidRPr="00737E5D">
        <w:rPr>
          <w:rFonts w:ascii="Times New Roman" w:eastAsia="Times New Roman" w:hAnsi="Times New Roman" w:cs="Times New Roman"/>
          <w:b/>
          <w:bCs/>
          <w:sz w:val="24"/>
          <w:szCs w:val="24"/>
        </w:rPr>
        <w:t>“We shall fight on the beaches”</w:t>
      </w:r>
      <w:r w:rsidRPr="00737E5D">
        <w:rPr>
          <w:rFonts w:ascii="Times New Roman" w:eastAsia="Times New Roman" w:hAnsi="Times New Roman" w:cs="Times New Roman"/>
          <w:sz w:val="24"/>
          <w:szCs w:val="24"/>
        </w:rPr>
        <w:t xml:space="preserve"> and </w:t>
      </w:r>
      <w:r w:rsidRPr="00737E5D">
        <w:rPr>
          <w:rFonts w:ascii="Times New Roman" w:eastAsia="Times New Roman" w:hAnsi="Times New Roman" w:cs="Times New Roman"/>
          <w:b/>
          <w:bCs/>
          <w:sz w:val="24"/>
          <w:szCs w:val="24"/>
        </w:rPr>
        <w:t>“This was their finest hour,”</w:t>
      </w:r>
      <w:r w:rsidRPr="00737E5D">
        <w:rPr>
          <w:rFonts w:ascii="Times New Roman" w:eastAsia="Times New Roman" w:hAnsi="Times New Roman" w:cs="Times New Roman"/>
          <w:sz w:val="24"/>
          <w:szCs w:val="24"/>
        </w:rPr>
        <w:t xml:space="preserve"> reflected his refusal to surrender and his belief in ultimate victory.</w:t>
      </w:r>
    </w:p>
    <w:p w:rsidR="00737E5D" w:rsidRPr="00737E5D" w:rsidRDefault="00737E5D" w:rsidP="00737E5D">
      <w:pPr>
        <w:spacing w:before="100" w:beforeAutospacing="1" w:after="100" w:afterAutospacing="1" w:line="240" w:lineRule="auto"/>
        <w:rPr>
          <w:rFonts w:ascii="Times New Roman" w:eastAsia="Times New Roman" w:hAnsi="Times New Roman" w:cs="Times New Roman"/>
          <w:sz w:val="24"/>
          <w:szCs w:val="24"/>
        </w:rPr>
      </w:pPr>
      <w:r w:rsidRPr="00737E5D">
        <w:rPr>
          <w:rFonts w:ascii="Times New Roman" w:eastAsia="Times New Roman" w:hAnsi="Times New Roman" w:cs="Times New Roman"/>
          <w:sz w:val="24"/>
          <w:szCs w:val="24"/>
        </w:rPr>
        <w:t xml:space="preserve">Churchill worked closely with Allied leaders such as </w:t>
      </w:r>
      <w:r w:rsidRPr="00737E5D">
        <w:rPr>
          <w:rFonts w:ascii="Times New Roman" w:eastAsia="Times New Roman" w:hAnsi="Times New Roman" w:cs="Times New Roman"/>
          <w:b/>
          <w:bCs/>
          <w:sz w:val="24"/>
          <w:szCs w:val="24"/>
        </w:rPr>
        <w:t>Franklin D. Roosevelt</w:t>
      </w:r>
      <w:r w:rsidRPr="00737E5D">
        <w:rPr>
          <w:rFonts w:ascii="Times New Roman" w:eastAsia="Times New Roman" w:hAnsi="Times New Roman" w:cs="Times New Roman"/>
          <w:sz w:val="24"/>
          <w:szCs w:val="24"/>
        </w:rPr>
        <w:t xml:space="preserve"> and </w:t>
      </w:r>
      <w:r w:rsidRPr="00737E5D">
        <w:rPr>
          <w:rFonts w:ascii="Times New Roman" w:eastAsia="Times New Roman" w:hAnsi="Times New Roman" w:cs="Times New Roman"/>
          <w:b/>
          <w:bCs/>
          <w:sz w:val="24"/>
          <w:szCs w:val="24"/>
        </w:rPr>
        <w:t>Joseph Stalin</w:t>
      </w:r>
      <w:r w:rsidRPr="00737E5D">
        <w:rPr>
          <w:rFonts w:ascii="Times New Roman" w:eastAsia="Times New Roman" w:hAnsi="Times New Roman" w:cs="Times New Roman"/>
          <w:sz w:val="24"/>
          <w:szCs w:val="24"/>
        </w:rPr>
        <w:t xml:space="preserve"> to defeat the Axis Powers. He played a crucial role in strategic military planning and post-war discussions, such as the </w:t>
      </w:r>
      <w:r w:rsidRPr="00737E5D">
        <w:rPr>
          <w:rFonts w:ascii="Times New Roman" w:eastAsia="Times New Roman" w:hAnsi="Times New Roman" w:cs="Times New Roman"/>
          <w:b/>
          <w:bCs/>
          <w:sz w:val="24"/>
          <w:szCs w:val="24"/>
        </w:rPr>
        <w:t>Yalta Conference</w:t>
      </w:r>
      <w:r w:rsidRPr="00737E5D">
        <w:rPr>
          <w:rFonts w:ascii="Times New Roman" w:eastAsia="Times New Roman" w:hAnsi="Times New Roman" w:cs="Times New Roman"/>
          <w:sz w:val="24"/>
          <w:szCs w:val="24"/>
        </w:rPr>
        <w:t xml:space="preserve">. Despite leading Britain through the war, he was defeated in the </w:t>
      </w:r>
      <w:r w:rsidRPr="00737E5D">
        <w:rPr>
          <w:rFonts w:ascii="Times New Roman" w:eastAsia="Times New Roman" w:hAnsi="Times New Roman" w:cs="Times New Roman"/>
          <w:b/>
          <w:bCs/>
          <w:sz w:val="24"/>
          <w:szCs w:val="24"/>
        </w:rPr>
        <w:t>1945 general election</w:t>
      </w:r>
      <w:r w:rsidRPr="00737E5D">
        <w:rPr>
          <w:rFonts w:ascii="Times New Roman" w:eastAsia="Times New Roman" w:hAnsi="Times New Roman" w:cs="Times New Roman"/>
          <w:sz w:val="24"/>
          <w:szCs w:val="24"/>
        </w:rPr>
        <w:t xml:space="preserve">, although he returned to power as Prime Minister from </w:t>
      </w:r>
      <w:r w:rsidRPr="00737E5D">
        <w:rPr>
          <w:rFonts w:ascii="Times New Roman" w:eastAsia="Times New Roman" w:hAnsi="Times New Roman" w:cs="Times New Roman"/>
          <w:b/>
          <w:bCs/>
          <w:sz w:val="24"/>
          <w:szCs w:val="24"/>
        </w:rPr>
        <w:t>1951 to 1955</w:t>
      </w:r>
      <w:r w:rsidRPr="00737E5D">
        <w:rPr>
          <w:rFonts w:ascii="Times New Roman" w:eastAsia="Times New Roman" w:hAnsi="Times New Roman" w:cs="Times New Roman"/>
          <w:sz w:val="24"/>
          <w:szCs w:val="24"/>
        </w:rPr>
        <w:t>.</w:t>
      </w:r>
    </w:p>
    <w:p w:rsidR="00737E5D" w:rsidRPr="00737E5D" w:rsidRDefault="00737E5D" w:rsidP="00737E5D">
      <w:pPr>
        <w:spacing w:before="100" w:beforeAutospacing="1" w:after="100" w:afterAutospacing="1" w:line="240" w:lineRule="auto"/>
        <w:rPr>
          <w:rFonts w:ascii="Times New Roman" w:eastAsia="Times New Roman" w:hAnsi="Times New Roman" w:cs="Times New Roman"/>
          <w:sz w:val="24"/>
          <w:szCs w:val="24"/>
        </w:rPr>
      </w:pPr>
      <w:r w:rsidRPr="00737E5D">
        <w:rPr>
          <w:rFonts w:ascii="Times New Roman" w:eastAsia="Times New Roman" w:hAnsi="Times New Roman" w:cs="Times New Roman"/>
          <w:sz w:val="24"/>
          <w:szCs w:val="24"/>
        </w:rPr>
        <w:t xml:space="preserve">Beyond politics, Churchill was a prolific writer and an amateur painter. He authored several books, including a six-volume history of World War II. In </w:t>
      </w:r>
      <w:r w:rsidRPr="00737E5D">
        <w:rPr>
          <w:rFonts w:ascii="Times New Roman" w:eastAsia="Times New Roman" w:hAnsi="Times New Roman" w:cs="Times New Roman"/>
          <w:b/>
          <w:bCs/>
          <w:sz w:val="24"/>
          <w:szCs w:val="24"/>
        </w:rPr>
        <w:t>1953</w:t>
      </w:r>
      <w:r w:rsidRPr="00737E5D">
        <w:rPr>
          <w:rFonts w:ascii="Times New Roman" w:eastAsia="Times New Roman" w:hAnsi="Times New Roman" w:cs="Times New Roman"/>
          <w:sz w:val="24"/>
          <w:szCs w:val="24"/>
        </w:rPr>
        <w:t xml:space="preserve">, he was awarded the </w:t>
      </w:r>
      <w:r w:rsidRPr="00737E5D">
        <w:rPr>
          <w:rFonts w:ascii="Times New Roman" w:eastAsia="Times New Roman" w:hAnsi="Times New Roman" w:cs="Times New Roman"/>
          <w:b/>
          <w:bCs/>
          <w:sz w:val="24"/>
          <w:szCs w:val="24"/>
        </w:rPr>
        <w:t>Nobel Prize in Literature</w:t>
      </w:r>
      <w:r w:rsidRPr="00737E5D">
        <w:rPr>
          <w:rFonts w:ascii="Times New Roman" w:eastAsia="Times New Roman" w:hAnsi="Times New Roman" w:cs="Times New Roman"/>
          <w:sz w:val="24"/>
          <w:szCs w:val="24"/>
        </w:rPr>
        <w:t xml:space="preserve"> for his historical writings and speeches. He was also the first person to be made an </w:t>
      </w:r>
      <w:r w:rsidRPr="00737E5D">
        <w:rPr>
          <w:rFonts w:ascii="Times New Roman" w:eastAsia="Times New Roman" w:hAnsi="Times New Roman" w:cs="Times New Roman"/>
          <w:b/>
          <w:bCs/>
          <w:sz w:val="24"/>
          <w:szCs w:val="24"/>
        </w:rPr>
        <w:t>honorary citizen of the United States</w:t>
      </w:r>
      <w:r w:rsidRPr="00737E5D">
        <w:rPr>
          <w:rFonts w:ascii="Times New Roman" w:eastAsia="Times New Roman" w:hAnsi="Times New Roman" w:cs="Times New Roman"/>
          <w:sz w:val="24"/>
          <w:szCs w:val="24"/>
        </w:rPr>
        <w:t>.</w:t>
      </w:r>
    </w:p>
    <w:p w:rsidR="00737E5D" w:rsidRPr="00737E5D" w:rsidRDefault="00737E5D" w:rsidP="00737E5D">
      <w:pPr>
        <w:spacing w:before="100" w:beforeAutospacing="1" w:after="100" w:afterAutospacing="1" w:line="240" w:lineRule="auto"/>
        <w:rPr>
          <w:rFonts w:ascii="Times New Roman" w:eastAsia="Times New Roman" w:hAnsi="Times New Roman" w:cs="Times New Roman"/>
          <w:sz w:val="24"/>
          <w:szCs w:val="24"/>
        </w:rPr>
      </w:pPr>
      <w:r w:rsidRPr="00737E5D">
        <w:rPr>
          <w:rFonts w:ascii="Times New Roman" w:eastAsia="Times New Roman" w:hAnsi="Times New Roman" w:cs="Times New Roman"/>
          <w:sz w:val="24"/>
          <w:szCs w:val="24"/>
        </w:rPr>
        <w:t xml:space="preserve">Winston Churchill passed away on </w:t>
      </w:r>
      <w:r w:rsidRPr="00737E5D">
        <w:rPr>
          <w:rFonts w:ascii="Times New Roman" w:eastAsia="Times New Roman" w:hAnsi="Times New Roman" w:cs="Times New Roman"/>
          <w:b/>
          <w:bCs/>
          <w:sz w:val="24"/>
          <w:szCs w:val="24"/>
        </w:rPr>
        <w:t>January 24, 1965</w:t>
      </w:r>
      <w:r w:rsidRPr="00737E5D">
        <w:rPr>
          <w:rFonts w:ascii="Times New Roman" w:eastAsia="Times New Roman" w:hAnsi="Times New Roman" w:cs="Times New Roman"/>
          <w:sz w:val="24"/>
          <w:szCs w:val="24"/>
        </w:rPr>
        <w:t xml:space="preserve">, at the age of 90. He was given a </w:t>
      </w:r>
      <w:r w:rsidRPr="00737E5D">
        <w:rPr>
          <w:rFonts w:ascii="Times New Roman" w:eastAsia="Times New Roman" w:hAnsi="Times New Roman" w:cs="Times New Roman"/>
          <w:b/>
          <w:bCs/>
          <w:sz w:val="24"/>
          <w:szCs w:val="24"/>
        </w:rPr>
        <w:t>state funeral</w:t>
      </w:r>
      <w:r w:rsidRPr="00737E5D">
        <w:rPr>
          <w:rFonts w:ascii="Times New Roman" w:eastAsia="Times New Roman" w:hAnsi="Times New Roman" w:cs="Times New Roman"/>
          <w:sz w:val="24"/>
          <w:szCs w:val="24"/>
        </w:rPr>
        <w:t xml:space="preserve">, one of the few non-royals to receive such an </w:t>
      </w:r>
      <w:proofErr w:type="spellStart"/>
      <w:r w:rsidRPr="00737E5D">
        <w:rPr>
          <w:rFonts w:ascii="Times New Roman" w:eastAsia="Times New Roman" w:hAnsi="Times New Roman" w:cs="Times New Roman"/>
          <w:sz w:val="24"/>
          <w:szCs w:val="24"/>
        </w:rPr>
        <w:t>honour</w:t>
      </w:r>
      <w:proofErr w:type="spellEnd"/>
      <w:r w:rsidRPr="00737E5D">
        <w:rPr>
          <w:rFonts w:ascii="Times New Roman" w:eastAsia="Times New Roman" w:hAnsi="Times New Roman" w:cs="Times New Roman"/>
          <w:sz w:val="24"/>
          <w:szCs w:val="24"/>
        </w:rPr>
        <w:t>. Today, Churchill is remembered not just as a wartime leader, but as a symbol of resilience, patriotism, and indomitable courage in the face of overwhelming odds.</w:t>
      </w:r>
    </w:p>
    <w:p w:rsidR="001375CD" w:rsidRDefault="001375CD"/>
    <w:sectPr w:rsidR="001375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E5D"/>
    <w:rsid w:val="001375CD"/>
    <w:rsid w:val="00737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7DDB0"/>
  <w15:chartTrackingRefBased/>
  <w15:docId w15:val="{6427AD9B-4742-4118-B4D7-4DCEBDBAC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37E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7E5D"/>
    <w:rPr>
      <w:rFonts w:ascii="Times New Roman" w:eastAsia="Times New Roman" w:hAnsi="Times New Roman" w:cs="Times New Roman"/>
      <w:b/>
      <w:bCs/>
      <w:sz w:val="27"/>
      <w:szCs w:val="27"/>
    </w:rPr>
  </w:style>
  <w:style w:type="character" w:styleId="Strong">
    <w:name w:val="Strong"/>
    <w:basedOn w:val="DefaultParagraphFont"/>
    <w:uiPriority w:val="22"/>
    <w:qFormat/>
    <w:rsid w:val="00737E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13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435</Words>
  <Characters>2485</Characters>
  <Application>Microsoft Office Word</Application>
  <DocSecurity>0</DocSecurity>
  <Lines>20</Lines>
  <Paragraphs>5</Paragraphs>
  <ScaleCrop>false</ScaleCrop>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ROTIS-16</dc:creator>
  <cp:keywords/>
  <dc:description/>
  <cp:lastModifiedBy>ROTIS-16</cp:lastModifiedBy>
  <cp:revision>1</cp:revision>
  <dcterms:created xsi:type="dcterms:W3CDTF">2025-05-10T09:46:00Z</dcterms:created>
  <dcterms:modified xsi:type="dcterms:W3CDTF">2025-05-10T09:47:00Z</dcterms:modified>
</cp:coreProperties>
</file>