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1B" w:rsidRPr="00346C86" w:rsidRDefault="0065151B" w:rsidP="0065151B">
      <w:pPr>
        <w:jc w:val="center"/>
        <w:rPr>
          <w:rFonts w:asciiTheme="minorHAnsi" w:hAnsiTheme="minorHAnsi" w:cstheme="minorHAnsi"/>
          <w:b/>
          <w:bCs/>
          <w:sz w:val="36"/>
          <w:szCs w:val="36"/>
        </w:rPr>
      </w:pPr>
      <w:r w:rsidRPr="00346C86">
        <w:rPr>
          <w:rFonts w:asciiTheme="minorHAnsi" w:hAnsiTheme="minorHAnsi" w:cstheme="minorHAnsi"/>
          <w:b/>
          <w:bCs/>
          <w:sz w:val="36"/>
          <w:szCs w:val="36"/>
        </w:rPr>
        <w:t>LESSON NOTE</w:t>
      </w:r>
      <w:r w:rsidR="00E703F7">
        <w:rPr>
          <w:rFonts w:asciiTheme="minorHAnsi" w:hAnsiTheme="minorHAnsi" w:cstheme="minorHAnsi"/>
          <w:b/>
          <w:bCs/>
          <w:sz w:val="36"/>
          <w:szCs w:val="36"/>
        </w:rPr>
        <w:t xml:space="preserve"> 4</w:t>
      </w:r>
    </w:p>
    <w:tbl>
      <w:tblPr>
        <w:tblStyle w:val="TableGrid"/>
        <w:tblW w:w="11340" w:type="dxa"/>
        <w:tblInd w:w="-995" w:type="dxa"/>
        <w:tblLook w:val="04A0" w:firstRow="1" w:lastRow="0" w:firstColumn="1" w:lastColumn="0" w:noHBand="0" w:noVBand="1"/>
      </w:tblPr>
      <w:tblGrid>
        <w:gridCol w:w="11340"/>
      </w:tblGrid>
      <w:tr w:rsidR="0065151B" w:rsidRPr="00346C86" w:rsidTr="000D6E99">
        <w:trPr>
          <w:trHeight w:val="2357"/>
        </w:trPr>
        <w:tc>
          <w:tcPr>
            <w:tcW w:w="11340" w:type="dxa"/>
          </w:tcPr>
          <w:p w:rsidR="0065151B" w:rsidRPr="003041EE" w:rsidRDefault="0065151B" w:rsidP="000D6E99">
            <w:pPr>
              <w:rPr>
                <w:rFonts w:ascii="Times New Roman" w:hAnsi="Times New Roman" w:cs="Times New Roman"/>
                <w:b/>
                <w:bCs/>
                <w:color w:val="000000"/>
                <w:sz w:val="24"/>
                <w:szCs w:val="24"/>
              </w:rPr>
            </w:pPr>
            <w:r w:rsidRPr="003041EE">
              <w:rPr>
                <w:rFonts w:ascii="Times New Roman" w:hAnsi="Times New Roman" w:cs="Times New Roman"/>
                <w:b/>
                <w:bCs/>
                <w:color w:val="000000"/>
                <w:sz w:val="24"/>
                <w:szCs w:val="24"/>
              </w:rPr>
              <w:t>PEST AND DISEASES OF AGRICULTURAL IMPORTANCE</w:t>
            </w:r>
          </w:p>
          <w:p w:rsidR="000F5E7B" w:rsidRDefault="000F5E7B" w:rsidP="0065151B">
            <w:pPr>
              <w:spacing w:before="100" w:beforeAutospacing="1" w:after="100" w:afterAutospacing="1"/>
              <w:outlineLvl w:val="3"/>
              <w:rPr>
                <w:rFonts w:ascii="Times New Roman" w:eastAsia="Times New Roman" w:hAnsi="Times New Roman" w:cs="Times New Roman"/>
                <w:bCs/>
                <w:sz w:val="24"/>
                <w:szCs w:val="24"/>
                <w:lang w:val="en-ZA" w:eastAsia="en-ZA"/>
              </w:rPr>
            </w:pPr>
            <w:r>
              <w:rPr>
                <w:rFonts w:ascii="Times New Roman" w:eastAsia="Times New Roman" w:hAnsi="Times New Roman" w:cs="Times New Roman"/>
                <w:bCs/>
                <w:noProof/>
                <w:sz w:val="24"/>
                <w:szCs w:val="24"/>
                <w:lang w:val="en-ZA" w:eastAsia="en-ZA"/>
              </w:rPr>
              <w:drawing>
                <wp:inline distT="0" distB="0" distL="0" distR="0">
                  <wp:extent cx="258127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st and diseases.jfif"/>
                          <pic:cNvPicPr/>
                        </pic:nvPicPr>
                        <pic:blipFill>
                          <a:blip r:embed="rId5">
                            <a:extLst>
                              <a:ext uri="{28A0092B-C50C-407E-A947-70E740481C1C}">
                                <a14:useLocalDpi xmlns:a14="http://schemas.microsoft.com/office/drawing/2010/main" val="0"/>
                              </a:ext>
                            </a:extLst>
                          </a:blip>
                          <a:stretch>
                            <a:fillRect/>
                          </a:stretch>
                        </pic:blipFill>
                        <pic:spPr>
                          <a:xfrm>
                            <a:off x="0" y="0"/>
                            <a:ext cx="2581275" cy="1771650"/>
                          </a:xfrm>
                          <a:prstGeom prst="rect">
                            <a:avLst/>
                          </a:prstGeom>
                        </pic:spPr>
                      </pic:pic>
                    </a:graphicData>
                  </a:graphic>
                </wp:inline>
              </w:drawing>
            </w:r>
          </w:p>
          <w:p w:rsidR="0065151B" w:rsidRPr="003041EE" w:rsidRDefault="0065151B" w:rsidP="0065151B">
            <w:pPr>
              <w:spacing w:before="100" w:beforeAutospacing="1" w:after="100" w:afterAutospacing="1"/>
              <w:outlineLvl w:val="3"/>
              <w:rPr>
                <w:rFonts w:ascii="Times New Roman" w:eastAsia="Times New Roman" w:hAnsi="Times New Roman" w:cs="Times New Roman"/>
                <w:bCs/>
                <w:sz w:val="24"/>
                <w:szCs w:val="24"/>
                <w:lang w:val="en-ZA" w:eastAsia="en-ZA"/>
              </w:rPr>
            </w:pPr>
            <w:r w:rsidRPr="003041EE">
              <w:rPr>
                <w:rFonts w:ascii="Times New Roman" w:eastAsia="Times New Roman" w:hAnsi="Times New Roman" w:cs="Times New Roman"/>
                <w:bCs/>
                <w:sz w:val="24"/>
                <w:szCs w:val="24"/>
                <w:lang w:val="en-ZA" w:eastAsia="en-ZA"/>
              </w:rPr>
              <w:t>Definition</w:t>
            </w:r>
          </w:p>
          <w:p w:rsidR="0065151B" w:rsidRPr="0065151B" w:rsidRDefault="0065151B" w:rsidP="00E703F7">
            <w:pPr>
              <w:numPr>
                <w:ilvl w:val="0"/>
                <w:numId w:val="6"/>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t>Pests</w:t>
            </w:r>
            <w:r w:rsidRPr="0065151B">
              <w:rPr>
                <w:rFonts w:ascii="Times New Roman" w:eastAsia="Times New Roman" w:hAnsi="Times New Roman" w:cs="Times New Roman"/>
                <w:sz w:val="24"/>
                <w:szCs w:val="24"/>
                <w:lang w:val="en-ZA" w:eastAsia="en-ZA"/>
              </w:rPr>
              <w:t xml:space="preserve"> are organisms that feed on and damage crops or livestock.</w:t>
            </w:r>
          </w:p>
          <w:p w:rsidR="0065151B" w:rsidRPr="0065151B" w:rsidRDefault="0065151B" w:rsidP="00E703F7">
            <w:pPr>
              <w:numPr>
                <w:ilvl w:val="0"/>
                <w:numId w:val="6"/>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t>Diseases</w:t>
            </w:r>
            <w:r w:rsidRPr="0065151B">
              <w:rPr>
                <w:rFonts w:ascii="Times New Roman" w:eastAsia="Times New Roman" w:hAnsi="Times New Roman" w:cs="Times New Roman"/>
                <w:sz w:val="24"/>
                <w:szCs w:val="24"/>
                <w:lang w:val="en-ZA" w:eastAsia="en-ZA"/>
              </w:rPr>
              <w:t xml:space="preserve"> are abnormal conditions in plants or animals caused by pathogens like bacteria, viruses, or fungi.</w:t>
            </w:r>
          </w:p>
          <w:p w:rsidR="0065151B" w:rsidRDefault="0065151B" w:rsidP="0065151B">
            <w:pPr>
              <w:spacing w:before="100" w:beforeAutospacing="1" w:after="100" w:afterAutospacing="1"/>
              <w:outlineLvl w:val="3"/>
              <w:rPr>
                <w:rFonts w:ascii="Times New Roman" w:eastAsia="Times New Roman" w:hAnsi="Times New Roman" w:cs="Times New Roman"/>
                <w:b/>
                <w:bCs/>
                <w:sz w:val="24"/>
                <w:szCs w:val="24"/>
                <w:lang w:val="en-ZA" w:eastAsia="en-ZA"/>
              </w:rPr>
            </w:pPr>
            <w:r w:rsidRPr="0065151B">
              <w:rPr>
                <w:rFonts w:ascii="Times New Roman" w:eastAsia="Times New Roman" w:hAnsi="Times New Roman" w:cs="Times New Roman"/>
                <w:b/>
                <w:bCs/>
                <w:sz w:val="24"/>
                <w:szCs w:val="24"/>
                <w:lang w:val="en-ZA" w:eastAsia="en-ZA"/>
              </w:rPr>
              <w:t xml:space="preserve"> Types of Pests</w:t>
            </w:r>
          </w:p>
          <w:p w:rsidR="0065151B" w:rsidRPr="0065151B" w:rsidRDefault="0065151B" w:rsidP="0065151B">
            <w:p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Symbol" w:cs="Times New Roman"/>
                <w:sz w:val="24"/>
                <w:szCs w:val="24"/>
                <w:lang w:val="en-ZA" w:eastAsia="en-ZA"/>
              </w:rPr>
              <w:t></w:t>
            </w:r>
            <w:r w:rsidRPr="0065151B">
              <w:rPr>
                <w:rFonts w:ascii="Times New Roman" w:eastAsia="Times New Roman" w:hAnsi="Times New Roman" w:cs="Times New Roman"/>
                <w:sz w:val="24"/>
                <w:szCs w:val="24"/>
                <w:lang w:val="en-ZA" w:eastAsia="en-ZA"/>
              </w:rPr>
              <w:t xml:space="preserve">  </w:t>
            </w:r>
            <w:r w:rsidRPr="0065151B">
              <w:rPr>
                <w:rFonts w:ascii="Times New Roman" w:eastAsia="Times New Roman" w:hAnsi="Times New Roman" w:cs="Times New Roman"/>
                <w:b/>
                <w:bCs/>
                <w:sz w:val="24"/>
                <w:szCs w:val="24"/>
                <w:lang w:val="en-ZA" w:eastAsia="en-ZA"/>
              </w:rPr>
              <w:t>Crop Pests</w:t>
            </w:r>
            <w:r w:rsidRPr="0065151B">
              <w:rPr>
                <w:rFonts w:ascii="Times New Roman" w:eastAsia="Times New Roman" w:hAnsi="Times New Roman" w:cs="Times New Roman"/>
                <w:sz w:val="24"/>
                <w:szCs w:val="24"/>
                <w:lang w:val="en-ZA" w:eastAsia="en-ZA"/>
              </w:rPr>
              <w:t>:</w:t>
            </w:r>
          </w:p>
          <w:p w:rsidR="0065151B" w:rsidRPr="0065151B" w:rsidRDefault="0065151B" w:rsidP="0065151B">
            <w:pPr>
              <w:numPr>
                <w:ilvl w:val="0"/>
                <w:numId w:val="7"/>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Insects</w:t>
            </w:r>
            <w:r w:rsidRPr="0065151B">
              <w:rPr>
                <w:rFonts w:ascii="Times New Roman" w:eastAsia="Times New Roman" w:hAnsi="Times New Roman" w:cs="Times New Roman"/>
                <w:sz w:val="24"/>
                <w:szCs w:val="24"/>
                <w:lang w:val="en-ZA" w:eastAsia="en-ZA"/>
              </w:rPr>
              <w:t>: grasshoppers, weevils, aphids</w:t>
            </w:r>
          </w:p>
          <w:p w:rsidR="0065151B" w:rsidRPr="0065151B" w:rsidRDefault="0065151B" w:rsidP="0065151B">
            <w:pPr>
              <w:numPr>
                <w:ilvl w:val="0"/>
                <w:numId w:val="7"/>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Rodents</w:t>
            </w:r>
            <w:r w:rsidRPr="0065151B">
              <w:rPr>
                <w:rFonts w:ascii="Times New Roman" w:eastAsia="Times New Roman" w:hAnsi="Times New Roman" w:cs="Times New Roman"/>
                <w:sz w:val="24"/>
                <w:szCs w:val="24"/>
                <w:lang w:val="en-ZA" w:eastAsia="en-ZA"/>
              </w:rPr>
              <w:t>: rats, squirrels</w:t>
            </w:r>
          </w:p>
          <w:p w:rsidR="0065151B" w:rsidRPr="0065151B" w:rsidRDefault="0065151B" w:rsidP="0065151B">
            <w:pPr>
              <w:numPr>
                <w:ilvl w:val="0"/>
                <w:numId w:val="7"/>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Birds</w:t>
            </w:r>
            <w:r w:rsidRPr="0065151B">
              <w:rPr>
                <w:rFonts w:ascii="Times New Roman" w:eastAsia="Times New Roman" w:hAnsi="Times New Roman" w:cs="Times New Roman"/>
                <w:sz w:val="24"/>
                <w:szCs w:val="24"/>
                <w:lang w:val="en-ZA" w:eastAsia="en-ZA"/>
              </w:rPr>
              <w:t xml:space="preserve">: </w:t>
            </w:r>
            <w:proofErr w:type="spellStart"/>
            <w:r w:rsidRPr="0065151B">
              <w:rPr>
                <w:rFonts w:ascii="Times New Roman" w:eastAsia="Times New Roman" w:hAnsi="Times New Roman" w:cs="Times New Roman"/>
                <w:sz w:val="24"/>
                <w:szCs w:val="24"/>
                <w:lang w:val="en-ZA" w:eastAsia="en-ZA"/>
              </w:rPr>
              <w:t>quelea</w:t>
            </w:r>
            <w:proofErr w:type="spellEnd"/>
            <w:r w:rsidRPr="0065151B">
              <w:rPr>
                <w:rFonts w:ascii="Times New Roman" w:eastAsia="Times New Roman" w:hAnsi="Times New Roman" w:cs="Times New Roman"/>
                <w:sz w:val="24"/>
                <w:szCs w:val="24"/>
                <w:lang w:val="en-ZA" w:eastAsia="en-ZA"/>
              </w:rPr>
              <w:t xml:space="preserve"> birds</w:t>
            </w:r>
          </w:p>
          <w:p w:rsidR="0065151B" w:rsidRPr="0065151B" w:rsidRDefault="003041EE" w:rsidP="0065151B">
            <w:pPr>
              <w:spacing w:before="100" w:beforeAutospacing="1" w:after="100" w:afterAutospacing="1"/>
              <w:rPr>
                <w:rFonts w:ascii="Times New Roman" w:eastAsia="Times New Roman" w:hAnsi="Times New Roman" w:cs="Times New Roman"/>
                <w:sz w:val="24"/>
                <w:szCs w:val="24"/>
                <w:lang w:val="en-ZA" w:eastAsia="en-ZA"/>
              </w:rPr>
            </w:pPr>
            <w:r w:rsidRPr="003041EE">
              <w:rPr>
                <w:rFonts w:ascii="Times New Roman" w:eastAsia="Times New Roman" w:hAnsi="Times New Roman" w:cs="Times New Roman"/>
                <w:bCs/>
                <w:sz w:val="24"/>
                <w:szCs w:val="24"/>
                <w:lang w:val="en-ZA" w:eastAsia="en-ZA"/>
              </w:rPr>
              <w:t>Animal Pests</w:t>
            </w:r>
            <w:r w:rsidRPr="003041EE">
              <w:rPr>
                <w:rFonts w:ascii="Times New Roman" w:eastAsia="Times New Roman" w:hAnsi="Times New Roman" w:cs="Times New Roman"/>
                <w:sz w:val="24"/>
                <w:szCs w:val="24"/>
                <w:lang w:val="en-ZA" w:eastAsia="en-ZA"/>
              </w:rPr>
              <w:t>:</w:t>
            </w:r>
            <w:r w:rsidR="0065151B" w:rsidRPr="0065151B">
              <w:rPr>
                <w:rFonts w:ascii="Times New Roman" w:eastAsia="Times New Roman" w:hAnsi="Symbol" w:cs="Times New Roman"/>
                <w:sz w:val="24"/>
                <w:szCs w:val="24"/>
                <w:lang w:val="en-ZA" w:eastAsia="en-ZA"/>
              </w:rPr>
              <w:t></w:t>
            </w:r>
            <w:r w:rsidR="0065151B" w:rsidRPr="0065151B">
              <w:rPr>
                <w:rFonts w:ascii="Times New Roman" w:eastAsia="Times New Roman" w:hAnsi="Times New Roman" w:cs="Times New Roman"/>
                <w:sz w:val="24"/>
                <w:szCs w:val="24"/>
                <w:lang w:val="en-ZA" w:eastAsia="en-ZA"/>
              </w:rPr>
              <w:t xml:space="preserve">  </w:t>
            </w:r>
          </w:p>
          <w:p w:rsidR="0065151B" w:rsidRPr="0065151B" w:rsidRDefault="0065151B" w:rsidP="0065151B">
            <w:pPr>
              <w:numPr>
                <w:ilvl w:val="0"/>
                <w:numId w:val="8"/>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Parasites</w:t>
            </w:r>
            <w:r w:rsidRPr="0065151B">
              <w:rPr>
                <w:rFonts w:ascii="Times New Roman" w:eastAsia="Times New Roman" w:hAnsi="Times New Roman" w:cs="Times New Roman"/>
                <w:sz w:val="24"/>
                <w:szCs w:val="24"/>
                <w:lang w:val="en-ZA" w:eastAsia="en-ZA"/>
              </w:rPr>
              <w:t>: ticks, lice, mites</w:t>
            </w:r>
          </w:p>
          <w:p w:rsidR="0065151B" w:rsidRDefault="0065151B" w:rsidP="0065151B">
            <w:pPr>
              <w:spacing w:before="100" w:beforeAutospacing="1" w:after="100" w:afterAutospacing="1"/>
              <w:outlineLvl w:val="3"/>
              <w:rPr>
                <w:rFonts w:ascii="Times New Roman" w:eastAsia="Times New Roman" w:hAnsi="Times New Roman" w:cs="Times New Roman"/>
                <w:b/>
                <w:bCs/>
                <w:sz w:val="24"/>
                <w:szCs w:val="24"/>
                <w:lang w:val="en-ZA" w:eastAsia="en-ZA"/>
              </w:rPr>
            </w:pPr>
            <w:r w:rsidRPr="0065151B">
              <w:rPr>
                <w:rFonts w:ascii="Times New Roman" w:eastAsia="Times New Roman" w:hAnsi="Times New Roman" w:cs="Times New Roman"/>
                <w:b/>
                <w:bCs/>
                <w:sz w:val="24"/>
                <w:szCs w:val="24"/>
                <w:lang w:val="en-ZA" w:eastAsia="en-ZA"/>
              </w:rPr>
              <w:t>Types of Diseases</w:t>
            </w:r>
          </w:p>
          <w:p w:rsidR="000F5E7B" w:rsidRPr="0065151B" w:rsidRDefault="000F5E7B" w:rsidP="0065151B">
            <w:pPr>
              <w:spacing w:before="100" w:beforeAutospacing="1" w:after="100" w:afterAutospacing="1"/>
              <w:outlineLvl w:val="3"/>
              <w:rPr>
                <w:rFonts w:ascii="Times New Roman" w:eastAsia="Times New Roman" w:hAnsi="Times New Roman" w:cs="Times New Roman"/>
                <w:b/>
                <w:bCs/>
                <w:sz w:val="24"/>
                <w:szCs w:val="24"/>
                <w:lang w:val="en-ZA" w:eastAsia="en-ZA"/>
              </w:rPr>
            </w:pPr>
            <w:r>
              <w:rPr>
                <w:rFonts w:ascii="Times New Roman" w:eastAsia="Times New Roman" w:hAnsi="Times New Roman" w:cs="Times New Roman"/>
                <w:b/>
                <w:bCs/>
                <w:noProof/>
                <w:sz w:val="24"/>
                <w:szCs w:val="24"/>
                <w:lang w:val="en-ZA" w:eastAsia="en-ZA"/>
              </w:rPr>
              <w:drawing>
                <wp:inline distT="0" distB="0" distL="0" distR="0">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eases of crops.jfif"/>
                          <pic:cNvPicPr/>
                        </pic:nvPicPr>
                        <pic:blipFill>
                          <a:blip r:embed="rId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65151B" w:rsidRPr="0065151B" w:rsidRDefault="0065151B" w:rsidP="0065151B">
            <w:pPr>
              <w:numPr>
                <w:ilvl w:val="0"/>
                <w:numId w:val="9"/>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t>Crop Diseases</w:t>
            </w:r>
            <w:r w:rsidRPr="0065151B">
              <w:rPr>
                <w:rFonts w:ascii="Times New Roman" w:eastAsia="Times New Roman" w:hAnsi="Times New Roman" w:cs="Times New Roman"/>
                <w:sz w:val="24"/>
                <w:szCs w:val="24"/>
                <w:lang w:val="en-ZA" w:eastAsia="en-ZA"/>
              </w:rPr>
              <w:t>:</w:t>
            </w:r>
          </w:p>
          <w:p w:rsidR="0065151B" w:rsidRPr="0065151B" w:rsidRDefault="0065151B" w:rsidP="0065151B">
            <w:pPr>
              <w:numPr>
                <w:ilvl w:val="1"/>
                <w:numId w:val="9"/>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Cassava Mosaic Virus</w:t>
            </w:r>
            <w:r w:rsidRPr="0065151B">
              <w:rPr>
                <w:rFonts w:ascii="Times New Roman" w:eastAsia="Times New Roman" w:hAnsi="Times New Roman" w:cs="Times New Roman"/>
                <w:sz w:val="24"/>
                <w:szCs w:val="24"/>
                <w:lang w:val="en-ZA" w:eastAsia="en-ZA"/>
              </w:rPr>
              <w:t>: causes yellow patches and stunted growth</w:t>
            </w:r>
          </w:p>
          <w:p w:rsidR="0065151B" w:rsidRPr="0065151B" w:rsidRDefault="0065151B" w:rsidP="0065151B">
            <w:pPr>
              <w:numPr>
                <w:ilvl w:val="1"/>
                <w:numId w:val="9"/>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Maize Rust</w:t>
            </w:r>
            <w:r w:rsidRPr="0065151B">
              <w:rPr>
                <w:rFonts w:ascii="Times New Roman" w:eastAsia="Times New Roman" w:hAnsi="Times New Roman" w:cs="Times New Roman"/>
                <w:sz w:val="24"/>
                <w:szCs w:val="24"/>
                <w:lang w:val="en-ZA" w:eastAsia="en-ZA"/>
              </w:rPr>
              <w:t>: fungal infection, reduces yield</w:t>
            </w:r>
          </w:p>
          <w:p w:rsidR="0065151B" w:rsidRPr="0065151B" w:rsidRDefault="0065151B" w:rsidP="0065151B">
            <w:pPr>
              <w:numPr>
                <w:ilvl w:val="1"/>
                <w:numId w:val="9"/>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Rice Blast</w:t>
            </w:r>
            <w:r w:rsidRPr="0065151B">
              <w:rPr>
                <w:rFonts w:ascii="Times New Roman" w:eastAsia="Times New Roman" w:hAnsi="Times New Roman" w:cs="Times New Roman"/>
                <w:sz w:val="24"/>
                <w:szCs w:val="24"/>
                <w:lang w:val="en-ZA" w:eastAsia="en-ZA"/>
              </w:rPr>
              <w:t>: weakens plant stems</w:t>
            </w:r>
          </w:p>
          <w:p w:rsidR="0065151B" w:rsidRPr="0065151B" w:rsidRDefault="0065151B" w:rsidP="0065151B">
            <w:pPr>
              <w:numPr>
                <w:ilvl w:val="0"/>
                <w:numId w:val="9"/>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lastRenderedPageBreak/>
              <w:t>Animal Diseases</w:t>
            </w:r>
            <w:r w:rsidRPr="0065151B">
              <w:rPr>
                <w:rFonts w:ascii="Times New Roman" w:eastAsia="Times New Roman" w:hAnsi="Times New Roman" w:cs="Times New Roman"/>
                <w:sz w:val="24"/>
                <w:szCs w:val="24"/>
                <w:lang w:val="en-ZA" w:eastAsia="en-ZA"/>
              </w:rPr>
              <w:t>:</w:t>
            </w:r>
          </w:p>
          <w:p w:rsidR="0065151B" w:rsidRPr="0065151B" w:rsidRDefault="0065151B" w:rsidP="0065151B">
            <w:pPr>
              <w:numPr>
                <w:ilvl w:val="1"/>
                <w:numId w:val="9"/>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Foot and Mouth Disease</w:t>
            </w:r>
            <w:r w:rsidRPr="0065151B">
              <w:rPr>
                <w:rFonts w:ascii="Times New Roman" w:eastAsia="Times New Roman" w:hAnsi="Times New Roman" w:cs="Times New Roman"/>
                <w:sz w:val="24"/>
                <w:szCs w:val="24"/>
                <w:lang w:val="en-ZA" w:eastAsia="en-ZA"/>
              </w:rPr>
              <w:t>: blisters and fever in livestock</w:t>
            </w:r>
          </w:p>
          <w:p w:rsidR="0065151B" w:rsidRPr="0065151B" w:rsidRDefault="0065151B" w:rsidP="0065151B">
            <w:pPr>
              <w:numPr>
                <w:ilvl w:val="1"/>
                <w:numId w:val="9"/>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i/>
                <w:iCs/>
                <w:sz w:val="24"/>
                <w:szCs w:val="24"/>
                <w:lang w:val="en-ZA" w:eastAsia="en-ZA"/>
              </w:rPr>
              <w:t>Newcastle Disease</w:t>
            </w:r>
            <w:r w:rsidRPr="0065151B">
              <w:rPr>
                <w:rFonts w:ascii="Times New Roman" w:eastAsia="Times New Roman" w:hAnsi="Times New Roman" w:cs="Times New Roman"/>
                <w:sz w:val="24"/>
                <w:szCs w:val="24"/>
                <w:lang w:val="en-ZA" w:eastAsia="en-ZA"/>
              </w:rPr>
              <w:t>: affects poultry, causes paralysis and death</w:t>
            </w:r>
          </w:p>
          <w:p w:rsidR="0065151B" w:rsidRPr="0065151B" w:rsidRDefault="0065151B" w:rsidP="0065151B">
            <w:pPr>
              <w:spacing w:before="100" w:beforeAutospacing="1" w:after="100" w:afterAutospacing="1"/>
              <w:outlineLvl w:val="3"/>
              <w:rPr>
                <w:rFonts w:ascii="Times New Roman" w:eastAsia="Times New Roman" w:hAnsi="Times New Roman" w:cs="Times New Roman"/>
                <w:b/>
                <w:bCs/>
                <w:sz w:val="24"/>
                <w:szCs w:val="24"/>
                <w:lang w:val="en-ZA" w:eastAsia="en-ZA"/>
              </w:rPr>
            </w:pPr>
            <w:r w:rsidRPr="0065151B">
              <w:rPr>
                <w:rFonts w:ascii="Times New Roman" w:eastAsia="Times New Roman" w:hAnsi="Times New Roman" w:cs="Times New Roman"/>
                <w:b/>
                <w:bCs/>
                <w:sz w:val="24"/>
                <w:szCs w:val="24"/>
                <w:lang w:val="en-ZA" w:eastAsia="en-ZA"/>
              </w:rPr>
              <w:t>Effects on Agriculture</w:t>
            </w:r>
          </w:p>
          <w:p w:rsidR="0065151B" w:rsidRPr="0065151B" w:rsidRDefault="0065151B" w:rsidP="0065151B">
            <w:pPr>
              <w:numPr>
                <w:ilvl w:val="0"/>
                <w:numId w:val="10"/>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Destruction of crops and livestock</w:t>
            </w:r>
          </w:p>
          <w:p w:rsidR="0065151B" w:rsidRPr="0065151B" w:rsidRDefault="0065151B" w:rsidP="0065151B">
            <w:pPr>
              <w:numPr>
                <w:ilvl w:val="0"/>
                <w:numId w:val="10"/>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Decreased yield and farm income</w:t>
            </w:r>
          </w:p>
          <w:p w:rsidR="0065151B" w:rsidRPr="0065151B" w:rsidRDefault="0065151B" w:rsidP="0065151B">
            <w:pPr>
              <w:numPr>
                <w:ilvl w:val="0"/>
                <w:numId w:val="10"/>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Poor quality agricultural produce</w:t>
            </w:r>
          </w:p>
          <w:p w:rsidR="0065151B" w:rsidRPr="0065151B" w:rsidRDefault="0065151B" w:rsidP="0065151B">
            <w:pPr>
              <w:numPr>
                <w:ilvl w:val="0"/>
                <w:numId w:val="10"/>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Food scarcity and price increase</w:t>
            </w:r>
          </w:p>
          <w:p w:rsidR="0065151B" w:rsidRDefault="0065151B" w:rsidP="0065151B">
            <w:pPr>
              <w:spacing w:before="100" w:beforeAutospacing="1" w:after="100" w:afterAutospacing="1"/>
              <w:outlineLvl w:val="3"/>
              <w:rPr>
                <w:rFonts w:ascii="Times New Roman" w:eastAsia="Times New Roman" w:hAnsi="Times New Roman" w:cs="Times New Roman"/>
                <w:b/>
                <w:bCs/>
                <w:sz w:val="24"/>
                <w:szCs w:val="24"/>
                <w:lang w:val="en-ZA" w:eastAsia="en-ZA"/>
              </w:rPr>
            </w:pPr>
            <w:r w:rsidRPr="0065151B">
              <w:rPr>
                <w:rFonts w:ascii="Times New Roman" w:eastAsia="Times New Roman" w:hAnsi="Times New Roman" w:cs="Times New Roman"/>
                <w:b/>
                <w:bCs/>
                <w:sz w:val="24"/>
                <w:szCs w:val="24"/>
                <w:lang w:val="en-ZA" w:eastAsia="en-ZA"/>
              </w:rPr>
              <w:t>Control Methods</w:t>
            </w:r>
          </w:p>
          <w:p w:rsidR="000F5E7B" w:rsidRPr="0065151B" w:rsidRDefault="000F5E7B" w:rsidP="0065151B">
            <w:pPr>
              <w:spacing w:before="100" w:beforeAutospacing="1" w:after="100" w:afterAutospacing="1"/>
              <w:outlineLvl w:val="3"/>
              <w:rPr>
                <w:rFonts w:ascii="Times New Roman" w:eastAsia="Times New Roman" w:hAnsi="Times New Roman" w:cs="Times New Roman"/>
                <w:b/>
                <w:bCs/>
                <w:sz w:val="24"/>
                <w:szCs w:val="24"/>
                <w:lang w:val="en-ZA" w:eastAsia="en-ZA"/>
              </w:rPr>
            </w:pPr>
            <w:r>
              <w:rPr>
                <w:rFonts w:ascii="Times New Roman" w:eastAsia="Times New Roman" w:hAnsi="Times New Roman" w:cs="Times New Roman"/>
                <w:b/>
                <w:bCs/>
                <w:noProof/>
                <w:sz w:val="24"/>
                <w:szCs w:val="24"/>
                <w:lang w:val="en-ZA" w:eastAsia="en-ZA"/>
              </w:rPr>
              <w:drawing>
                <wp:inline distT="0" distB="0" distL="0" distR="0">
                  <wp:extent cx="26289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 of pest.jfif"/>
                          <pic:cNvPicPr/>
                        </pic:nvPicPr>
                        <pic:blipFill>
                          <a:blip r:embed="rId7">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r>
              <w:rPr>
                <w:rFonts w:ascii="Times New Roman" w:eastAsia="Times New Roman" w:hAnsi="Times New Roman" w:cs="Times New Roman"/>
                <w:b/>
                <w:bCs/>
                <w:sz w:val="24"/>
                <w:szCs w:val="24"/>
                <w:lang w:val="en-ZA" w:eastAsia="en-ZA"/>
              </w:rPr>
              <w:t xml:space="preserve"> </w:t>
            </w:r>
            <w:r w:rsidR="00270C73">
              <w:rPr>
                <w:rFonts w:ascii="Times New Roman" w:eastAsia="Times New Roman" w:hAnsi="Times New Roman" w:cs="Times New Roman"/>
                <w:b/>
                <w:bCs/>
                <w:noProof/>
                <w:sz w:val="24"/>
                <w:szCs w:val="24"/>
                <w:lang w:val="en-ZA" w:eastAsia="en-ZA"/>
              </w:rPr>
              <w:drawing>
                <wp:inline distT="0" distB="0" distL="0" distR="0">
                  <wp:extent cx="2857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 control.jfif"/>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65151B" w:rsidRPr="0065151B" w:rsidRDefault="0065151B" w:rsidP="0065151B">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t>Cultural Control</w:t>
            </w:r>
            <w:r w:rsidRPr="0065151B">
              <w:rPr>
                <w:rFonts w:ascii="Times New Roman" w:eastAsia="Times New Roman" w:hAnsi="Times New Roman" w:cs="Times New Roman"/>
                <w:sz w:val="24"/>
                <w:szCs w:val="24"/>
                <w:lang w:val="en-ZA" w:eastAsia="en-ZA"/>
              </w:rPr>
              <w:t>:</w:t>
            </w:r>
          </w:p>
          <w:p w:rsidR="0065151B" w:rsidRPr="0065151B" w:rsidRDefault="0065151B" w:rsidP="0065151B">
            <w:pPr>
              <w:numPr>
                <w:ilvl w:val="1"/>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Crop rotation, clean farm practices</w:t>
            </w:r>
          </w:p>
          <w:p w:rsidR="0065151B" w:rsidRPr="0065151B" w:rsidRDefault="0065151B" w:rsidP="0065151B">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t>Biological Control</w:t>
            </w:r>
            <w:r w:rsidRPr="0065151B">
              <w:rPr>
                <w:rFonts w:ascii="Times New Roman" w:eastAsia="Times New Roman" w:hAnsi="Times New Roman" w:cs="Times New Roman"/>
                <w:sz w:val="24"/>
                <w:szCs w:val="24"/>
                <w:lang w:val="en-ZA" w:eastAsia="en-ZA"/>
              </w:rPr>
              <w:t>:</w:t>
            </w:r>
          </w:p>
          <w:p w:rsidR="0065151B" w:rsidRPr="0065151B" w:rsidRDefault="0065151B" w:rsidP="0065151B">
            <w:pPr>
              <w:numPr>
                <w:ilvl w:val="1"/>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Using predators like ladybirds to eat aphids</w:t>
            </w:r>
          </w:p>
          <w:p w:rsidR="0065151B" w:rsidRPr="0065151B" w:rsidRDefault="0065151B" w:rsidP="0065151B">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t>Chemical Control</w:t>
            </w:r>
            <w:r w:rsidRPr="0065151B">
              <w:rPr>
                <w:rFonts w:ascii="Times New Roman" w:eastAsia="Times New Roman" w:hAnsi="Times New Roman" w:cs="Times New Roman"/>
                <w:sz w:val="24"/>
                <w:szCs w:val="24"/>
                <w:lang w:val="en-ZA" w:eastAsia="en-ZA"/>
              </w:rPr>
              <w:t>:</w:t>
            </w:r>
          </w:p>
          <w:p w:rsidR="0065151B" w:rsidRPr="0065151B" w:rsidRDefault="0065151B" w:rsidP="0065151B">
            <w:pPr>
              <w:numPr>
                <w:ilvl w:val="1"/>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Application of pesticides and fungicides</w:t>
            </w:r>
          </w:p>
          <w:p w:rsidR="0065151B" w:rsidRPr="0065151B" w:rsidRDefault="0065151B" w:rsidP="0065151B">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b/>
                <w:bCs/>
                <w:sz w:val="24"/>
                <w:szCs w:val="24"/>
                <w:lang w:val="en-ZA" w:eastAsia="en-ZA"/>
              </w:rPr>
              <w:t>Quarantine and Sanitation</w:t>
            </w:r>
            <w:r w:rsidRPr="0065151B">
              <w:rPr>
                <w:rFonts w:ascii="Times New Roman" w:eastAsia="Times New Roman" w:hAnsi="Times New Roman" w:cs="Times New Roman"/>
                <w:sz w:val="24"/>
                <w:szCs w:val="24"/>
                <w:lang w:val="en-ZA" w:eastAsia="en-ZA"/>
              </w:rPr>
              <w:t>:</w:t>
            </w:r>
          </w:p>
          <w:p w:rsidR="0065151B" w:rsidRPr="00241D2E" w:rsidRDefault="0065151B" w:rsidP="00241D2E">
            <w:pPr>
              <w:numPr>
                <w:ilvl w:val="1"/>
                <w:numId w:val="11"/>
              </w:numPr>
              <w:spacing w:before="100" w:beforeAutospacing="1" w:after="100" w:afterAutospacing="1"/>
              <w:rPr>
                <w:rFonts w:ascii="Times New Roman" w:eastAsia="Times New Roman" w:hAnsi="Times New Roman" w:cs="Times New Roman"/>
                <w:sz w:val="24"/>
                <w:szCs w:val="24"/>
                <w:lang w:val="en-ZA" w:eastAsia="en-ZA"/>
              </w:rPr>
            </w:pPr>
            <w:r w:rsidRPr="0065151B">
              <w:rPr>
                <w:rFonts w:ascii="Times New Roman" w:eastAsia="Times New Roman" w:hAnsi="Times New Roman" w:cs="Times New Roman"/>
                <w:sz w:val="24"/>
                <w:szCs w:val="24"/>
                <w:lang w:val="en-ZA" w:eastAsia="en-ZA"/>
              </w:rPr>
              <w:t>Isolating infected plants or animals and maintaining cleanliness</w:t>
            </w:r>
          </w:p>
        </w:tc>
      </w:tr>
    </w:tbl>
    <w:p w:rsidR="0065151B" w:rsidRDefault="0065151B" w:rsidP="0065151B">
      <w:pPr>
        <w:jc w:val="center"/>
        <w:rPr>
          <w:b/>
          <w:bCs/>
          <w:sz w:val="24"/>
          <w:szCs w:val="24"/>
        </w:rPr>
      </w:pPr>
    </w:p>
    <w:p w:rsidR="002F668A" w:rsidRPr="00346C86" w:rsidRDefault="002F668A" w:rsidP="002F668A">
      <w:pPr>
        <w:jc w:val="center"/>
        <w:rPr>
          <w:rFonts w:asciiTheme="minorHAnsi" w:hAnsiTheme="minorHAnsi" w:cstheme="minorHAnsi"/>
          <w:b/>
          <w:bCs/>
          <w:sz w:val="36"/>
          <w:szCs w:val="36"/>
        </w:rPr>
      </w:pPr>
      <w:r w:rsidRPr="00346C86">
        <w:rPr>
          <w:rFonts w:asciiTheme="minorHAnsi" w:hAnsiTheme="minorHAnsi" w:cstheme="minorHAnsi"/>
          <w:b/>
          <w:bCs/>
          <w:sz w:val="36"/>
          <w:szCs w:val="36"/>
        </w:rPr>
        <w:t>LESSON NOTE</w:t>
      </w:r>
      <w:r w:rsidR="00E703F7">
        <w:rPr>
          <w:rFonts w:asciiTheme="minorHAnsi" w:hAnsiTheme="minorHAnsi" w:cstheme="minorHAnsi"/>
          <w:b/>
          <w:bCs/>
          <w:sz w:val="36"/>
          <w:szCs w:val="36"/>
        </w:rPr>
        <w:t xml:space="preserve"> 5</w:t>
      </w:r>
    </w:p>
    <w:tbl>
      <w:tblPr>
        <w:tblStyle w:val="TableGrid"/>
        <w:tblW w:w="11340" w:type="dxa"/>
        <w:tblInd w:w="-995" w:type="dxa"/>
        <w:tblLook w:val="04A0" w:firstRow="1" w:lastRow="0" w:firstColumn="1" w:lastColumn="0" w:noHBand="0" w:noVBand="1"/>
      </w:tblPr>
      <w:tblGrid>
        <w:gridCol w:w="11340"/>
      </w:tblGrid>
      <w:tr w:rsidR="002F668A" w:rsidRPr="00346C86" w:rsidTr="000D6E99">
        <w:trPr>
          <w:trHeight w:val="2357"/>
        </w:trPr>
        <w:tc>
          <w:tcPr>
            <w:tcW w:w="11340" w:type="dxa"/>
          </w:tcPr>
          <w:p w:rsidR="002F668A" w:rsidRDefault="00E703F7" w:rsidP="00E703F7">
            <w:pPr>
              <w:spacing w:before="100" w:beforeAutospacing="1" w:after="100" w:afterAutospacing="1"/>
              <w:rPr>
                <w:rFonts w:ascii="Times New Roman" w:hAnsi="Times New Roman" w:cs="Times New Roman"/>
                <w:b/>
                <w:bCs/>
                <w:color w:val="000000"/>
                <w:sz w:val="24"/>
                <w:szCs w:val="24"/>
              </w:rPr>
            </w:pPr>
            <w:r>
              <w:rPr>
                <w:rFonts w:ascii="Times New Roman" w:hAnsi="Times New Roman" w:cs="Times New Roman"/>
                <w:b/>
                <w:bCs/>
                <w:color w:val="000000"/>
                <w:sz w:val="24"/>
                <w:szCs w:val="24"/>
              </w:rPr>
              <w:t>FOOD PRODUCTION AND STORAGE</w:t>
            </w:r>
          </w:p>
          <w:p w:rsidR="00270C73" w:rsidRDefault="00270C73" w:rsidP="00E703F7">
            <w:pPr>
              <w:spacing w:before="100" w:beforeAutospacing="1" w:after="100" w:afterAutospacing="1"/>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val="en-ZA" w:eastAsia="en-ZA"/>
              </w:rPr>
              <w:drawing>
                <wp:inline distT="0" distB="0" distL="0" distR="0">
                  <wp:extent cx="294322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 production.jfif"/>
                          <pic:cNvPicPr/>
                        </pic:nvPicPr>
                        <pic:blipFill>
                          <a:blip r:embed="rId9">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inline>
              </w:drawing>
            </w:r>
          </w:p>
          <w:p w:rsidR="00CD243F" w:rsidRDefault="00E703F7" w:rsidP="00E703F7">
            <w:pPr>
              <w:spacing w:before="100" w:beforeAutospacing="1" w:after="100" w:afterAutospacing="1"/>
              <w:rPr>
                <w:rFonts w:ascii="Times New Roman" w:eastAsia="Times New Roman" w:hAnsi="Times New Roman" w:cs="Times New Roman"/>
                <w:sz w:val="24"/>
                <w:szCs w:val="24"/>
                <w:lang w:val="en-ZA" w:eastAsia="en-ZA"/>
              </w:rPr>
            </w:pPr>
            <w:r w:rsidRPr="00CD243F">
              <w:rPr>
                <w:rFonts w:ascii="Times New Roman" w:eastAsia="Times New Roman" w:hAnsi="Times New Roman" w:cs="Times New Roman"/>
                <w:bCs/>
                <w:sz w:val="24"/>
                <w:szCs w:val="24"/>
                <w:lang w:val="en-ZA" w:eastAsia="en-ZA"/>
              </w:rPr>
              <w:lastRenderedPageBreak/>
              <w:t>Food Production</w:t>
            </w:r>
            <w:r w:rsidR="00CD243F">
              <w:rPr>
                <w:rFonts w:ascii="Times New Roman" w:eastAsia="Times New Roman" w:hAnsi="Times New Roman" w:cs="Times New Roman"/>
                <w:sz w:val="24"/>
                <w:szCs w:val="24"/>
                <w:lang w:val="en-ZA" w:eastAsia="en-ZA"/>
              </w:rPr>
              <w:t xml:space="preserve"> can be defined as t</w:t>
            </w:r>
            <w:r w:rsidRPr="00E703F7">
              <w:rPr>
                <w:rFonts w:ascii="Times New Roman" w:eastAsia="Times New Roman" w:hAnsi="Times New Roman" w:cs="Times New Roman"/>
                <w:sz w:val="24"/>
                <w:szCs w:val="24"/>
                <w:lang w:val="en-ZA" w:eastAsia="en-ZA"/>
              </w:rPr>
              <w:t>he process of growing crops and rearing animals to provide food for consumption.</w:t>
            </w:r>
            <w:r w:rsidR="00CD243F">
              <w:rPr>
                <w:rFonts w:ascii="Times New Roman" w:eastAsia="Times New Roman" w:hAnsi="Times New Roman" w:cs="Times New Roman"/>
                <w:sz w:val="24"/>
                <w:szCs w:val="24"/>
                <w:lang w:val="en-ZA" w:eastAsia="en-ZA"/>
              </w:rPr>
              <w:t xml:space="preserve"> </w:t>
            </w:r>
          </w:p>
          <w:p w:rsidR="00E703F7" w:rsidRPr="00E703F7" w:rsidRDefault="00E703F7" w:rsidP="00E703F7">
            <w:pPr>
              <w:spacing w:before="100" w:beforeAutospacing="1" w:after="100" w:afterAutospacing="1"/>
              <w:rPr>
                <w:rFonts w:ascii="Times New Roman" w:eastAsia="Times New Roman" w:hAnsi="Times New Roman" w:cs="Times New Roman"/>
                <w:sz w:val="24"/>
                <w:szCs w:val="24"/>
                <w:lang w:val="en-ZA" w:eastAsia="en-ZA"/>
              </w:rPr>
            </w:pPr>
            <w:r w:rsidRPr="00CD243F">
              <w:rPr>
                <w:rFonts w:ascii="Times New Roman" w:eastAsia="Times New Roman" w:hAnsi="Times New Roman" w:cs="Times New Roman"/>
                <w:bCs/>
                <w:sz w:val="24"/>
                <w:szCs w:val="24"/>
                <w:lang w:val="en-ZA" w:eastAsia="en-ZA"/>
              </w:rPr>
              <w:t>Food Storage</w:t>
            </w:r>
            <w:r w:rsidR="00CD243F">
              <w:rPr>
                <w:rFonts w:ascii="Times New Roman" w:eastAsia="Times New Roman" w:hAnsi="Times New Roman" w:cs="Times New Roman"/>
                <w:sz w:val="24"/>
                <w:szCs w:val="24"/>
                <w:lang w:val="en-ZA" w:eastAsia="en-ZA"/>
              </w:rPr>
              <w:t xml:space="preserve"> is t</w:t>
            </w:r>
            <w:r w:rsidRPr="00E703F7">
              <w:rPr>
                <w:rFonts w:ascii="Times New Roman" w:eastAsia="Times New Roman" w:hAnsi="Times New Roman" w:cs="Times New Roman"/>
                <w:sz w:val="24"/>
                <w:szCs w:val="24"/>
                <w:lang w:val="en-ZA" w:eastAsia="en-ZA"/>
              </w:rPr>
              <w:t>he preservation of food products after harvest to prevent spoilage and ensure availability.</w:t>
            </w:r>
          </w:p>
          <w:p w:rsidR="00FD2782" w:rsidRPr="00CD243F" w:rsidRDefault="00CD243F" w:rsidP="00CD243F">
            <w:pPr>
              <w:spacing w:before="100" w:beforeAutospacing="1" w:after="100" w:afterAutospacing="1"/>
              <w:outlineLvl w:val="3"/>
              <w:rPr>
                <w:rFonts w:ascii="Times New Roman" w:eastAsia="Times New Roman" w:hAnsi="Times New Roman" w:cs="Times New Roman"/>
                <w:b/>
                <w:bCs/>
                <w:sz w:val="24"/>
                <w:szCs w:val="24"/>
                <w:lang w:val="en-ZA" w:eastAsia="en-ZA"/>
              </w:rPr>
            </w:pPr>
            <w:r w:rsidRPr="00CD243F">
              <w:rPr>
                <w:rFonts w:ascii="Times New Roman" w:eastAsia="Times New Roman" w:hAnsi="Times New Roman" w:cs="Times New Roman"/>
                <w:b/>
                <w:bCs/>
                <w:sz w:val="24"/>
                <w:szCs w:val="24"/>
                <w:lang w:val="en-ZA" w:eastAsia="en-ZA"/>
              </w:rPr>
              <w:t>Factors Affecting Food Production</w:t>
            </w:r>
          </w:p>
          <w:p w:rsidR="00CD243F" w:rsidRPr="00CD243F" w:rsidRDefault="00CD243F" w:rsidP="00CD243F">
            <w:pPr>
              <w:numPr>
                <w:ilvl w:val="0"/>
                <w:numId w:val="12"/>
              </w:numPr>
              <w:spacing w:before="100" w:beforeAutospacing="1" w:after="100" w:afterAutospacing="1"/>
              <w:rPr>
                <w:rFonts w:ascii="Times New Roman" w:eastAsia="Times New Roman" w:hAnsi="Times New Roman" w:cs="Times New Roman"/>
                <w:sz w:val="24"/>
                <w:szCs w:val="24"/>
                <w:lang w:val="en-ZA" w:eastAsia="en-ZA"/>
              </w:rPr>
            </w:pPr>
            <w:r w:rsidRPr="00CD243F">
              <w:rPr>
                <w:rFonts w:ascii="Times New Roman" w:eastAsia="Times New Roman" w:hAnsi="Times New Roman" w:cs="Times New Roman"/>
                <w:bCs/>
                <w:sz w:val="24"/>
                <w:szCs w:val="24"/>
                <w:lang w:val="en-ZA" w:eastAsia="en-ZA"/>
              </w:rPr>
              <w:t>Environmental Factors</w:t>
            </w:r>
            <w:r w:rsidRPr="00CD243F">
              <w:rPr>
                <w:rFonts w:ascii="Times New Roman" w:eastAsia="Times New Roman" w:hAnsi="Times New Roman" w:cs="Times New Roman"/>
                <w:sz w:val="24"/>
                <w:szCs w:val="24"/>
                <w:lang w:val="en-ZA" w:eastAsia="en-ZA"/>
              </w:rPr>
              <w:t>: rainfall, soil quality, pests, diseases, climate</w:t>
            </w:r>
          </w:p>
          <w:p w:rsidR="00CD243F" w:rsidRPr="00CD243F" w:rsidRDefault="00CD243F" w:rsidP="00CD243F">
            <w:pPr>
              <w:numPr>
                <w:ilvl w:val="0"/>
                <w:numId w:val="12"/>
              </w:numPr>
              <w:spacing w:before="100" w:beforeAutospacing="1" w:after="100" w:afterAutospacing="1"/>
              <w:rPr>
                <w:rFonts w:ascii="Times New Roman" w:eastAsia="Times New Roman" w:hAnsi="Times New Roman" w:cs="Times New Roman"/>
                <w:sz w:val="24"/>
                <w:szCs w:val="24"/>
                <w:lang w:val="en-ZA" w:eastAsia="en-ZA"/>
              </w:rPr>
            </w:pPr>
            <w:r w:rsidRPr="00CD243F">
              <w:rPr>
                <w:rFonts w:ascii="Times New Roman" w:eastAsia="Times New Roman" w:hAnsi="Times New Roman" w:cs="Times New Roman"/>
                <w:bCs/>
                <w:sz w:val="24"/>
                <w:szCs w:val="24"/>
                <w:lang w:val="en-ZA" w:eastAsia="en-ZA"/>
              </w:rPr>
              <w:t>Technological Factors</w:t>
            </w:r>
            <w:r w:rsidRPr="00CD243F">
              <w:rPr>
                <w:rFonts w:ascii="Times New Roman" w:eastAsia="Times New Roman" w:hAnsi="Times New Roman" w:cs="Times New Roman"/>
                <w:sz w:val="24"/>
                <w:szCs w:val="24"/>
                <w:lang w:val="en-ZA" w:eastAsia="en-ZA"/>
              </w:rPr>
              <w:t>: availability of tools and machines, improved seeds</w:t>
            </w:r>
          </w:p>
          <w:p w:rsidR="00CD243F" w:rsidRPr="00CD243F" w:rsidRDefault="00CD243F" w:rsidP="00CD243F">
            <w:pPr>
              <w:numPr>
                <w:ilvl w:val="0"/>
                <w:numId w:val="12"/>
              </w:numPr>
              <w:spacing w:before="100" w:beforeAutospacing="1" w:after="100" w:afterAutospacing="1"/>
              <w:rPr>
                <w:rFonts w:ascii="Times New Roman" w:eastAsia="Times New Roman" w:hAnsi="Times New Roman" w:cs="Times New Roman"/>
                <w:sz w:val="24"/>
                <w:szCs w:val="24"/>
                <w:lang w:val="en-ZA" w:eastAsia="en-ZA"/>
              </w:rPr>
            </w:pPr>
            <w:r w:rsidRPr="00CD243F">
              <w:rPr>
                <w:rFonts w:ascii="Times New Roman" w:eastAsia="Times New Roman" w:hAnsi="Times New Roman" w:cs="Times New Roman"/>
                <w:bCs/>
                <w:sz w:val="24"/>
                <w:szCs w:val="24"/>
                <w:lang w:val="en-ZA" w:eastAsia="en-ZA"/>
              </w:rPr>
              <w:t>Economic/Social Factors</w:t>
            </w:r>
            <w:r w:rsidRPr="00CD243F">
              <w:rPr>
                <w:rFonts w:ascii="Times New Roman" w:eastAsia="Times New Roman" w:hAnsi="Times New Roman" w:cs="Times New Roman"/>
                <w:sz w:val="24"/>
                <w:szCs w:val="24"/>
                <w:lang w:val="en-ZA" w:eastAsia="en-ZA"/>
              </w:rPr>
              <w:t>: access to land, capital, government policies, education of farmers</w:t>
            </w:r>
          </w:p>
          <w:p w:rsidR="003059FE" w:rsidRPr="003059FE" w:rsidRDefault="003059FE" w:rsidP="003059FE">
            <w:pPr>
              <w:spacing w:before="100" w:beforeAutospacing="1" w:after="100" w:afterAutospacing="1"/>
              <w:outlineLvl w:val="3"/>
              <w:rPr>
                <w:rFonts w:ascii="Times New Roman" w:eastAsia="Times New Roman" w:hAnsi="Times New Roman" w:cs="Times New Roman"/>
                <w:b/>
                <w:bCs/>
                <w:sz w:val="24"/>
                <w:szCs w:val="24"/>
                <w:lang w:val="en-ZA" w:eastAsia="en-ZA"/>
              </w:rPr>
            </w:pPr>
            <w:r w:rsidRPr="003059FE">
              <w:rPr>
                <w:rFonts w:ascii="Times New Roman" w:eastAsia="Times New Roman" w:hAnsi="Times New Roman" w:cs="Times New Roman"/>
                <w:b/>
                <w:bCs/>
                <w:sz w:val="24"/>
                <w:szCs w:val="24"/>
                <w:lang w:val="en-ZA" w:eastAsia="en-ZA"/>
              </w:rPr>
              <w:t>Methods of Food Production</w:t>
            </w:r>
          </w:p>
          <w:p w:rsidR="003059FE" w:rsidRPr="003059FE" w:rsidRDefault="003059FE" w:rsidP="003059FE">
            <w:pPr>
              <w:numPr>
                <w:ilvl w:val="0"/>
                <w:numId w:val="13"/>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b/>
                <w:bCs/>
                <w:sz w:val="24"/>
                <w:szCs w:val="24"/>
                <w:lang w:val="en-ZA" w:eastAsia="en-ZA"/>
              </w:rPr>
              <w:t>Traditional Methods</w:t>
            </w:r>
            <w:r w:rsidRPr="003059FE">
              <w:rPr>
                <w:rFonts w:ascii="Times New Roman" w:eastAsia="Times New Roman" w:hAnsi="Times New Roman" w:cs="Times New Roman"/>
                <w:sz w:val="24"/>
                <w:szCs w:val="24"/>
                <w:lang w:val="en-ZA" w:eastAsia="en-ZA"/>
              </w:rPr>
              <w:t>: subsistence farming, use of hoes and cutlasses, local irrigation</w:t>
            </w:r>
          </w:p>
          <w:p w:rsidR="003059FE" w:rsidRPr="003059FE" w:rsidRDefault="003059FE" w:rsidP="003059FE">
            <w:pPr>
              <w:numPr>
                <w:ilvl w:val="0"/>
                <w:numId w:val="13"/>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b/>
                <w:bCs/>
                <w:sz w:val="24"/>
                <w:szCs w:val="24"/>
                <w:lang w:val="en-ZA" w:eastAsia="en-ZA"/>
              </w:rPr>
              <w:t>Modern Methods</w:t>
            </w:r>
            <w:r w:rsidRPr="003059FE">
              <w:rPr>
                <w:rFonts w:ascii="Times New Roman" w:eastAsia="Times New Roman" w:hAnsi="Times New Roman" w:cs="Times New Roman"/>
                <w:sz w:val="24"/>
                <w:szCs w:val="24"/>
                <w:lang w:val="en-ZA" w:eastAsia="en-ZA"/>
              </w:rPr>
              <w:t>:</w:t>
            </w:r>
          </w:p>
          <w:p w:rsidR="003059FE" w:rsidRPr="003059FE" w:rsidRDefault="003059FE" w:rsidP="003059FE">
            <w:pPr>
              <w:numPr>
                <w:ilvl w:val="1"/>
                <w:numId w:val="13"/>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Mechanized farming (tractors, harvesters)</w:t>
            </w:r>
          </w:p>
          <w:p w:rsidR="003059FE" w:rsidRPr="003059FE" w:rsidRDefault="003059FE" w:rsidP="003059FE">
            <w:pPr>
              <w:numPr>
                <w:ilvl w:val="1"/>
                <w:numId w:val="13"/>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Use of fertilizers and pesticides</w:t>
            </w:r>
          </w:p>
          <w:p w:rsidR="003059FE" w:rsidRPr="003059FE" w:rsidRDefault="003059FE" w:rsidP="003059FE">
            <w:pPr>
              <w:numPr>
                <w:ilvl w:val="1"/>
                <w:numId w:val="13"/>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Improved seed varieties</w:t>
            </w:r>
          </w:p>
          <w:p w:rsidR="003059FE" w:rsidRPr="003059FE" w:rsidRDefault="003059FE" w:rsidP="003059FE">
            <w:pPr>
              <w:numPr>
                <w:ilvl w:val="1"/>
                <w:numId w:val="13"/>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Irrigation systems (sprinklers, drip irrigation)</w:t>
            </w:r>
          </w:p>
          <w:p w:rsidR="003059FE" w:rsidRPr="003059FE" w:rsidRDefault="003059FE" w:rsidP="003059FE">
            <w:pPr>
              <w:numPr>
                <w:ilvl w:val="1"/>
                <w:numId w:val="13"/>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Greenhouse farming and hydroponics</w:t>
            </w:r>
          </w:p>
          <w:p w:rsidR="003059FE" w:rsidRDefault="003059FE" w:rsidP="003059FE">
            <w:pPr>
              <w:spacing w:before="100" w:beforeAutospacing="1" w:after="100" w:afterAutospacing="1"/>
              <w:outlineLvl w:val="3"/>
              <w:rPr>
                <w:rFonts w:ascii="Times New Roman" w:eastAsia="Times New Roman" w:hAnsi="Times New Roman" w:cs="Times New Roman"/>
                <w:b/>
                <w:bCs/>
                <w:sz w:val="24"/>
                <w:szCs w:val="24"/>
                <w:lang w:val="en-ZA" w:eastAsia="en-ZA"/>
              </w:rPr>
            </w:pPr>
            <w:r w:rsidRPr="003059FE">
              <w:rPr>
                <w:rFonts w:ascii="Times New Roman" w:eastAsia="Times New Roman" w:hAnsi="Times New Roman" w:cs="Times New Roman"/>
                <w:b/>
                <w:bCs/>
                <w:sz w:val="24"/>
                <w:szCs w:val="24"/>
                <w:lang w:val="en-ZA" w:eastAsia="en-ZA"/>
              </w:rPr>
              <w:t>Methods of Food Storage</w:t>
            </w:r>
          </w:p>
          <w:p w:rsidR="00FD2782" w:rsidRPr="003059FE" w:rsidRDefault="00FD2782" w:rsidP="003059FE">
            <w:pPr>
              <w:spacing w:before="100" w:beforeAutospacing="1" w:after="100" w:afterAutospacing="1"/>
              <w:outlineLvl w:val="3"/>
              <w:rPr>
                <w:rFonts w:ascii="Times New Roman" w:eastAsia="Times New Roman" w:hAnsi="Times New Roman" w:cs="Times New Roman"/>
                <w:b/>
                <w:bCs/>
                <w:sz w:val="24"/>
                <w:szCs w:val="24"/>
                <w:lang w:val="en-ZA" w:eastAsia="en-ZA"/>
              </w:rPr>
            </w:pPr>
            <w:r>
              <w:rPr>
                <w:rFonts w:ascii="Times New Roman" w:eastAsia="Times New Roman" w:hAnsi="Times New Roman" w:cs="Times New Roman"/>
                <w:b/>
                <w:bCs/>
                <w:noProof/>
                <w:sz w:val="24"/>
                <w:szCs w:val="24"/>
                <w:lang w:val="en-ZA" w:eastAsia="en-ZA"/>
              </w:rPr>
              <w:drawing>
                <wp:inline distT="0" distB="0" distL="0" distR="0">
                  <wp:extent cx="28575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 storage.jfif"/>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3059FE" w:rsidRPr="003059FE" w:rsidRDefault="003059FE" w:rsidP="003059FE">
            <w:pPr>
              <w:numPr>
                <w:ilvl w:val="0"/>
                <w:numId w:val="14"/>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b/>
                <w:bCs/>
                <w:sz w:val="24"/>
                <w:szCs w:val="24"/>
                <w:lang w:val="en-ZA" w:eastAsia="en-ZA"/>
              </w:rPr>
              <w:t>Traditional</w:t>
            </w:r>
            <w:r w:rsidRPr="003059FE">
              <w:rPr>
                <w:rFonts w:ascii="Times New Roman" w:eastAsia="Times New Roman" w:hAnsi="Times New Roman" w:cs="Times New Roman"/>
                <w:sz w:val="24"/>
                <w:szCs w:val="24"/>
                <w:lang w:val="en-ZA" w:eastAsia="en-ZA"/>
              </w:rPr>
              <w:t>: drying, smoking, salting, storing in barns, pots or cribs</w:t>
            </w:r>
          </w:p>
          <w:p w:rsidR="003059FE" w:rsidRPr="003059FE" w:rsidRDefault="003059FE" w:rsidP="003059FE">
            <w:pPr>
              <w:numPr>
                <w:ilvl w:val="0"/>
                <w:numId w:val="14"/>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b/>
                <w:bCs/>
                <w:sz w:val="24"/>
                <w:szCs w:val="24"/>
                <w:lang w:val="en-ZA" w:eastAsia="en-ZA"/>
              </w:rPr>
              <w:t>Modern</w:t>
            </w:r>
            <w:r w:rsidRPr="003059FE">
              <w:rPr>
                <w:rFonts w:ascii="Times New Roman" w:eastAsia="Times New Roman" w:hAnsi="Times New Roman" w:cs="Times New Roman"/>
                <w:sz w:val="24"/>
                <w:szCs w:val="24"/>
                <w:lang w:val="en-ZA" w:eastAsia="en-ZA"/>
              </w:rPr>
              <w:t>:</w:t>
            </w:r>
          </w:p>
          <w:p w:rsidR="003059FE" w:rsidRPr="003059FE" w:rsidRDefault="003059FE" w:rsidP="003059FE">
            <w:pPr>
              <w:numPr>
                <w:ilvl w:val="1"/>
                <w:numId w:val="14"/>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Refrigeration/freezing</w:t>
            </w:r>
          </w:p>
          <w:p w:rsidR="003059FE" w:rsidRPr="003059FE" w:rsidRDefault="003059FE" w:rsidP="003059FE">
            <w:pPr>
              <w:numPr>
                <w:ilvl w:val="1"/>
                <w:numId w:val="14"/>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Use of silos and cold rooms</w:t>
            </w:r>
          </w:p>
          <w:p w:rsidR="003059FE" w:rsidRPr="003059FE" w:rsidRDefault="003059FE" w:rsidP="003059FE">
            <w:pPr>
              <w:numPr>
                <w:ilvl w:val="1"/>
                <w:numId w:val="14"/>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Canning, bottling, and vacuum sealing</w:t>
            </w:r>
          </w:p>
          <w:p w:rsidR="003059FE" w:rsidRPr="003059FE" w:rsidRDefault="003059FE" w:rsidP="003059FE">
            <w:pPr>
              <w:spacing w:before="100" w:beforeAutospacing="1" w:after="100" w:afterAutospacing="1"/>
              <w:outlineLvl w:val="3"/>
              <w:rPr>
                <w:rFonts w:ascii="Times New Roman" w:eastAsia="Times New Roman" w:hAnsi="Times New Roman" w:cs="Times New Roman"/>
                <w:b/>
                <w:bCs/>
                <w:sz w:val="24"/>
                <w:szCs w:val="24"/>
                <w:lang w:val="en-ZA" w:eastAsia="en-ZA"/>
              </w:rPr>
            </w:pPr>
            <w:r w:rsidRPr="003059FE">
              <w:rPr>
                <w:rFonts w:ascii="Times New Roman" w:eastAsia="Times New Roman" w:hAnsi="Times New Roman" w:cs="Times New Roman"/>
                <w:b/>
                <w:bCs/>
                <w:sz w:val="24"/>
                <w:szCs w:val="24"/>
                <w:lang w:val="en-ZA" w:eastAsia="en-ZA"/>
              </w:rPr>
              <w:t>Ways of Improving Crop Yield</w:t>
            </w:r>
          </w:p>
          <w:p w:rsidR="003059FE" w:rsidRPr="003059FE" w:rsidRDefault="003059FE" w:rsidP="003059FE">
            <w:pPr>
              <w:numPr>
                <w:ilvl w:val="0"/>
                <w:numId w:val="15"/>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Use of high-yielding and disease-resistant seed varieties</w:t>
            </w:r>
          </w:p>
          <w:p w:rsidR="003059FE" w:rsidRPr="003059FE" w:rsidRDefault="003059FE" w:rsidP="003059FE">
            <w:pPr>
              <w:numPr>
                <w:ilvl w:val="0"/>
                <w:numId w:val="15"/>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Application of fertilizers and compost</w:t>
            </w:r>
          </w:p>
          <w:p w:rsidR="003059FE" w:rsidRPr="003059FE" w:rsidRDefault="003059FE" w:rsidP="003059FE">
            <w:pPr>
              <w:numPr>
                <w:ilvl w:val="0"/>
                <w:numId w:val="15"/>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Effective irrigation systems</w:t>
            </w:r>
          </w:p>
          <w:p w:rsidR="003059FE" w:rsidRPr="003059FE" w:rsidRDefault="003059FE" w:rsidP="003059FE">
            <w:pPr>
              <w:numPr>
                <w:ilvl w:val="0"/>
                <w:numId w:val="15"/>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Mechanization of farming processes</w:t>
            </w:r>
          </w:p>
          <w:p w:rsidR="003059FE" w:rsidRPr="003059FE" w:rsidRDefault="003059FE" w:rsidP="003059FE">
            <w:pPr>
              <w:numPr>
                <w:ilvl w:val="0"/>
                <w:numId w:val="15"/>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Pest and disease control</w:t>
            </w:r>
          </w:p>
          <w:p w:rsidR="003059FE" w:rsidRPr="003059FE" w:rsidRDefault="003059FE" w:rsidP="003059FE">
            <w:pPr>
              <w:spacing w:before="100" w:beforeAutospacing="1" w:after="100" w:afterAutospacing="1"/>
              <w:outlineLvl w:val="3"/>
              <w:rPr>
                <w:rFonts w:ascii="Times New Roman" w:eastAsia="Times New Roman" w:hAnsi="Times New Roman" w:cs="Times New Roman"/>
                <w:b/>
                <w:bCs/>
                <w:sz w:val="24"/>
                <w:szCs w:val="24"/>
                <w:lang w:val="en-ZA" w:eastAsia="en-ZA"/>
              </w:rPr>
            </w:pPr>
            <w:r w:rsidRPr="003059FE">
              <w:rPr>
                <w:rFonts w:ascii="Times New Roman" w:eastAsia="Times New Roman" w:hAnsi="Times New Roman" w:cs="Times New Roman"/>
                <w:b/>
                <w:bCs/>
                <w:sz w:val="24"/>
                <w:szCs w:val="24"/>
                <w:lang w:val="en-ZA" w:eastAsia="en-ZA"/>
              </w:rPr>
              <w:t>Role of Food in Agricultural Production</w:t>
            </w:r>
          </w:p>
          <w:p w:rsidR="003059FE" w:rsidRPr="003059FE" w:rsidRDefault="003059FE" w:rsidP="003059FE">
            <w:pPr>
              <w:numPr>
                <w:ilvl w:val="0"/>
                <w:numId w:val="16"/>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Food is essential for:</w:t>
            </w:r>
          </w:p>
          <w:p w:rsidR="003059FE" w:rsidRPr="003059FE" w:rsidRDefault="003059FE" w:rsidP="003059FE">
            <w:pPr>
              <w:numPr>
                <w:ilvl w:val="1"/>
                <w:numId w:val="16"/>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lastRenderedPageBreak/>
              <w:t xml:space="preserve">Sustaining farmers and </w:t>
            </w:r>
            <w:proofErr w:type="spellStart"/>
            <w:r w:rsidRPr="003059FE">
              <w:rPr>
                <w:rFonts w:ascii="Times New Roman" w:eastAsia="Times New Roman" w:hAnsi="Times New Roman" w:cs="Times New Roman"/>
                <w:sz w:val="24"/>
                <w:szCs w:val="24"/>
                <w:lang w:val="en-ZA" w:eastAsia="en-ZA"/>
              </w:rPr>
              <w:t>laborers</w:t>
            </w:r>
            <w:proofErr w:type="spellEnd"/>
            <w:r w:rsidRPr="003059FE">
              <w:rPr>
                <w:rFonts w:ascii="Times New Roman" w:eastAsia="Times New Roman" w:hAnsi="Times New Roman" w:cs="Times New Roman"/>
                <w:sz w:val="24"/>
                <w:szCs w:val="24"/>
                <w:lang w:val="en-ZA" w:eastAsia="en-ZA"/>
              </w:rPr>
              <w:t xml:space="preserve"> to continue production</w:t>
            </w:r>
          </w:p>
          <w:p w:rsidR="003059FE" w:rsidRPr="003059FE" w:rsidRDefault="003059FE" w:rsidP="003059FE">
            <w:pPr>
              <w:numPr>
                <w:ilvl w:val="1"/>
                <w:numId w:val="16"/>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Economic development through export and trade</w:t>
            </w:r>
          </w:p>
          <w:p w:rsidR="003059FE" w:rsidRPr="003059FE" w:rsidRDefault="003059FE" w:rsidP="003059FE">
            <w:pPr>
              <w:numPr>
                <w:ilvl w:val="1"/>
                <w:numId w:val="16"/>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Reducing hunger and improving health in communities</w:t>
            </w:r>
          </w:p>
          <w:p w:rsidR="003059FE" w:rsidRPr="003059FE" w:rsidRDefault="003059FE" w:rsidP="003059FE">
            <w:pPr>
              <w:numPr>
                <w:ilvl w:val="1"/>
                <w:numId w:val="16"/>
              </w:numPr>
              <w:spacing w:before="100" w:beforeAutospacing="1" w:after="100" w:afterAutospacing="1"/>
              <w:rPr>
                <w:rFonts w:ascii="Times New Roman" w:eastAsia="Times New Roman" w:hAnsi="Times New Roman" w:cs="Times New Roman"/>
                <w:sz w:val="24"/>
                <w:szCs w:val="24"/>
                <w:lang w:val="en-ZA" w:eastAsia="en-ZA"/>
              </w:rPr>
            </w:pPr>
            <w:r w:rsidRPr="003059FE">
              <w:rPr>
                <w:rFonts w:ascii="Times New Roman" w:eastAsia="Times New Roman" w:hAnsi="Times New Roman" w:cs="Times New Roman"/>
                <w:sz w:val="24"/>
                <w:szCs w:val="24"/>
                <w:lang w:val="en-ZA" w:eastAsia="en-ZA"/>
              </w:rPr>
              <w:t>Promoting national food security and self-sufficiency</w:t>
            </w:r>
          </w:p>
          <w:p w:rsidR="00E703F7" w:rsidRPr="00E703F7" w:rsidRDefault="00E703F7" w:rsidP="00E703F7">
            <w:pPr>
              <w:spacing w:before="100" w:beforeAutospacing="1" w:after="100" w:afterAutospacing="1"/>
              <w:rPr>
                <w:rFonts w:asciiTheme="minorHAnsi" w:hAnsiTheme="minorHAnsi" w:cstheme="minorHAnsi"/>
                <w:bCs/>
                <w:color w:val="000000"/>
                <w:sz w:val="24"/>
                <w:szCs w:val="24"/>
              </w:rPr>
            </w:pPr>
          </w:p>
        </w:tc>
      </w:tr>
    </w:tbl>
    <w:p w:rsidR="002F668A" w:rsidRDefault="002F668A" w:rsidP="002F668A">
      <w:pPr>
        <w:jc w:val="center"/>
        <w:rPr>
          <w:b/>
          <w:bCs/>
          <w:sz w:val="24"/>
          <w:szCs w:val="24"/>
        </w:rPr>
      </w:pPr>
    </w:p>
    <w:p w:rsidR="002F668A" w:rsidRDefault="002F668A" w:rsidP="002F668A"/>
    <w:p w:rsidR="002F668A" w:rsidRPr="00346C86" w:rsidRDefault="002F668A" w:rsidP="002F668A">
      <w:pPr>
        <w:jc w:val="center"/>
        <w:rPr>
          <w:rFonts w:asciiTheme="minorHAnsi" w:hAnsiTheme="minorHAnsi" w:cstheme="minorHAnsi"/>
          <w:b/>
          <w:bCs/>
          <w:sz w:val="36"/>
          <w:szCs w:val="36"/>
        </w:rPr>
      </w:pPr>
      <w:r w:rsidRPr="00346C86">
        <w:rPr>
          <w:rFonts w:asciiTheme="minorHAnsi" w:hAnsiTheme="minorHAnsi" w:cstheme="minorHAnsi"/>
          <w:b/>
          <w:bCs/>
          <w:sz w:val="36"/>
          <w:szCs w:val="36"/>
        </w:rPr>
        <w:t>LESSON NOTE</w:t>
      </w:r>
      <w:r w:rsidR="002A6DD9">
        <w:rPr>
          <w:rFonts w:asciiTheme="minorHAnsi" w:hAnsiTheme="minorHAnsi" w:cstheme="minorHAnsi"/>
          <w:b/>
          <w:bCs/>
          <w:sz w:val="36"/>
          <w:szCs w:val="36"/>
        </w:rPr>
        <w:t xml:space="preserve"> 6</w:t>
      </w:r>
    </w:p>
    <w:tbl>
      <w:tblPr>
        <w:tblStyle w:val="TableGrid"/>
        <w:tblW w:w="11340" w:type="dxa"/>
        <w:tblInd w:w="-995" w:type="dxa"/>
        <w:tblLook w:val="04A0" w:firstRow="1" w:lastRow="0" w:firstColumn="1" w:lastColumn="0" w:noHBand="0" w:noVBand="1"/>
      </w:tblPr>
      <w:tblGrid>
        <w:gridCol w:w="11340"/>
      </w:tblGrid>
      <w:tr w:rsidR="002F668A" w:rsidRPr="00346C86" w:rsidTr="000D6E99">
        <w:trPr>
          <w:trHeight w:val="2357"/>
        </w:trPr>
        <w:tc>
          <w:tcPr>
            <w:tcW w:w="11340" w:type="dxa"/>
          </w:tcPr>
          <w:p w:rsidR="002A6DD9" w:rsidRDefault="002A6DD9" w:rsidP="002A6DD9">
            <w:pPr>
              <w:pStyle w:val="NormalWeb"/>
              <w:shd w:val="clear" w:color="auto" w:fill="FFFFFF"/>
              <w:spacing w:before="0" w:beforeAutospacing="0"/>
              <w:rPr>
                <w:rStyle w:val="Emphasis"/>
                <w:rFonts w:ascii="Arial" w:hAnsi="Arial" w:cs="Arial"/>
                <w:b/>
                <w:i w:val="0"/>
                <w:color w:val="212529"/>
              </w:rPr>
            </w:pPr>
            <w:r>
              <w:rPr>
                <w:rStyle w:val="Emphasis"/>
                <w:rFonts w:ascii="Arial" w:hAnsi="Arial" w:cs="Arial"/>
                <w:b/>
                <w:i w:val="0"/>
                <w:color w:val="212529"/>
              </w:rPr>
              <w:t>POPULATION GROWTH AND FOOD SUPPLY</w:t>
            </w:r>
          </w:p>
          <w:p w:rsidR="002A6DD9" w:rsidRDefault="002A6DD9" w:rsidP="002A6DD9">
            <w:pPr>
              <w:pStyle w:val="NormalWeb"/>
              <w:shd w:val="clear" w:color="auto" w:fill="FFFFFF"/>
              <w:spacing w:before="0" w:beforeAutospacing="0"/>
            </w:pPr>
            <w:r w:rsidRPr="002A6DD9">
              <w:rPr>
                <w:rStyle w:val="Emphasis"/>
                <w:rFonts w:ascii="Arial" w:hAnsi="Arial" w:cs="Arial"/>
                <w:i w:val="0"/>
                <w:color w:val="212529"/>
                <w:u w:val="single"/>
              </w:rPr>
              <w:t xml:space="preserve">Meaning of Population growth: </w:t>
            </w:r>
            <w:r w:rsidRPr="002A6DD9">
              <w:t>Increase in the number of people due to high birth rates, reduced death rates, and immigration.</w:t>
            </w:r>
            <w:r>
              <w:t xml:space="preserve"> This can be caused by;</w:t>
            </w:r>
          </w:p>
          <w:p w:rsidR="002A6DD9" w:rsidRPr="002A6DD9" w:rsidRDefault="002A6DD9" w:rsidP="002A6DD9">
            <w:pPr>
              <w:pStyle w:val="NormalWeb"/>
              <w:numPr>
                <w:ilvl w:val="0"/>
                <w:numId w:val="17"/>
              </w:numPr>
              <w:shd w:val="clear" w:color="auto" w:fill="FFFFFF"/>
              <w:spacing w:before="0" w:beforeAutospacing="0"/>
              <w:rPr>
                <w:rFonts w:ascii="Arial" w:hAnsi="Arial" w:cs="Arial"/>
                <w:iCs/>
                <w:color w:val="212529"/>
              </w:rPr>
            </w:pPr>
            <w:r>
              <w:t>High birth rates due to lack of family planning</w:t>
            </w:r>
          </w:p>
          <w:p w:rsidR="002A6DD9" w:rsidRPr="002A6DD9" w:rsidRDefault="002A6DD9" w:rsidP="002A6DD9">
            <w:pPr>
              <w:pStyle w:val="NormalWeb"/>
              <w:numPr>
                <w:ilvl w:val="0"/>
                <w:numId w:val="17"/>
              </w:numPr>
              <w:shd w:val="clear" w:color="auto" w:fill="FFFFFF"/>
              <w:spacing w:before="0" w:beforeAutospacing="0"/>
              <w:rPr>
                <w:rFonts w:ascii="Arial" w:hAnsi="Arial" w:cs="Arial"/>
                <w:iCs/>
                <w:color w:val="212529"/>
              </w:rPr>
            </w:pPr>
            <w:r>
              <w:t>Improved medical care reducing death rates</w:t>
            </w:r>
          </w:p>
          <w:p w:rsidR="002A6DD9" w:rsidRDefault="002A6DD9" w:rsidP="002A6DD9">
            <w:pPr>
              <w:pStyle w:val="NormalWeb"/>
              <w:numPr>
                <w:ilvl w:val="0"/>
                <w:numId w:val="17"/>
              </w:numPr>
              <w:shd w:val="clear" w:color="auto" w:fill="FFFFFF"/>
              <w:spacing w:before="0" w:beforeAutospacing="0"/>
              <w:rPr>
                <w:rStyle w:val="Emphasis"/>
                <w:rFonts w:ascii="Arial" w:hAnsi="Arial" w:cs="Arial"/>
                <w:i w:val="0"/>
                <w:color w:val="212529"/>
              </w:rPr>
            </w:pPr>
            <w:r>
              <w:rPr>
                <w:rStyle w:val="Emphasis"/>
                <w:rFonts w:ascii="Arial" w:hAnsi="Arial" w:cs="Arial"/>
                <w:i w:val="0"/>
                <w:color w:val="212529"/>
              </w:rPr>
              <w:t>Immigration into urban and fertile rural areas. Etc.</w:t>
            </w:r>
          </w:p>
          <w:p w:rsidR="002A6DD9" w:rsidRDefault="002A6DD9" w:rsidP="002A6DD9">
            <w:pPr>
              <w:pStyle w:val="Heading4"/>
              <w:outlineLvl w:val="3"/>
              <w:rPr>
                <w:rStyle w:val="Strong"/>
                <w:b/>
                <w:bCs/>
              </w:rPr>
            </w:pPr>
            <w:r>
              <w:rPr>
                <w:rStyle w:val="Strong"/>
                <w:b/>
                <w:bCs/>
              </w:rPr>
              <w:t>Effects of Food Shortage</w:t>
            </w:r>
          </w:p>
          <w:p w:rsidR="00FD2782" w:rsidRDefault="00FD2782" w:rsidP="002A6DD9">
            <w:pPr>
              <w:pStyle w:val="Heading4"/>
              <w:outlineLvl w:val="3"/>
            </w:pPr>
            <w:r>
              <w:rPr>
                <w:b w:val="0"/>
                <w:bCs w:val="0"/>
                <w:noProof/>
              </w:rPr>
              <w:drawing>
                <wp:inline distT="0" distB="0" distL="0" distR="0" wp14:anchorId="5F2A8B4C" wp14:editId="7E2EC044">
                  <wp:extent cx="267652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fects of food shortage.jfif"/>
                          <pic:cNvPicPr/>
                        </pic:nvPicPr>
                        <pic:blipFill>
                          <a:blip r:embed="rId11">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2A6DD9" w:rsidRDefault="002A6DD9" w:rsidP="002A6DD9">
            <w:pPr>
              <w:numPr>
                <w:ilvl w:val="0"/>
                <w:numId w:val="18"/>
              </w:numPr>
              <w:spacing w:before="100" w:beforeAutospacing="1" w:after="100" w:afterAutospacing="1"/>
            </w:pPr>
            <w:r>
              <w:t>Hunger and malnutrition</w:t>
            </w:r>
          </w:p>
          <w:p w:rsidR="002A6DD9" w:rsidRDefault="002A6DD9" w:rsidP="002A6DD9">
            <w:pPr>
              <w:numPr>
                <w:ilvl w:val="0"/>
                <w:numId w:val="18"/>
              </w:numPr>
              <w:spacing w:before="100" w:beforeAutospacing="1" w:after="100" w:afterAutospacing="1"/>
            </w:pPr>
            <w:r>
              <w:t>High food prices</w:t>
            </w:r>
          </w:p>
          <w:p w:rsidR="002A6DD9" w:rsidRDefault="002A6DD9" w:rsidP="002A6DD9">
            <w:pPr>
              <w:numPr>
                <w:ilvl w:val="0"/>
                <w:numId w:val="18"/>
              </w:numPr>
              <w:spacing w:before="100" w:beforeAutospacing="1" w:after="100" w:afterAutospacing="1"/>
            </w:pPr>
            <w:r>
              <w:t>Poor health, especially among children and the elderly</w:t>
            </w:r>
          </w:p>
          <w:p w:rsidR="002A6DD9" w:rsidRDefault="002A6DD9" w:rsidP="002A6DD9">
            <w:pPr>
              <w:numPr>
                <w:ilvl w:val="0"/>
                <w:numId w:val="18"/>
              </w:numPr>
              <w:spacing w:before="100" w:beforeAutospacing="1" w:after="100" w:afterAutospacing="1"/>
            </w:pPr>
            <w:r>
              <w:t>Social problems: theft, conflict, migration</w:t>
            </w:r>
          </w:p>
          <w:p w:rsidR="002A6DD9" w:rsidRDefault="002A6DD9" w:rsidP="002A6DD9">
            <w:pPr>
              <w:numPr>
                <w:ilvl w:val="0"/>
                <w:numId w:val="18"/>
              </w:numPr>
              <w:spacing w:before="100" w:beforeAutospacing="1" w:after="100" w:afterAutospacing="1"/>
            </w:pPr>
            <w:r>
              <w:t>Low economic productivity due to unhealthy workers</w:t>
            </w:r>
          </w:p>
          <w:p w:rsidR="002A6DD9" w:rsidRDefault="002A6DD9" w:rsidP="002A6DD9">
            <w:pPr>
              <w:pStyle w:val="Heading4"/>
              <w:outlineLvl w:val="3"/>
            </w:pPr>
            <w:r>
              <w:rPr>
                <w:rStyle w:val="Strong"/>
                <w:b/>
                <w:bCs/>
              </w:rPr>
              <w:t>Government Efforts to Increase Food Production</w:t>
            </w:r>
          </w:p>
          <w:p w:rsidR="002A6DD9" w:rsidRDefault="002A6DD9" w:rsidP="002A6DD9">
            <w:pPr>
              <w:numPr>
                <w:ilvl w:val="0"/>
                <w:numId w:val="19"/>
              </w:numPr>
              <w:spacing w:before="100" w:beforeAutospacing="1" w:after="100" w:afterAutospacing="1"/>
            </w:pPr>
            <w:r>
              <w:t>Distribution of improved seeds and fertilizers</w:t>
            </w:r>
          </w:p>
          <w:p w:rsidR="002A6DD9" w:rsidRDefault="002A6DD9" w:rsidP="002A6DD9">
            <w:pPr>
              <w:numPr>
                <w:ilvl w:val="0"/>
                <w:numId w:val="19"/>
              </w:numPr>
              <w:spacing w:before="100" w:beforeAutospacing="1" w:after="100" w:afterAutospacing="1"/>
            </w:pPr>
            <w:r>
              <w:t>Support for mechanized farming</w:t>
            </w:r>
          </w:p>
          <w:p w:rsidR="002A6DD9" w:rsidRDefault="002A6DD9" w:rsidP="002A6DD9">
            <w:pPr>
              <w:numPr>
                <w:ilvl w:val="0"/>
                <w:numId w:val="19"/>
              </w:numPr>
              <w:spacing w:before="100" w:beforeAutospacing="1" w:after="100" w:afterAutospacing="1"/>
            </w:pPr>
            <w:r>
              <w:t>Provision of loans and subsidies to farmers</w:t>
            </w:r>
          </w:p>
          <w:p w:rsidR="002A6DD9" w:rsidRDefault="002A6DD9" w:rsidP="002A6DD9">
            <w:pPr>
              <w:numPr>
                <w:ilvl w:val="0"/>
                <w:numId w:val="19"/>
              </w:numPr>
              <w:spacing w:before="100" w:beforeAutospacing="1" w:after="100" w:afterAutospacing="1"/>
            </w:pPr>
            <w:r>
              <w:t>Establishment of agricultural research institutes</w:t>
            </w:r>
          </w:p>
          <w:p w:rsidR="002A6DD9" w:rsidRPr="007D7EDF" w:rsidRDefault="002A6DD9" w:rsidP="007D7EDF">
            <w:pPr>
              <w:numPr>
                <w:ilvl w:val="0"/>
                <w:numId w:val="19"/>
              </w:numPr>
              <w:spacing w:before="100" w:beforeAutospacing="1" w:after="100" w:afterAutospacing="1"/>
              <w:rPr>
                <w:rStyle w:val="Emphasis"/>
                <w:i w:val="0"/>
                <w:iCs w:val="0"/>
              </w:rPr>
            </w:pPr>
            <w:r>
              <w:t xml:space="preserve">Youth empowerment programs like </w:t>
            </w:r>
            <w:r>
              <w:rPr>
                <w:rStyle w:val="Emphasis"/>
              </w:rPr>
              <w:t>NAPEP</w:t>
            </w:r>
            <w:r>
              <w:t xml:space="preserve">, </w:t>
            </w:r>
            <w:r>
              <w:rPr>
                <w:rStyle w:val="Emphasis"/>
              </w:rPr>
              <w:t>YOUWIN</w:t>
            </w:r>
            <w:r>
              <w:t xml:space="preserve">, and </w:t>
            </w:r>
            <w:r>
              <w:rPr>
                <w:rStyle w:val="Emphasis"/>
              </w:rPr>
              <w:t>NALDA</w:t>
            </w:r>
          </w:p>
          <w:p w:rsidR="002A6DD9" w:rsidRDefault="002A6DD9" w:rsidP="002A6DD9">
            <w:pPr>
              <w:pStyle w:val="NormalWeb"/>
              <w:shd w:val="clear" w:color="auto" w:fill="FFFFFF"/>
              <w:spacing w:before="0" w:beforeAutospacing="0"/>
              <w:rPr>
                <w:rStyle w:val="Emphasis"/>
                <w:rFonts w:ascii="Arial" w:hAnsi="Arial" w:cs="Arial"/>
                <w:color w:val="212529"/>
                <w:u w:val="single"/>
              </w:rPr>
            </w:pPr>
          </w:p>
          <w:p w:rsidR="002A6DD9" w:rsidRDefault="002A6DD9" w:rsidP="002A6DD9">
            <w:pPr>
              <w:pStyle w:val="NormalWeb"/>
              <w:shd w:val="clear" w:color="auto" w:fill="FFFFFF"/>
              <w:spacing w:before="0" w:beforeAutospacing="0"/>
              <w:rPr>
                <w:rStyle w:val="Emphasis"/>
                <w:rFonts w:ascii="Arial" w:hAnsi="Arial" w:cs="Arial"/>
                <w:b/>
                <w:i w:val="0"/>
                <w:color w:val="212529"/>
              </w:rPr>
            </w:pPr>
            <w:r w:rsidRPr="007D7EDF">
              <w:rPr>
                <w:rStyle w:val="Emphasis"/>
                <w:rFonts w:ascii="Arial" w:hAnsi="Arial" w:cs="Arial"/>
                <w:b/>
                <w:i w:val="0"/>
                <w:color w:val="212529"/>
              </w:rPr>
              <w:t>Relationship between availability of food and human population.</w:t>
            </w:r>
          </w:p>
          <w:p w:rsidR="00FD2782" w:rsidRPr="007D7EDF" w:rsidRDefault="00FD2782" w:rsidP="002A6DD9">
            <w:pPr>
              <w:pStyle w:val="NormalWeb"/>
              <w:shd w:val="clear" w:color="auto" w:fill="FFFFFF"/>
              <w:spacing w:before="0" w:beforeAutospacing="0"/>
              <w:rPr>
                <w:rFonts w:ascii="Arial" w:hAnsi="Arial" w:cs="Arial"/>
                <w:b/>
                <w:i/>
                <w:color w:val="212529"/>
              </w:rPr>
            </w:pPr>
            <w:r>
              <w:rPr>
                <w:rFonts w:ascii="Arial" w:hAnsi="Arial" w:cs="Arial"/>
                <w:b/>
                <w:i/>
                <w:noProof/>
                <w:color w:val="212529"/>
              </w:rPr>
              <w:drawing>
                <wp:inline distT="0" distB="0" distL="0" distR="0">
                  <wp:extent cx="263842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ailability of food.jfif"/>
                          <pic:cNvPicPr/>
                        </pic:nvPicPr>
                        <pic:blipFill>
                          <a:blip r:embed="rId12">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inline>
              </w:drawing>
            </w:r>
          </w:p>
          <w:p w:rsidR="002A6DD9" w:rsidRDefault="002A6DD9" w:rsidP="002A6DD9">
            <w:pPr>
              <w:pStyle w:val="NormalWeb"/>
              <w:shd w:val="clear" w:color="auto" w:fill="FFFFFF"/>
              <w:spacing w:before="0" w:beforeAutospacing="0"/>
              <w:rPr>
                <w:rFonts w:ascii="Arial" w:hAnsi="Arial" w:cs="Arial"/>
                <w:color w:val="212529"/>
              </w:rPr>
            </w:pPr>
            <w:r>
              <w:rPr>
                <w:rFonts w:ascii="Arial" w:hAnsi="Arial" w:cs="Arial"/>
                <w:color w:val="212529"/>
              </w:rPr>
              <w:t>The relationship between the availability of food and human population is complex and multifaceted. Adequate food availability is essential to sustain a growing population. Factors such as agricultural productivity, distribution systems, economic conditions, and technological advancements influence food availability. Conversely, population growth can strain food resources, leading to challenges in ensuring everyone has access to nutritious food. Sustainable agriculture practices, food distribution mechanisms, and population management strategies play crucial roles in balancing this relationship.</w:t>
            </w:r>
          </w:p>
          <w:p w:rsidR="007D7EDF" w:rsidRDefault="007D7EDF" w:rsidP="00787CCB">
            <w:pPr>
              <w:spacing w:before="100" w:beforeAutospacing="1" w:after="100" w:afterAutospacing="1"/>
              <w:rPr>
                <w:rFonts w:asciiTheme="minorHAnsi" w:hAnsiTheme="minorHAnsi" w:cstheme="minorHAnsi"/>
                <w:bCs/>
                <w:color w:val="000000"/>
                <w:sz w:val="24"/>
                <w:szCs w:val="24"/>
              </w:rPr>
            </w:pPr>
            <w:r>
              <w:rPr>
                <w:rFonts w:asciiTheme="minorHAnsi" w:hAnsiTheme="minorHAnsi" w:cstheme="minorHAnsi"/>
                <w:bCs/>
                <w:color w:val="000000"/>
                <w:sz w:val="24"/>
                <w:szCs w:val="24"/>
              </w:rPr>
              <w:t>HOME FUN</w:t>
            </w:r>
          </w:p>
          <w:p w:rsidR="007D7EDF" w:rsidRPr="007D7EDF" w:rsidRDefault="007D7EDF" w:rsidP="007D7EDF">
            <w:pPr>
              <w:pStyle w:val="ListParagraph"/>
              <w:numPr>
                <w:ilvl w:val="0"/>
                <w:numId w:val="20"/>
              </w:numPr>
              <w:spacing w:before="100" w:beforeAutospacing="1" w:after="100" w:afterAutospacing="1"/>
              <w:rPr>
                <w:rFonts w:asciiTheme="minorHAnsi" w:hAnsiTheme="minorHAnsi" w:cstheme="minorHAnsi"/>
                <w:bCs/>
                <w:color w:val="000000"/>
                <w:sz w:val="24"/>
                <w:szCs w:val="24"/>
              </w:rPr>
            </w:pPr>
            <w:r>
              <w:rPr>
                <w:rFonts w:asciiTheme="minorHAnsi" w:hAnsiTheme="minorHAnsi" w:cstheme="minorHAnsi"/>
                <w:bCs/>
                <w:color w:val="000000"/>
                <w:sz w:val="24"/>
                <w:szCs w:val="24"/>
              </w:rPr>
              <w:t>Highlight 4 effects of population growth on food supply.</w:t>
            </w:r>
          </w:p>
        </w:tc>
      </w:tr>
    </w:tbl>
    <w:p w:rsidR="002F668A" w:rsidRDefault="002F668A" w:rsidP="002F668A">
      <w:pPr>
        <w:jc w:val="center"/>
        <w:rPr>
          <w:b/>
          <w:bCs/>
          <w:sz w:val="24"/>
          <w:szCs w:val="24"/>
        </w:rPr>
      </w:pPr>
    </w:p>
    <w:p w:rsidR="002F668A" w:rsidRDefault="002F668A" w:rsidP="002F668A"/>
    <w:p w:rsidR="002F668A" w:rsidRPr="00346C86" w:rsidRDefault="002F668A" w:rsidP="002F668A">
      <w:pPr>
        <w:jc w:val="center"/>
        <w:rPr>
          <w:rFonts w:asciiTheme="minorHAnsi" w:hAnsiTheme="minorHAnsi" w:cstheme="minorHAnsi"/>
          <w:b/>
          <w:bCs/>
          <w:sz w:val="36"/>
          <w:szCs w:val="36"/>
        </w:rPr>
      </w:pPr>
      <w:r w:rsidRPr="00346C86">
        <w:rPr>
          <w:rFonts w:asciiTheme="minorHAnsi" w:hAnsiTheme="minorHAnsi" w:cstheme="minorHAnsi"/>
          <w:b/>
          <w:bCs/>
          <w:sz w:val="36"/>
          <w:szCs w:val="36"/>
        </w:rPr>
        <w:t>LESSON NOTE</w:t>
      </w:r>
      <w:r w:rsidR="007D7EDF">
        <w:rPr>
          <w:rFonts w:asciiTheme="minorHAnsi" w:hAnsiTheme="minorHAnsi" w:cstheme="minorHAnsi"/>
          <w:b/>
          <w:bCs/>
          <w:sz w:val="36"/>
          <w:szCs w:val="36"/>
        </w:rPr>
        <w:t xml:space="preserve"> 7</w:t>
      </w:r>
    </w:p>
    <w:tbl>
      <w:tblPr>
        <w:tblStyle w:val="TableGrid"/>
        <w:tblW w:w="11340" w:type="dxa"/>
        <w:tblInd w:w="-995" w:type="dxa"/>
        <w:tblLook w:val="04A0" w:firstRow="1" w:lastRow="0" w:firstColumn="1" w:lastColumn="0" w:noHBand="0" w:noVBand="1"/>
      </w:tblPr>
      <w:tblGrid>
        <w:gridCol w:w="11340"/>
      </w:tblGrid>
      <w:tr w:rsidR="002F668A" w:rsidRPr="00346C86" w:rsidTr="000D6E99">
        <w:trPr>
          <w:trHeight w:val="2357"/>
        </w:trPr>
        <w:tc>
          <w:tcPr>
            <w:tcW w:w="11340" w:type="dxa"/>
          </w:tcPr>
          <w:p w:rsidR="002F668A" w:rsidRDefault="007D7EDF" w:rsidP="007D7EDF">
            <w:pPr>
              <w:spacing w:before="100" w:beforeAutospacing="1" w:after="100" w:afterAutospacing="1"/>
              <w:rPr>
                <w:rFonts w:ascii="Times New Roman" w:hAnsi="Times New Roman" w:cs="Times New Roman"/>
                <w:b/>
                <w:bCs/>
                <w:color w:val="000000"/>
                <w:sz w:val="24"/>
                <w:szCs w:val="24"/>
              </w:rPr>
            </w:pPr>
            <w:r>
              <w:rPr>
                <w:rFonts w:ascii="Times New Roman" w:hAnsi="Times New Roman" w:cs="Times New Roman"/>
                <w:b/>
                <w:bCs/>
                <w:color w:val="000000"/>
                <w:sz w:val="24"/>
                <w:szCs w:val="24"/>
              </w:rPr>
              <w:t>MICROORGANISMS AROUND US</w:t>
            </w:r>
          </w:p>
          <w:p w:rsidR="00FD2782" w:rsidRDefault="00FD2782" w:rsidP="007D7EDF">
            <w:pPr>
              <w:spacing w:before="100" w:beforeAutospacing="1" w:after="100" w:afterAutospacing="1"/>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val="en-ZA" w:eastAsia="en-ZA"/>
              </w:rPr>
              <w:drawing>
                <wp:inline distT="0" distB="0" distL="0" distR="0">
                  <wp:extent cx="285750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organism.jfif"/>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00DF7B8E">
              <w:rPr>
                <w:rFonts w:ascii="Times New Roman" w:hAnsi="Times New Roman" w:cs="Times New Roman"/>
                <w:b/>
                <w:bCs/>
                <w:color w:val="000000"/>
                <w:sz w:val="24"/>
                <w:szCs w:val="24"/>
              </w:rPr>
              <w:t xml:space="preserve"> </w:t>
            </w:r>
            <w:r w:rsidR="00DF7B8E">
              <w:rPr>
                <w:noProof/>
              </w:rPr>
              <w:drawing>
                <wp:inline distT="0" distB="0" distL="0" distR="0" wp14:anchorId="3691B2BE" wp14:editId="0E83064F">
                  <wp:extent cx="250507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ro.jfif"/>
                          <pic:cNvPicPr/>
                        </pic:nvPicPr>
                        <pic:blipFill>
                          <a:blip r:embed="rId14">
                            <a:extLst>
                              <a:ext uri="{28A0092B-C50C-407E-A947-70E740481C1C}">
                                <a14:useLocalDpi xmlns:a14="http://schemas.microsoft.com/office/drawing/2010/main" val="0"/>
                              </a:ext>
                            </a:extLst>
                          </a:blip>
                          <a:stretch>
                            <a:fillRect/>
                          </a:stretch>
                        </pic:blipFill>
                        <pic:spPr>
                          <a:xfrm>
                            <a:off x="0" y="0"/>
                            <a:ext cx="2505075" cy="1828800"/>
                          </a:xfrm>
                          <a:prstGeom prst="rect">
                            <a:avLst/>
                          </a:prstGeom>
                        </pic:spPr>
                      </pic:pic>
                    </a:graphicData>
                  </a:graphic>
                </wp:inline>
              </w:drawing>
            </w:r>
          </w:p>
          <w:p w:rsidR="00241D2E" w:rsidRPr="00241D2E" w:rsidRDefault="00241D2E" w:rsidP="007D7EDF">
            <w:pPr>
              <w:spacing w:before="100" w:beforeAutospacing="1" w:after="100" w:afterAutospacing="1"/>
              <w:rPr>
                <w:rFonts w:ascii="Times New Roman" w:eastAsia="Times New Roman" w:hAnsi="Times New Roman" w:cs="Times New Roman"/>
                <w:sz w:val="24"/>
                <w:szCs w:val="24"/>
                <w:lang w:val="en-ZA" w:eastAsia="en-ZA"/>
              </w:rPr>
            </w:pPr>
            <w:r w:rsidRPr="00241D2E">
              <w:rPr>
                <w:rFonts w:ascii="Times New Roman" w:eastAsia="Times New Roman" w:hAnsi="Times New Roman" w:cs="Times New Roman"/>
                <w:sz w:val="24"/>
                <w:szCs w:val="24"/>
                <w:lang w:val="en-ZA" w:eastAsia="en-ZA"/>
              </w:rPr>
              <w:t>Microorganisms are tiny living organisms that can only be seen with a microscope.</w:t>
            </w:r>
            <w:r>
              <w:rPr>
                <w:rFonts w:ascii="Times New Roman" w:eastAsia="Times New Roman" w:hAnsi="Times New Roman" w:cs="Times New Roman"/>
                <w:sz w:val="24"/>
                <w:szCs w:val="24"/>
                <w:lang w:val="en-ZA" w:eastAsia="en-ZA"/>
              </w:rPr>
              <w:t xml:space="preserve"> </w:t>
            </w:r>
            <w:r w:rsidRPr="00241D2E">
              <w:rPr>
                <w:rFonts w:ascii="Times New Roman" w:eastAsia="Times New Roman" w:hAnsi="Times New Roman" w:cs="Times New Roman"/>
                <w:sz w:val="24"/>
                <w:szCs w:val="24"/>
                <w:lang w:val="en-ZA" w:eastAsia="en-ZA"/>
              </w:rPr>
              <w:t>They are also called microbes.</w:t>
            </w:r>
            <w:r>
              <w:rPr>
                <w:rFonts w:ascii="Times New Roman" w:eastAsia="Times New Roman" w:hAnsi="Times New Roman" w:cs="Times New Roman"/>
                <w:sz w:val="24"/>
                <w:szCs w:val="24"/>
                <w:lang w:val="en-ZA" w:eastAsia="en-ZA"/>
              </w:rPr>
              <w:t xml:space="preserve"> They are found everywhere, in the air, water, soil, in food, on living and inside the bodies of living things. </w:t>
            </w:r>
          </w:p>
          <w:p w:rsidR="007D7EDF" w:rsidRDefault="007D7EDF" w:rsidP="007D7EDF">
            <w:pPr>
              <w:pStyle w:val="Heading4"/>
              <w:outlineLvl w:val="3"/>
              <w:rPr>
                <w:rStyle w:val="Strong"/>
                <w:b/>
                <w:bCs/>
              </w:rPr>
            </w:pPr>
            <w:r>
              <w:rPr>
                <w:rStyle w:val="Strong"/>
                <w:b/>
                <w:bCs/>
              </w:rPr>
              <w:t>Classification of Microorganisms</w:t>
            </w:r>
          </w:p>
          <w:p w:rsidR="00DF7B8E" w:rsidRDefault="00DF7B8E" w:rsidP="007D7EDF">
            <w:pPr>
              <w:pStyle w:val="Heading4"/>
              <w:outlineLvl w:val="3"/>
            </w:pPr>
            <w:r>
              <w:rPr>
                <w:noProof/>
              </w:rPr>
              <w:lastRenderedPageBreak/>
              <w:drawing>
                <wp:inline distT="0" distB="0" distL="0" distR="0">
                  <wp:extent cx="41910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ification.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4219575"/>
                          </a:xfrm>
                          <a:prstGeom prst="rect">
                            <a:avLst/>
                          </a:prstGeom>
                        </pic:spPr>
                      </pic:pic>
                    </a:graphicData>
                  </a:graphic>
                </wp:inline>
              </w:drawing>
            </w:r>
          </w:p>
          <w:p w:rsidR="007D7EDF" w:rsidRDefault="007D7EDF" w:rsidP="007D7EDF">
            <w:pPr>
              <w:spacing w:before="100" w:beforeAutospacing="1" w:after="100" w:afterAutospacing="1"/>
            </w:pPr>
            <w:r>
              <w:t>Microorganisms are classified into five major groups:</w:t>
            </w:r>
          </w:p>
          <w:p w:rsidR="007D7EDF" w:rsidRDefault="007D7EDF" w:rsidP="007D7EDF">
            <w:pPr>
              <w:numPr>
                <w:ilvl w:val="0"/>
                <w:numId w:val="21"/>
              </w:numPr>
              <w:spacing w:before="100" w:beforeAutospacing="1" w:after="100" w:afterAutospacing="1"/>
            </w:pPr>
            <w:r>
              <w:rPr>
                <w:rStyle w:val="Strong"/>
              </w:rPr>
              <w:t>Bacteria</w:t>
            </w:r>
            <w:r w:rsidR="00241D2E">
              <w:t xml:space="preserve"> – Single-celled prokaryotic cell without a true nucleus. </w:t>
            </w:r>
            <w:r>
              <w:t xml:space="preserve"> (e.g., </w:t>
            </w:r>
            <w:r>
              <w:rPr>
                <w:rStyle w:val="Emphasis"/>
              </w:rPr>
              <w:t>E. coli</w:t>
            </w:r>
            <w:r>
              <w:t xml:space="preserve">, </w:t>
            </w:r>
            <w:r>
              <w:rPr>
                <w:rStyle w:val="Emphasis"/>
              </w:rPr>
              <w:t>Streptococcus</w:t>
            </w:r>
            <w:r>
              <w:t>)</w:t>
            </w:r>
          </w:p>
          <w:p w:rsidR="00241D2E" w:rsidRDefault="00241D2E" w:rsidP="00241D2E">
            <w:pPr>
              <w:spacing w:before="100" w:beforeAutospacing="1" w:after="100" w:afterAutospacing="1"/>
            </w:pPr>
            <w:r>
              <w:rPr>
                <w:rStyle w:val="Strong"/>
              </w:rPr>
              <w:t>Types of bacteria</w:t>
            </w:r>
            <w:r w:rsidRPr="00241D2E">
              <w:t>:</w:t>
            </w:r>
            <w:r>
              <w:t xml:space="preserve"> they can be grouped based on the following </w:t>
            </w:r>
          </w:p>
          <w:p w:rsidR="00241D2E" w:rsidRDefault="00241D2E" w:rsidP="00241D2E">
            <w:pPr>
              <w:pStyle w:val="ListParagraph"/>
              <w:numPr>
                <w:ilvl w:val="0"/>
                <w:numId w:val="17"/>
              </w:numPr>
              <w:spacing w:before="100" w:beforeAutospacing="1" w:after="100" w:afterAutospacing="1"/>
            </w:pPr>
            <w:r>
              <w:t>Oxygen requirement</w:t>
            </w:r>
            <w:r w:rsidR="00182B46">
              <w:t>; aerobic, obligate anaerobes and facultative anaerobes.</w:t>
            </w:r>
          </w:p>
          <w:p w:rsidR="00182B46" w:rsidRDefault="00182B46" w:rsidP="00241D2E">
            <w:pPr>
              <w:pStyle w:val="ListParagraph"/>
              <w:numPr>
                <w:ilvl w:val="0"/>
                <w:numId w:val="17"/>
              </w:numPr>
              <w:spacing w:before="100" w:beforeAutospacing="1" w:after="100" w:afterAutospacing="1"/>
            </w:pPr>
            <w:r>
              <w:t xml:space="preserve">Based on shape: </w:t>
            </w:r>
            <w:proofErr w:type="spellStart"/>
            <w:r>
              <w:t>cocci</w:t>
            </w:r>
            <w:proofErr w:type="spellEnd"/>
            <w:r>
              <w:t xml:space="preserve">, bacilli, </w:t>
            </w:r>
            <w:proofErr w:type="spellStart"/>
            <w:r>
              <w:t>spirillae</w:t>
            </w:r>
            <w:proofErr w:type="spellEnd"/>
            <w:r>
              <w:t xml:space="preserve">, </w:t>
            </w:r>
            <w:proofErr w:type="spellStart"/>
            <w:r>
              <w:t>vibrios</w:t>
            </w:r>
            <w:proofErr w:type="spellEnd"/>
            <w:r>
              <w:t>, flagellated spirpchaetes</w:t>
            </w:r>
          </w:p>
          <w:p w:rsidR="00182B46" w:rsidRDefault="00182B46" w:rsidP="00241D2E">
            <w:pPr>
              <w:pStyle w:val="ListParagraph"/>
              <w:numPr>
                <w:ilvl w:val="0"/>
                <w:numId w:val="17"/>
              </w:numPr>
              <w:spacing w:before="100" w:beforeAutospacing="1" w:after="100" w:afterAutospacing="1"/>
            </w:pPr>
            <w:r>
              <w:t>Based on Gram’s staining technique: gram-positive retains (purple/violet stain in its cell) and gram – negative bacteria ( lose purple stain in the cells)</w:t>
            </w:r>
          </w:p>
          <w:p w:rsidR="007D7EDF" w:rsidRDefault="007D7EDF" w:rsidP="007D7EDF">
            <w:pPr>
              <w:numPr>
                <w:ilvl w:val="0"/>
                <w:numId w:val="21"/>
              </w:numPr>
              <w:spacing w:before="100" w:beforeAutospacing="1" w:after="100" w:afterAutospacing="1"/>
            </w:pPr>
            <w:r>
              <w:rPr>
                <w:rStyle w:val="Strong"/>
              </w:rPr>
              <w:t>Fungi</w:t>
            </w:r>
            <w:r>
              <w:t xml:space="preserve"> – </w:t>
            </w:r>
            <w:r w:rsidR="00DA0F02">
              <w:t>Non- gree</w:t>
            </w:r>
            <w:r w:rsidR="00182B46">
              <w:t xml:space="preserve">n simple plants that feed </w:t>
            </w:r>
            <w:proofErr w:type="spellStart"/>
            <w:r w:rsidR="00182B46">
              <w:t>saprophtically</w:t>
            </w:r>
            <w:proofErr w:type="spellEnd"/>
            <w:r w:rsidR="00182B46">
              <w:t xml:space="preserve"> or parasitically. </w:t>
            </w:r>
            <w:r w:rsidR="00F27F00">
              <w:t>Includes</w:t>
            </w:r>
            <w:r>
              <w:t xml:space="preserve"> molds and yeast (e.g., </w:t>
            </w:r>
            <w:r>
              <w:rPr>
                <w:rStyle w:val="Emphasis"/>
              </w:rPr>
              <w:t>Saccharomyces</w:t>
            </w:r>
            <w:r>
              <w:t>, molds on bread)</w:t>
            </w:r>
            <w:r w:rsidR="00DA0F02">
              <w:t xml:space="preserve"> animal disease caused by fungi is ringworm, athlete’s foot, mouth thrush etc.</w:t>
            </w:r>
          </w:p>
          <w:p w:rsidR="007D7EDF" w:rsidRDefault="007D7EDF" w:rsidP="007D7EDF">
            <w:pPr>
              <w:numPr>
                <w:ilvl w:val="0"/>
                <w:numId w:val="21"/>
              </w:numPr>
              <w:spacing w:before="100" w:beforeAutospacing="1" w:after="100" w:afterAutospacing="1"/>
            </w:pPr>
            <w:r>
              <w:rPr>
                <w:rStyle w:val="Strong"/>
              </w:rPr>
              <w:t>Viruses</w:t>
            </w:r>
            <w:r w:rsidR="00DA0F02">
              <w:t xml:space="preserve"> – unicellular, n</w:t>
            </w:r>
            <w:r>
              <w:t>on-living outside the host; cause diseases (e.g., HIV, COVID-19 virus)</w:t>
            </w:r>
          </w:p>
          <w:p w:rsidR="007D7EDF" w:rsidRDefault="007D7EDF" w:rsidP="007D7EDF">
            <w:pPr>
              <w:numPr>
                <w:ilvl w:val="0"/>
                <w:numId w:val="21"/>
              </w:numPr>
              <w:spacing w:before="100" w:beforeAutospacing="1" w:after="100" w:afterAutospacing="1"/>
            </w:pPr>
            <w:r>
              <w:rPr>
                <w:rStyle w:val="Strong"/>
              </w:rPr>
              <w:t>Protozoa</w:t>
            </w:r>
            <w:r>
              <w:t xml:space="preserve"> – Animal-like microorganisms</w:t>
            </w:r>
            <w:r w:rsidR="00F27F00">
              <w:t xml:space="preserve"> found in damp soil or water. Some could be parasitic like trypanosome and plasmodium, while non-parasitic ones are amoeba, paramecium etc. </w:t>
            </w:r>
          </w:p>
          <w:p w:rsidR="007D7EDF" w:rsidRDefault="007D7EDF" w:rsidP="007D7EDF">
            <w:pPr>
              <w:numPr>
                <w:ilvl w:val="0"/>
                <w:numId w:val="21"/>
              </w:numPr>
              <w:spacing w:before="100" w:beforeAutospacing="1" w:after="100" w:afterAutospacing="1"/>
            </w:pPr>
            <w:r>
              <w:rPr>
                <w:rStyle w:val="Strong"/>
              </w:rPr>
              <w:t>Algae</w:t>
            </w:r>
            <w:r>
              <w:t xml:space="preserve"> – Plant-like microorganisms </w:t>
            </w:r>
            <w:r w:rsidR="00F27F00">
              <w:t xml:space="preserve">with chlorophyll to several other pigments giving rise to green algae, blue/green algae </w:t>
            </w:r>
            <w:r>
              <w:t xml:space="preserve">(e.g., </w:t>
            </w:r>
            <w:proofErr w:type="spellStart"/>
            <w:r>
              <w:rPr>
                <w:rStyle w:val="Emphasis"/>
              </w:rPr>
              <w:t>Chlamydomonas</w:t>
            </w:r>
            <w:proofErr w:type="spellEnd"/>
            <w:r>
              <w:t xml:space="preserve">, </w:t>
            </w:r>
            <w:r>
              <w:rPr>
                <w:rStyle w:val="Emphasis"/>
              </w:rPr>
              <w:t>Spirogyra</w:t>
            </w:r>
            <w:r>
              <w:t>)</w:t>
            </w:r>
          </w:p>
          <w:p w:rsidR="00241D2E" w:rsidRDefault="00241D2E" w:rsidP="00241D2E">
            <w:pPr>
              <w:pStyle w:val="Heading4"/>
              <w:outlineLvl w:val="3"/>
              <w:rPr>
                <w:rStyle w:val="Strong"/>
                <w:b/>
                <w:bCs/>
              </w:rPr>
            </w:pPr>
            <w:r>
              <w:rPr>
                <w:rStyle w:val="Strong"/>
                <w:b/>
                <w:bCs/>
              </w:rPr>
              <w:t>Carriers and Vectors of Microorganisms</w:t>
            </w:r>
          </w:p>
          <w:p w:rsidR="00DF7B8E" w:rsidRDefault="00DF7B8E" w:rsidP="00241D2E">
            <w:pPr>
              <w:pStyle w:val="Heading4"/>
              <w:outlineLvl w:val="3"/>
            </w:pPr>
            <w:r>
              <w:rPr>
                <w:noProof/>
              </w:rPr>
              <w:lastRenderedPageBreak/>
              <w:drawing>
                <wp:inline distT="0" distB="0" distL="0" distR="0">
                  <wp:extent cx="2249586" cy="16184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riers.jpg"/>
                          <pic:cNvPicPr/>
                        </pic:nvPicPr>
                        <pic:blipFill>
                          <a:blip r:embed="rId16">
                            <a:extLst>
                              <a:ext uri="{28A0092B-C50C-407E-A947-70E740481C1C}">
                                <a14:useLocalDpi xmlns:a14="http://schemas.microsoft.com/office/drawing/2010/main" val="0"/>
                              </a:ext>
                            </a:extLst>
                          </a:blip>
                          <a:stretch>
                            <a:fillRect/>
                          </a:stretch>
                        </pic:blipFill>
                        <pic:spPr>
                          <a:xfrm>
                            <a:off x="0" y="0"/>
                            <a:ext cx="2249586" cy="1618407"/>
                          </a:xfrm>
                          <a:prstGeom prst="rect">
                            <a:avLst/>
                          </a:prstGeom>
                        </pic:spPr>
                      </pic:pic>
                    </a:graphicData>
                  </a:graphic>
                </wp:inline>
              </w:drawing>
            </w:r>
          </w:p>
          <w:p w:rsidR="00241D2E" w:rsidRDefault="00241D2E" w:rsidP="00241D2E">
            <w:pPr>
              <w:numPr>
                <w:ilvl w:val="0"/>
                <w:numId w:val="22"/>
              </w:numPr>
              <w:spacing w:before="100" w:beforeAutospacing="1" w:after="100" w:afterAutospacing="1"/>
            </w:pPr>
            <w:r>
              <w:rPr>
                <w:rStyle w:val="Strong"/>
              </w:rPr>
              <w:t>Carriers</w:t>
            </w:r>
            <w:r>
              <w:t xml:space="preserve"> are organisms or objects that transport microorganisms without being affected.</w:t>
            </w:r>
          </w:p>
          <w:p w:rsidR="00241D2E" w:rsidRDefault="00241D2E" w:rsidP="00241D2E">
            <w:pPr>
              <w:numPr>
                <w:ilvl w:val="0"/>
                <w:numId w:val="22"/>
              </w:numPr>
              <w:spacing w:before="100" w:beforeAutospacing="1" w:after="100" w:afterAutospacing="1"/>
            </w:pPr>
            <w:r>
              <w:rPr>
                <w:rStyle w:val="Strong"/>
              </w:rPr>
              <w:t>Vectors</w:t>
            </w:r>
            <w:r>
              <w:t xml:space="preserve"> are living agents (mostly insects) that transmit disease-causing microorganisms to humans and animals.</w:t>
            </w:r>
          </w:p>
          <w:p w:rsidR="00241D2E" w:rsidRDefault="00241D2E" w:rsidP="00241D2E">
            <w:pPr>
              <w:spacing w:before="100" w:beforeAutospacing="1" w:after="100" w:afterAutospacing="1"/>
            </w:pPr>
            <w:r>
              <w:rPr>
                <w:rStyle w:val="Strong"/>
              </w:rPr>
              <w:t>Examples:</w:t>
            </w:r>
          </w:p>
          <w:p w:rsidR="00241D2E" w:rsidRDefault="00241D2E" w:rsidP="00241D2E">
            <w:pPr>
              <w:numPr>
                <w:ilvl w:val="0"/>
                <w:numId w:val="23"/>
              </w:numPr>
              <w:spacing w:before="100" w:beforeAutospacing="1" w:after="100" w:afterAutospacing="1"/>
            </w:pPr>
            <w:r>
              <w:rPr>
                <w:rStyle w:val="Strong"/>
              </w:rPr>
              <w:t>Mosquito</w:t>
            </w:r>
            <w:r>
              <w:t xml:space="preserve"> – vector of </w:t>
            </w:r>
            <w:r>
              <w:rPr>
                <w:rStyle w:val="Emphasis"/>
              </w:rPr>
              <w:t>Plasmodium</w:t>
            </w:r>
            <w:r>
              <w:t xml:space="preserve"> (malaria)</w:t>
            </w:r>
          </w:p>
          <w:p w:rsidR="00241D2E" w:rsidRDefault="00241D2E" w:rsidP="00241D2E">
            <w:pPr>
              <w:numPr>
                <w:ilvl w:val="0"/>
                <w:numId w:val="23"/>
              </w:numPr>
              <w:spacing w:before="100" w:beforeAutospacing="1" w:after="100" w:afterAutospacing="1"/>
            </w:pPr>
            <w:r>
              <w:rPr>
                <w:rStyle w:val="Strong"/>
              </w:rPr>
              <w:t>Housefly</w:t>
            </w:r>
            <w:r>
              <w:t xml:space="preserve"> – spreads bacteria by moving from waste to food</w:t>
            </w:r>
          </w:p>
          <w:p w:rsidR="00241D2E" w:rsidRDefault="00241D2E" w:rsidP="00241D2E">
            <w:pPr>
              <w:numPr>
                <w:ilvl w:val="0"/>
                <w:numId w:val="23"/>
              </w:numPr>
              <w:spacing w:before="100" w:beforeAutospacing="1" w:after="100" w:afterAutospacing="1"/>
            </w:pPr>
            <w:r>
              <w:rPr>
                <w:rStyle w:val="Strong"/>
              </w:rPr>
              <w:t>Cockroach</w:t>
            </w:r>
            <w:r>
              <w:t xml:space="preserve"> – spreads pathogens in dirty environments</w:t>
            </w:r>
          </w:p>
          <w:p w:rsidR="00241D2E" w:rsidRDefault="00241D2E" w:rsidP="00241D2E">
            <w:pPr>
              <w:numPr>
                <w:ilvl w:val="0"/>
                <w:numId w:val="23"/>
              </w:numPr>
              <w:spacing w:before="100" w:beforeAutospacing="1" w:after="100" w:afterAutospacing="1"/>
            </w:pPr>
            <w:r>
              <w:rPr>
                <w:rStyle w:val="Strong"/>
              </w:rPr>
              <w:t>Dirty hands or utensils</w:t>
            </w:r>
            <w:r>
              <w:t xml:space="preserve"> – carry microorganisms to food and drinks</w:t>
            </w:r>
          </w:p>
          <w:p w:rsidR="00241D2E" w:rsidRDefault="00241D2E" w:rsidP="00241D2E">
            <w:pPr>
              <w:pStyle w:val="Heading4"/>
              <w:outlineLvl w:val="3"/>
            </w:pPr>
            <w:r>
              <w:rPr>
                <w:rStyle w:val="Strong"/>
                <w:b/>
                <w:bCs/>
              </w:rPr>
              <w:t>Economic Importance of Microorganisms</w:t>
            </w:r>
          </w:p>
          <w:p w:rsidR="00241D2E" w:rsidRDefault="00241D2E" w:rsidP="00241D2E">
            <w:pPr>
              <w:spacing w:before="100" w:beforeAutospacing="1" w:after="100" w:afterAutospacing="1"/>
            </w:pPr>
            <w:r>
              <w:rPr>
                <w:rStyle w:val="Strong"/>
              </w:rPr>
              <w:t>Beneficial Effects:</w:t>
            </w:r>
          </w:p>
          <w:p w:rsidR="00241D2E" w:rsidRDefault="00241D2E" w:rsidP="00241D2E">
            <w:pPr>
              <w:numPr>
                <w:ilvl w:val="0"/>
                <w:numId w:val="24"/>
              </w:numPr>
              <w:spacing w:before="100" w:beforeAutospacing="1" w:after="100" w:afterAutospacing="1"/>
            </w:pPr>
            <w:r>
              <w:rPr>
                <w:rStyle w:val="Strong"/>
              </w:rPr>
              <w:t>Food Production:</w:t>
            </w:r>
            <w:r>
              <w:t xml:space="preserve"> Yeast in bread and alcohol, bacteria in yogurt and cheese</w:t>
            </w:r>
          </w:p>
          <w:p w:rsidR="00241D2E" w:rsidRDefault="00241D2E" w:rsidP="00241D2E">
            <w:pPr>
              <w:numPr>
                <w:ilvl w:val="0"/>
                <w:numId w:val="24"/>
              </w:numPr>
              <w:spacing w:before="100" w:beforeAutospacing="1" w:after="100" w:afterAutospacing="1"/>
            </w:pPr>
            <w:r>
              <w:rPr>
                <w:rStyle w:val="Strong"/>
              </w:rPr>
              <w:t>Medicine:</w:t>
            </w:r>
            <w:r>
              <w:t xml:space="preserve"> Production of antibiotics (e.g., penicillin), vaccines</w:t>
            </w:r>
          </w:p>
          <w:p w:rsidR="00241D2E" w:rsidRDefault="00241D2E" w:rsidP="00241D2E">
            <w:pPr>
              <w:numPr>
                <w:ilvl w:val="0"/>
                <w:numId w:val="24"/>
              </w:numPr>
              <w:spacing w:before="100" w:beforeAutospacing="1" w:after="100" w:afterAutospacing="1"/>
            </w:pPr>
            <w:r>
              <w:rPr>
                <w:rStyle w:val="Strong"/>
              </w:rPr>
              <w:t>Agriculture:</w:t>
            </w:r>
            <w:r>
              <w:t xml:space="preserve"> Nitrogen-fixing bacteria improve soil fertility</w:t>
            </w:r>
          </w:p>
          <w:p w:rsidR="00241D2E" w:rsidRDefault="00241D2E" w:rsidP="00241D2E">
            <w:pPr>
              <w:numPr>
                <w:ilvl w:val="0"/>
                <w:numId w:val="24"/>
              </w:numPr>
              <w:spacing w:before="100" w:beforeAutospacing="1" w:after="100" w:afterAutospacing="1"/>
            </w:pPr>
            <w:r>
              <w:rPr>
                <w:rStyle w:val="Strong"/>
              </w:rPr>
              <w:t>Waste Management:</w:t>
            </w:r>
            <w:r>
              <w:t xml:space="preserve"> Decompose dead plants and animals</w:t>
            </w:r>
          </w:p>
          <w:p w:rsidR="00241D2E" w:rsidRDefault="00241D2E" w:rsidP="00241D2E">
            <w:pPr>
              <w:spacing w:before="100" w:beforeAutospacing="1" w:after="100" w:afterAutospacing="1"/>
            </w:pPr>
            <w:r>
              <w:rPr>
                <w:rStyle w:val="Strong"/>
              </w:rPr>
              <w:t>Harmful Effects:</w:t>
            </w:r>
          </w:p>
          <w:p w:rsidR="00241D2E" w:rsidRDefault="00241D2E" w:rsidP="00241D2E">
            <w:pPr>
              <w:numPr>
                <w:ilvl w:val="0"/>
                <w:numId w:val="25"/>
              </w:numPr>
              <w:spacing w:before="100" w:beforeAutospacing="1" w:after="100" w:afterAutospacing="1"/>
            </w:pPr>
            <w:r>
              <w:rPr>
                <w:rStyle w:val="Strong"/>
              </w:rPr>
              <w:t>Disease:</w:t>
            </w:r>
            <w:r>
              <w:t xml:space="preserve"> Cause illnesses like malaria, tuberculosis, cholera</w:t>
            </w:r>
          </w:p>
          <w:p w:rsidR="00241D2E" w:rsidRDefault="00241D2E" w:rsidP="00241D2E">
            <w:pPr>
              <w:numPr>
                <w:ilvl w:val="0"/>
                <w:numId w:val="25"/>
              </w:numPr>
              <w:spacing w:before="100" w:beforeAutospacing="1" w:after="100" w:afterAutospacing="1"/>
            </w:pPr>
            <w:r>
              <w:rPr>
                <w:rStyle w:val="Strong"/>
              </w:rPr>
              <w:t>Food Spoilage:</w:t>
            </w:r>
            <w:r>
              <w:t xml:space="preserve"> Cause perishable foods to rot quickly</w:t>
            </w:r>
          </w:p>
          <w:p w:rsidR="00241D2E" w:rsidRDefault="00241D2E" w:rsidP="00241D2E">
            <w:pPr>
              <w:numPr>
                <w:ilvl w:val="0"/>
                <w:numId w:val="25"/>
              </w:numPr>
              <w:spacing w:before="100" w:beforeAutospacing="1" w:after="100" w:afterAutospacing="1"/>
            </w:pPr>
            <w:r>
              <w:rPr>
                <w:rStyle w:val="Strong"/>
              </w:rPr>
              <w:t>Material Damage:</w:t>
            </w:r>
            <w:r>
              <w:t xml:space="preserve"> Destroy leather, books, and clothes</w:t>
            </w:r>
          </w:p>
          <w:p w:rsidR="00241D2E" w:rsidRDefault="00241D2E" w:rsidP="00241D2E">
            <w:pPr>
              <w:numPr>
                <w:ilvl w:val="0"/>
                <w:numId w:val="25"/>
              </w:numPr>
              <w:spacing w:before="100" w:beforeAutospacing="1" w:after="100" w:afterAutospacing="1"/>
            </w:pPr>
            <w:r>
              <w:rPr>
                <w:rStyle w:val="Strong"/>
              </w:rPr>
              <w:t>Crop/Animal Infection:</w:t>
            </w:r>
            <w:r>
              <w:t xml:space="preserve"> Affect agricultural </w:t>
            </w:r>
            <w:proofErr w:type="spellStart"/>
            <w:r>
              <w:t>productivit</w:t>
            </w:r>
            <w:proofErr w:type="spellEnd"/>
          </w:p>
          <w:p w:rsidR="00241D2E" w:rsidRDefault="00241D2E" w:rsidP="00241D2E">
            <w:pPr>
              <w:pStyle w:val="Heading4"/>
              <w:outlineLvl w:val="3"/>
            </w:pPr>
            <w:r>
              <w:rPr>
                <w:rStyle w:val="Strong"/>
                <w:b/>
                <w:bCs/>
              </w:rPr>
              <w:t>Growth of Microorganisms</w:t>
            </w:r>
          </w:p>
          <w:p w:rsidR="00241D2E" w:rsidRDefault="00241D2E" w:rsidP="00241D2E">
            <w:pPr>
              <w:spacing w:before="100" w:beforeAutospacing="1" w:after="100" w:afterAutospacing="1"/>
            </w:pPr>
            <w:r>
              <w:t>Conditions that support the growth of microorganisms:</w:t>
            </w:r>
          </w:p>
          <w:p w:rsidR="00241D2E" w:rsidRDefault="00241D2E" w:rsidP="00241D2E">
            <w:pPr>
              <w:numPr>
                <w:ilvl w:val="0"/>
                <w:numId w:val="26"/>
              </w:numPr>
              <w:spacing w:before="100" w:beforeAutospacing="1" w:after="100" w:afterAutospacing="1"/>
            </w:pPr>
            <w:r>
              <w:rPr>
                <w:rStyle w:val="Strong"/>
              </w:rPr>
              <w:t>Warmth:</w:t>
            </w:r>
            <w:r>
              <w:t xml:space="preserve"> Thrive at temperatures similar to body heat (around 37°C)</w:t>
            </w:r>
          </w:p>
          <w:p w:rsidR="00241D2E" w:rsidRDefault="00241D2E" w:rsidP="00241D2E">
            <w:pPr>
              <w:numPr>
                <w:ilvl w:val="0"/>
                <w:numId w:val="26"/>
              </w:numPr>
              <w:spacing w:before="100" w:beforeAutospacing="1" w:after="100" w:afterAutospacing="1"/>
            </w:pPr>
            <w:r>
              <w:rPr>
                <w:rStyle w:val="Strong"/>
              </w:rPr>
              <w:t>Moisture:</w:t>
            </w:r>
            <w:r>
              <w:t xml:space="preserve"> Need water to survive and multiply</w:t>
            </w:r>
          </w:p>
          <w:p w:rsidR="00241D2E" w:rsidRDefault="00241D2E" w:rsidP="00241D2E">
            <w:pPr>
              <w:numPr>
                <w:ilvl w:val="0"/>
                <w:numId w:val="26"/>
              </w:numPr>
              <w:spacing w:before="100" w:beforeAutospacing="1" w:after="100" w:afterAutospacing="1"/>
            </w:pPr>
            <w:r>
              <w:rPr>
                <w:rStyle w:val="Strong"/>
              </w:rPr>
              <w:t>Nutrients:</w:t>
            </w:r>
            <w:r>
              <w:t xml:space="preserve"> Use organic matter as food</w:t>
            </w:r>
          </w:p>
          <w:p w:rsidR="00241D2E" w:rsidRDefault="00241D2E" w:rsidP="00241D2E">
            <w:pPr>
              <w:numPr>
                <w:ilvl w:val="0"/>
                <w:numId w:val="26"/>
              </w:numPr>
              <w:spacing w:before="100" w:beforeAutospacing="1" w:after="100" w:afterAutospacing="1"/>
            </w:pPr>
            <w:r>
              <w:rPr>
                <w:rStyle w:val="Strong"/>
              </w:rPr>
              <w:t>Oxygen (or lack of it):</w:t>
            </w:r>
            <w:r>
              <w:t xml:space="preserve"> Some require it (aerobes), some grow without it (anaerobes)</w:t>
            </w:r>
          </w:p>
          <w:p w:rsidR="00241D2E" w:rsidRDefault="00241D2E" w:rsidP="00241D2E">
            <w:pPr>
              <w:spacing w:before="100" w:beforeAutospacing="1" w:after="100" w:afterAutospacing="1"/>
            </w:pPr>
            <w:r>
              <w:rPr>
                <w:rStyle w:val="Strong"/>
              </w:rPr>
              <w:t>Example:</w:t>
            </w:r>
            <w:r>
              <w:t xml:space="preserve"> Bread mold growing in a warm, damp kitchen</w:t>
            </w:r>
          </w:p>
          <w:p w:rsidR="00241D2E" w:rsidRDefault="00241D2E" w:rsidP="00241D2E">
            <w:pPr>
              <w:pStyle w:val="Heading4"/>
              <w:outlineLvl w:val="3"/>
            </w:pPr>
            <w:r>
              <w:rPr>
                <w:rStyle w:val="Strong"/>
                <w:b/>
                <w:bCs/>
              </w:rPr>
              <w:t>Control and Prevention of Harmful Microorganisms</w:t>
            </w:r>
          </w:p>
          <w:p w:rsidR="00241D2E" w:rsidRDefault="00241D2E" w:rsidP="00241D2E">
            <w:pPr>
              <w:spacing w:before="100" w:beforeAutospacing="1" w:after="100" w:afterAutospacing="1"/>
            </w:pPr>
            <w:r>
              <w:rPr>
                <w:rStyle w:val="Strong"/>
              </w:rPr>
              <w:lastRenderedPageBreak/>
              <w:t>Methods of Control:</w:t>
            </w:r>
          </w:p>
          <w:p w:rsidR="00241D2E" w:rsidRDefault="00241D2E" w:rsidP="00241D2E">
            <w:pPr>
              <w:numPr>
                <w:ilvl w:val="0"/>
                <w:numId w:val="27"/>
              </w:numPr>
              <w:spacing w:before="100" w:beforeAutospacing="1" w:after="100" w:afterAutospacing="1"/>
            </w:pPr>
            <w:r>
              <w:rPr>
                <w:rStyle w:val="Strong"/>
              </w:rPr>
              <w:t>Personal hygiene:</w:t>
            </w:r>
            <w:r>
              <w:t xml:space="preserve"> Frequent hand</w:t>
            </w:r>
            <w:r w:rsidR="00952FE6">
              <w:t xml:space="preserve"> </w:t>
            </w:r>
            <w:r>
              <w:t>washing, clean clothes</w:t>
            </w:r>
          </w:p>
          <w:p w:rsidR="00241D2E" w:rsidRDefault="00241D2E" w:rsidP="00241D2E">
            <w:pPr>
              <w:numPr>
                <w:ilvl w:val="0"/>
                <w:numId w:val="27"/>
              </w:numPr>
              <w:spacing w:before="100" w:beforeAutospacing="1" w:after="100" w:afterAutospacing="1"/>
            </w:pPr>
            <w:r>
              <w:rPr>
                <w:rStyle w:val="Strong"/>
              </w:rPr>
              <w:t>Food hygiene:</w:t>
            </w:r>
            <w:r>
              <w:t xml:space="preserve"> Proper cooking, refrigeration, covering food</w:t>
            </w:r>
          </w:p>
          <w:p w:rsidR="00241D2E" w:rsidRDefault="00241D2E" w:rsidP="00241D2E">
            <w:pPr>
              <w:numPr>
                <w:ilvl w:val="0"/>
                <w:numId w:val="27"/>
              </w:numPr>
              <w:spacing w:before="100" w:beforeAutospacing="1" w:after="100" w:afterAutospacing="1"/>
            </w:pPr>
            <w:r>
              <w:rPr>
                <w:rStyle w:val="Strong"/>
              </w:rPr>
              <w:t>Use of disinfectants/antiseptics:</w:t>
            </w:r>
            <w:r>
              <w:t xml:space="preserve"> Cleaning surfaces and wounds</w:t>
            </w:r>
          </w:p>
          <w:p w:rsidR="00241D2E" w:rsidRDefault="00241D2E" w:rsidP="00241D2E">
            <w:pPr>
              <w:numPr>
                <w:ilvl w:val="0"/>
                <w:numId w:val="27"/>
              </w:numPr>
              <w:spacing w:before="100" w:beforeAutospacing="1" w:after="100" w:afterAutospacing="1"/>
            </w:pPr>
            <w:r>
              <w:rPr>
                <w:rStyle w:val="Strong"/>
              </w:rPr>
              <w:t>Medical measures:</w:t>
            </w:r>
            <w:r>
              <w:t xml:space="preserve"> Vaccination and use of antibiotics</w:t>
            </w:r>
          </w:p>
          <w:p w:rsidR="00241D2E" w:rsidRDefault="00241D2E" w:rsidP="00241D2E">
            <w:pPr>
              <w:numPr>
                <w:ilvl w:val="0"/>
                <w:numId w:val="27"/>
              </w:numPr>
              <w:spacing w:before="100" w:beforeAutospacing="1" w:after="100" w:afterAutospacing="1"/>
            </w:pPr>
            <w:r>
              <w:rPr>
                <w:rStyle w:val="Strong"/>
              </w:rPr>
              <w:t>Environmental control:</w:t>
            </w:r>
            <w:r>
              <w:t xml:space="preserve"> Disposal of waste, use of mosquito nets and insecticides</w:t>
            </w:r>
          </w:p>
          <w:p w:rsidR="00241D2E" w:rsidRDefault="00952FE6" w:rsidP="00241D2E">
            <w:pPr>
              <w:spacing w:before="100" w:beforeAutospacing="1" w:after="100" w:afterAutospacing="1"/>
            </w:pPr>
            <w:r>
              <w:t>HOME FUN</w:t>
            </w:r>
          </w:p>
          <w:p w:rsidR="00952FE6" w:rsidRDefault="00952FE6" w:rsidP="00241D2E">
            <w:pPr>
              <w:spacing w:before="100" w:beforeAutospacing="1" w:after="100" w:afterAutospacing="1"/>
            </w:pPr>
            <w:r>
              <w:t>Draw and label a bacterium.</w:t>
            </w:r>
            <w:bookmarkStart w:id="0" w:name="_GoBack"/>
            <w:bookmarkEnd w:id="0"/>
          </w:p>
          <w:p w:rsidR="007D7EDF" w:rsidRPr="007D7EDF" w:rsidRDefault="007D7EDF" w:rsidP="007D7EDF">
            <w:pPr>
              <w:spacing w:before="100" w:beforeAutospacing="1" w:after="100" w:afterAutospacing="1"/>
              <w:rPr>
                <w:rFonts w:asciiTheme="minorHAnsi" w:hAnsiTheme="minorHAnsi" w:cstheme="minorHAnsi"/>
                <w:bCs/>
                <w:color w:val="000000"/>
                <w:sz w:val="24"/>
                <w:szCs w:val="24"/>
                <w:lang w:val="en-ZA"/>
              </w:rPr>
            </w:pPr>
          </w:p>
        </w:tc>
      </w:tr>
    </w:tbl>
    <w:p w:rsidR="002F668A" w:rsidRDefault="002F668A" w:rsidP="002F668A">
      <w:pPr>
        <w:jc w:val="center"/>
        <w:rPr>
          <w:b/>
          <w:bCs/>
          <w:sz w:val="24"/>
          <w:szCs w:val="24"/>
        </w:rPr>
      </w:pPr>
    </w:p>
    <w:p w:rsidR="002F668A" w:rsidRDefault="002F668A" w:rsidP="002F668A"/>
    <w:p w:rsidR="00F00D65" w:rsidRDefault="00F00D65"/>
    <w:sectPr w:rsidR="00F00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__Inter_Fallback_d65c78">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DA7"/>
    <w:multiLevelType w:val="multilevel"/>
    <w:tmpl w:val="85A6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62E24"/>
    <w:multiLevelType w:val="multilevel"/>
    <w:tmpl w:val="B9D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D465E"/>
    <w:multiLevelType w:val="multilevel"/>
    <w:tmpl w:val="7CA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07F38"/>
    <w:multiLevelType w:val="multilevel"/>
    <w:tmpl w:val="A85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F5657"/>
    <w:multiLevelType w:val="multilevel"/>
    <w:tmpl w:val="12A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E90717"/>
    <w:multiLevelType w:val="multilevel"/>
    <w:tmpl w:val="4EA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26B81"/>
    <w:multiLevelType w:val="multilevel"/>
    <w:tmpl w:val="F68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8E31A2"/>
    <w:multiLevelType w:val="multilevel"/>
    <w:tmpl w:val="8132C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E73F7"/>
    <w:multiLevelType w:val="hybridMultilevel"/>
    <w:tmpl w:val="09FA1A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3981D07"/>
    <w:multiLevelType w:val="multilevel"/>
    <w:tmpl w:val="B4A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9977FD"/>
    <w:multiLevelType w:val="multilevel"/>
    <w:tmpl w:val="FFA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B2729"/>
    <w:multiLevelType w:val="multilevel"/>
    <w:tmpl w:val="2D8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A15DE"/>
    <w:multiLevelType w:val="multilevel"/>
    <w:tmpl w:val="343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040A92"/>
    <w:multiLevelType w:val="multilevel"/>
    <w:tmpl w:val="728C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B31E08"/>
    <w:multiLevelType w:val="multilevel"/>
    <w:tmpl w:val="927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42255F"/>
    <w:multiLevelType w:val="hybridMultilevel"/>
    <w:tmpl w:val="60CCD720"/>
    <w:lvl w:ilvl="0" w:tplc="3E4072A4">
      <w:numFmt w:val="bullet"/>
      <w:lvlText w:val="-"/>
      <w:lvlJc w:val="left"/>
      <w:pPr>
        <w:ind w:left="720" w:hanging="360"/>
      </w:pPr>
      <w:rPr>
        <w:rFonts w:ascii="Times New Roman" w:eastAsia="Times New Roman" w:hAnsi="Times New Roman" w:cs="Times New Roman"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E431704"/>
    <w:multiLevelType w:val="multilevel"/>
    <w:tmpl w:val="2F2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3419F"/>
    <w:multiLevelType w:val="multilevel"/>
    <w:tmpl w:val="6A7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E400FD"/>
    <w:multiLevelType w:val="multilevel"/>
    <w:tmpl w:val="183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B28D4"/>
    <w:multiLevelType w:val="multilevel"/>
    <w:tmpl w:val="18A2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FB72E7"/>
    <w:multiLevelType w:val="multilevel"/>
    <w:tmpl w:val="B1D4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AB4C32"/>
    <w:multiLevelType w:val="multilevel"/>
    <w:tmpl w:val="D23C0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E6698F"/>
    <w:multiLevelType w:val="hybridMultilevel"/>
    <w:tmpl w:val="E5FA65E6"/>
    <w:lvl w:ilvl="0" w:tplc="8112ED34">
      <w:start w:val="1"/>
      <w:numFmt w:val="decimal"/>
      <w:lvlText w:val="%1."/>
      <w:lvlJc w:val="left"/>
      <w:pPr>
        <w:ind w:left="720" w:hanging="360"/>
      </w:pPr>
      <w:rPr>
        <w:rFonts w:ascii="__Inter_Fallback_d65c78" w:eastAsia="Calibri" w:hAnsi="__Inter_Fallback_d65c78"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6B12538D"/>
    <w:multiLevelType w:val="multilevel"/>
    <w:tmpl w:val="2A00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F15743"/>
    <w:multiLevelType w:val="multilevel"/>
    <w:tmpl w:val="C63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D21029"/>
    <w:multiLevelType w:val="multilevel"/>
    <w:tmpl w:val="65783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0046C"/>
    <w:multiLevelType w:val="multilevel"/>
    <w:tmpl w:val="A09A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4"/>
  </w:num>
  <w:num w:numId="4">
    <w:abstractNumId w:val="9"/>
  </w:num>
  <w:num w:numId="5">
    <w:abstractNumId w:val="2"/>
  </w:num>
  <w:num w:numId="6">
    <w:abstractNumId w:val="26"/>
  </w:num>
  <w:num w:numId="7">
    <w:abstractNumId w:val="24"/>
  </w:num>
  <w:num w:numId="8">
    <w:abstractNumId w:val="6"/>
  </w:num>
  <w:num w:numId="9">
    <w:abstractNumId w:val="20"/>
  </w:num>
  <w:num w:numId="10">
    <w:abstractNumId w:val="3"/>
  </w:num>
  <w:num w:numId="11">
    <w:abstractNumId w:val="23"/>
  </w:num>
  <w:num w:numId="12">
    <w:abstractNumId w:val="18"/>
  </w:num>
  <w:num w:numId="13">
    <w:abstractNumId w:val="7"/>
  </w:num>
  <w:num w:numId="14">
    <w:abstractNumId w:val="25"/>
  </w:num>
  <w:num w:numId="15">
    <w:abstractNumId w:val="14"/>
  </w:num>
  <w:num w:numId="16">
    <w:abstractNumId w:val="21"/>
  </w:num>
  <w:num w:numId="17">
    <w:abstractNumId w:val="15"/>
  </w:num>
  <w:num w:numId="18">
    <w:abstractNumId w:val="17"/>
  </w:num>
  <w:num w:numId="19">
    <w:abstractNumId w:val="0"/>
  </w:num>
  <w:num w:numId="20">
    <w:abstractNumId w:val="8"/>
  </w:num>
  <w:num w:numId="21">
    <w:abstractNumId w:val="13"/>
  </w:num>
  <w:num w:numId="22">
    <w:abstractNumId w:val="1"/>
  </w:num>
  <w:num w:numId="23">
    <w:abstractNumId w:val="5"/>
  </w:num>
  <w:num w:numId="24">
    <w:abstractNumId w:val="19"/>
  </w:num>
  <w:num w:numId="25">
    <w:abstractNumId w:val="11"/>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1B"/>
    <w:rsid w:val="000F5E7B"/>
    <w:rsid w:val="00182B46"/>
    <w:rsid w:val="00241D2E"/>
    <w:rsid w:val="00270C73"/>
    <w:rsid w:val="002A6DD9"/>
    <w:rsid w:val="002F668A"/>
    <w:rsid w:val="003041EE"/>
    <w:rsid w:val="003059FE"/>
    <w:rsid w:val="0065151B"/>
    <w:rsid w:val="00787CCB"/>
    <w:rsid w:val="007D7EDF"/>
    <w:rsid w:val="00952FE6"/>
    <w:rsid w:val="00CD243F"/>
    <w:rsid w:val="00DA0F02"/>
    <w:rsid w:val="00DF7B8E"/>
    <w:rsid w:val="00E703F7"/>
    <w:rsid w:val="00F00D65"/>
    <w:rsid w:val="00F27F00"/>
    <w:rsid w:val="00F503C7"/>
    <w:rsid w:val="00FD27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8337E-CC3D-4404-A47A-815CF1C8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51B"/>
    <w:rPr>
      <w:rFonts w:ascii="Calibri" w:eastAsia="Calibri" w:hAnsi="Calibri" w:cs="Arial"/>
      <w:lang w:val="en-US"/>
    </w:rPr>
  </w:style>
  <w:style w:type="paragraph" w:styleId="Heading4">
    <w:name w:val="heading 4"/>
    <w:basedOn w:val="Normal"/>
    <w:link w:val="Heading4Char"/>
    <w:uiPriority w:val="9"/>
    <w:qFormat/>
    <w:rsid w:val="0065151B"/>
    <w:pPr>
      <w:spacing w:before="100" w:beforeAutospacing="1" w:after="100" w:afterAutospacing="1" w:line="240" w:lineRule="auto"/>
      <w:outlineLvl w:val="3"/>
    </w:pPr>
    <w:rPr>
      <w:rFonts w:ascii="Times New Roman" w:eastAsia="Times New Roman" w:hAnsi="Times New Roman" w:cs="Times New Roman"/>
      <w:b/>
      <w:bCs/>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151B"/>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151B"/>
    <w:pPr>
      <w:ind w:left="720"/>
      <w:contextualSpacing/>
    </w:pPr>
  </w:style>
  <w:style w:type="character" w:customStyle="1" w:styleId="Heading4Char">
    <w:name w:val="Heading 4 Char"/>
    <w:basedOn w:val="DefaultParagraphFont"/>
    <w:link w:val="Heading4"/>
    <w:uiPriority w:val="9"/>
    <w:rsid w:val="0065151B"/>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65151B"/>
    <w:rPr>
      <w:b/>
      <w:bCs/>
    </w:rPr>
  </w:style>
  <w:style w:type="character" w:styleId="Emphasis">
    <w:name w:val="Emphasis"/>
    <w:basedOn w:val="DefaultParagraphFont"/>
    <w:uiPriority w:val="20"/>
    <w:qFormat/>
    <w:rsid w:val="0065151B"/>
    <w:rPr>
      <w:i/>
      <w:iCs/>
    </w:rPr>
  </w:style>
  <w:style w:type="paragraph" w:styleId="NormalWeb">
    <w:name w:val="Normal (Web)"/>
    <w:basedOn w:val="Normal"/>
    <w:uiPriority w:val="99"/>
    <w:semiHidden/>
    <w:unhideWhenUsed/>
    <w:rsid w:val="002A6DD9"/>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8622">
      <w:bodyDiv w:val="1"/>
      <w:marLeft w:val="0"/>
      <w:marRight w:val="0"/>
      <w:marTop w:val="0"/>
      <w:marBottom w:val="0"/>
      <w:divBdr>
        <w:top w:val="none" w:sz="0" w:space="0" w:color="auto"/>
        <w:left w:val="none" w:sz="0" w:space="0" w:color="auto"/>
        <w:bottom w:val="none" w:sz="0" w:space="0" w:color="auto"/>
        <w:right w:val="none" w:sz="0" w:space="0" w:color="auto"/>
      </w:divBdr>
    </w:div>
    <w:div w:id="135150663">
      <w:bodyDiv w:val="1"/>
      <w:marLeft w:val="0"/>
      <w:marRight w:val="0"/>
      <w:marTop w:val="0"/>
      <w:marBottom w:val="0"/>
      <w:divBdr>
        <w:top w:val="none" w:sz="0" w:space="0" w:color="auto"/>
        <w:left w:val="none" w:sz="0" w:space="0" w:color="auto"/>
        <w:bottom w:val="none" w:sz="0" w:space="0" w:color="auto"/>
        <w:right w:val="none" w:sz="0" w:space="0" w:color="auto"/>
      </w:divBdr>
    </w:div>
    <w:div w:id="175661402">
      <w:bodyDiv w:val="1"/>
      <w:marLeft w:val="0"/>
      <w:marRight w:val="0"/>
      <w:marTop w:val="0"/>
      <w:marBottom w:val="0"/>
      <w:divBdr>
        <w:top w:val="none" w:sz="0" w:space="0" w:color="auto"/>
        <w:left w:val="none" w:sz="0" w:space="0" w:color="auto"/>
        <w:bottom w:val="none" w:sz="0" w:space="0" w:color="auto"/>
        <w:right w:val="none" w:sz="0" w:space="0" w:color="auto"/>
      </w:divBdr>
    </w:div>
    <w:div w:id="307902908">
      <w:bodyDiv w:val="1"/>
      <w:marLeft w:val="0"/>
      <w:marRight w:val="0"/>
      <w:marTop w:val="0"/>
      <w:marBottom w:val="0"/>
      <w:divBdr>
        <w:top w:val="none" w:sz="0" w:space="0" w:color="auto"/>
        <w:left w:val="none" w:sz="0" w:space="0" w:color="auto"/>
        <w:bottom w:val="none" w:sz="0" w:space="0" w:color="auto"/>
        <w:right w:val="none" w:sz="0" w:space="0" w:color="auto"/>
      </w:divBdr>
    </w:div>
    <w:div w:id="333387430">
      <w:bodyDiv w:val="1"/>
      <w:marLeft w:val="0"/>
      <w:marRight w:val="0"/>
      <w:marTop w:val="0"/>
      <w:marBottom w:val="0"/>
      <w:divBdr>
        <w:top w:val="none" w:sz="0" w:space="0" w:color="auto"/>
        <w:left w:val="none" w:sz="0" w:space="0" w:color="auto"/>
        <w:bottom w:val="none" w:sz="0" w:space="0" w:color="auto"/>
        <w:right w:val="none" w:sz="0" w:space="0" w:color="auto"/>
      </w:divBdr>
    </w:div>
    <w:div w:id="343017993">
      <w:bodyDiv w:val="1"/>
      <w:marLeft w:val="0"/>
      <w:marRight w:val="0"/>
      <w:marTop w:val="0"/>
      <w:marBottom w:val="0"/>
      <w:divBdr>
        <w:top w:val="none" w:sz="0" w:space="0" w:color="auto"/>
        <w:left w:val="none" w:sz="0" w:space="0" w:color="auto"/>
        <w:bottom w:val="none" w:sz="0" w:space="0" w:color="auto"/>
        <w:right w:val="none" w:sz="0" w:space="0" w:color="auto"/>
      </w:divBdr>
    </w:div>
    <w:div w:id="374238631">
      <w:bodyDiv w:val="1"/>
      <w:marLeft w:val="0"/>
      <w:marRight w:val="0"/>
      <w:marTop w:val="0"/>
      <w:marBottom w:val="0"/>
      <w:divBdr>
        <w:top w:val="none" w:sz="0" w:space="0" w:color="auto"/>
        <w:left w:val="none" w:sz="0" w:space="0" w:color="auto"/>
        <w:bottom w:val="none" w:sz="0" w:space="0" w:color="auto"/>
        <w:right w:val="none" w:sz="0" w:space="0" w:color="auto"/>
      </w:divBdr>
    </w:div>
    <w:div w:id="601107914">
      <w:bodyDiv w:val="1"/>
      <w:marLeft w:val="0"/>
      <w:marRight w:val="0"/>
      <w:marTop w:val="0"/>
      <w:marBottom w:val="0"/>
      <w:divBdr>
        <w:top w:val="none" w:sz="0" w:space="0" w:color="auto"/>
        <w:left w:val="none" w:sz="0" w:space="0" w:color="auto"/>
        <w:bottom w:val="none" w:sz="0" w:space="0" w:color="auto"/>
        <w:right w:val="none" w:sz="0" w:space="0" w:color="auto"/>
      </w:divBdr>
    </w:div>
    <w:div w:id="842863640">
      <w:bodyDiv w:val="1"/>
      <w:marLeft w:val="0"/>
      <w:marRight w:val="0"/>
      <w:marTop w:val="0"/>
      <w:marBottom w:val="0"/>
      <w:divBdr>
        <w:top w:val="none" w:sz="0" w:space="0" w:color="auto"/>
        <w:left w:val="none" w:sz="0" w:space="0" w:color="auto"/>
        <w:bottom w:val="none" w:sz="0" w:space="0" w:color="auto"/>
        <w:right w:val="none" w:sz="0" w:space="0" w:color="auto"/>
      </w:divBdr>
    </w:div>
    <w:div w:id="868763795">
      <w:bodyDiv w:val="1"/>
      <w:marLeft w:val="0"/>
      <w:marRight w:val="0"/>
      <w:marTop w:val="0"/>
      <w:marBottom w:val="0"/>
      <w:divBdr>
        <w:top w:val="none" w:sz="0" w:space="0" w:color="auto"/>
        <w:left w:val="none" w:sz="0" w:space="0" w:color="auto"/>
        <w:bottom w:val="none" w:sz="0" w:space="0" w:color="auto"/>
        <w:right w:val="none" w:sz="0" w:space="0" w:color="auto"/>
      </w:divBdr>
    </w:div>
    <w:div w:id="1177691400">
      <w:bodyDiv w:val="1"/>
      <w:marLeft w:val="0"/>
      <w:marRight w:val="0"/>
      <w:marTop w:val="0"/>
      <w:marBottom w:val="0"/>
      <w:divBdr>
        <w:top w:val="none" w:sz="0" w:space="0" w:color="auto"/>
        <w:left w:val="none" w:sz="0" w:space="0" w:color="auto"/>
        <w:bottom w:val="none" w:sz="0" w:space="0" w:color="auto"/>
        <w:right w:val="none" w:sz="0" w:space="0" w:color="auto"/>
      </w:divBdr>
    </w:div>
    <w:div w:id="1189948612">
      <w:bodyDiv w:val="1"/>
      <w:marLeft w:val="0"/>
      <w:marRight w:val="0"/>
      <w:marTop w:val="0"/>
      <w:marBottom w:val="0"/>
      <w:divBdr>
        <w:top w:val="none" w:sz="0" w:space="0" w:color="auto"/>
        <w:left w:val="none" w:sz="0" w:space="0" w:color="auto"/>
        <w:bottom w:val="none" w:sz="0" w:space="0" w:color="auto"/>
        <w:right w:val="none" w:sz="0" w:space="0" w:color="auto"/>
      </w:divBdr>
    </w:div>
    <w:div w:id="1209028327">
      <w:bodyDiv w:val="1"/>
      <w:marLeft w:val="0"/>
      <w:marRight w:val="0"/>
      <w:marTop w:val="0"/>
      <w:marBottom w:val="0"/>
      <w:divBdr>
        <w:top w:val="none" w:sz="0" w:space="0" w:color="auto"/>
        <w:left w:val="none" w:sz="0" w:space="0" w:color="auto"/>
        <w:bottom w:val="none" w:sz="0" w:space="0" w:color="auto"/>
        <w:right w:val="none" w:sz="0" w:space="0" w:color="auto"/>
      </w:divBdr>
    </w:div>
    <w:div w:id="1214389291">
      <w:bodyDiv w:val="1"/>
      <w:marLeft w:val="0"/>
      <w:marRight w:val="0"/>
      <w:marTop w:val="0"/>
      <w:marBottom w:val="0"/>
      <w:divBdr>
        <w:top w:val="none" w:sz="0" w:space="0" w:color="auto"/>
        <w:left w:val="none" w:sz="0" w:space="0" w:color="auto"/>
        <w:bottom w:val="none" w:sz="0" w:space="0" w:color="auto"/>
        <w:right w:val="none" w:sz="0" w:space="0" w:color="auto"/>
      </w:divBdr>
    </w:div>
    <w:div w:id="1306861936">
      <w:bodyDiv w:val="1"/>
      <w:marLeft w:val="0"/>
      <w:marRight w:val="0"/>
      <w:marTop w:val="0"/>
      <w:marBottom w:val="0"/>
      <w:divBdr>
        <w:top w:val="none" w:sz="0" w:space="0" w:color="auto"/>
        <w:left w:val="none" w:sz="0" w:space="0" w:color="auto"/>
        <w:bottom w:val="none" w:sz="0" w:space="0" w:color="auto"/>
        <w:right w:val="none" w:sz="0" w:space="0" w:color="auto"/>
      </w:divBdr>
    </w:div>
    <w:div w:id="1378776243">
      <w:bodyDiv w:val="1"/>
      <w:marLeft w:val="0"/>
      <w:marRight w:val="0"/>
      <w:marTop w:val="0"/>
      <w:marBottom w:val="0"/>
      <w:divBdr>
        <w:top w:val="none" w:sz="0" w:space="0" w:color="auto"/>
        <w:left w:val="none" w:sz="0" w:space="0" w:color="auto"/>
        <w:bottom w:val="none" w:sz="0" w:space="0" w:color="auto"/>
        <w:right w:val="none" w:sz="0" w:space="0" w:color="auto"/>
      </w:divBdr>
    </w:div>
    <w:div w:id="1425804958">
      <w:bodyDiv w:val="1"/>
      <w:marLeft w:val="0"/>
      <w:marRight w:val="0"/>
      <w:marTop w:val="0"/>
      <w:marBottom w:val="0"/>
      <w:divBdr>
        <w:top w:val="none" w:sz="0" w:space="0" w:color="auto"/>
        <w:left w:val="none" w:sz="0" w:space="0" w:color="auto"/>
        <w:bottom w:val="none" w:sz="0" w:space="0" w:color="auto"/>
        <w:right w:val="none" w:sz="0" w:space="0" w:color="auto"/>
      </w:divBdr>
    </w:div>
    <w:div w:id="1769736643">
      <w:bodyDiv w:val="1"/>
      <w:marLeft w:val="0"/>
      <w:marRight w:val="0"/>
      <w:marTop w:val="0"/>
      <w:marBottom w:val="0"/>
      <w:divBdr>
        <w:top w:val="none" w:sz="0" w:space="0" w:color="auto"/>
        <w:left w:val="none" w:sz="0" w:space="0" w:color="auto"/>
        <w:bottom w:val="none" w:sz="0" w:space="0" w:color="auto"/>
        <w:right w:val="none" w:sz="0" w:space="0" w:color="auto"/>
      </w:divBdr>
    </w:div>
    <w:div w:id="1849438434">
      <w:bodyDiv w:val="1"/>
      <w:marLeft w:val="0"/>
      <w:marRight w:val="0"/>
      <w:marTop w:val="0"/>
      <w:marBottom w:val="0"/>
      <w:divBdr>
        <w:top w:val="none" w:sz="0" w:space="0" w:color="auto"/>
        <w:left w:val="none" w:sz="0" w:space="0" w:color="auto"/>
        <w:bottom w:val="none" w:sz="0" w:space="0" w:color="auto"/>
        <w:right w:val="none" w:sz="0" w:space="0" w:color="auto"/>
      </w:divBdr>
    </w:div>
    <w:div w:id="203931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jf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jf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jfif"/><Relationship Id="rId5" Type="http://schemas.openxmlformats.org/officeDocument/2006/relationships/image" Target="media/image1.jfif"/><Relationship Id="rId15" Type="http://schemas.openxmlformats.org/officeDocument/2006/relationships/image" Target="media/image11.jpg"/><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8</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4</cp:revision>
  <dcterms:created xsi:type="dcterms:W3CDTF">2025-04-23T12:12:00Z</dcterms:created>
  <dcterms:modified xsi:type="dcterms:W3CDTF">2025-04-25T12:20:00Z</dcterms:modified>
</cp:coreProperties>
</file>