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 xml:space="preserve">WEEK 6-11 Topics </w:t>
      </w:r>
    </w:p>
    <w:p>
      <w:pPr>
        <w:pStyle w:val="style0"/>
        <w:rPr>
          <w:b/>
          <w:bCs/>
        </w:rPr>
      </w:pPr>
      <w:r>
        <w:rPr>
          <w:b/>
          <w:bCs/>
          <w:lang w:val="en-US"/>
        </w:rPr>
        <w:t xml:space="preserve">TOPIC: PURPOSE OF MARRIAGE </w:t>
      </w:r>
    </w:p>
    <w:p>
      <w:pPr>
        <w:pStyle w:val="style0"/>
        <w:rPr/>
      </w:pPr>
      <w:r>
        <w:rPr>
          <w:lang w:val="en-US"/>
        </w:rPr>
        <w:t xml:space="preserve">1. </w:t>
      </w:r>
      <w:r>
        <w:rPr>
          <w:b/>
          <w:bCs/>
          <w:lang w:val="en-US"/>
        </w:rPr>
        <w:t>Procreation</w:t>
      </w:r>
      <w:r>
        <w:rPr>
          <w:lang w:val="en-US"/>
        </w:rPr>
        <w:t>: One of the fundamental purposes is to provide a stable environment for the bearing and raising of children.</w:t>
      </w:r>
    </w:p>
    <w:p>
      <w:pPr>
        <w:pStyle w:val="style0"/>
        <w:rPr/>
      </w:pPr>
      <w:r>
        <w:rPr>
          <w:lang w:val="en-US"/>
        </w:rPr>
        <w:t xml:space="preserve">2. </w:t>
      </w:r>
      <w:r>
        <w:rPr>
          <w:b/>
          <w:bCs/>
          <w:lang w:val="en-US"/>
        </w:rPr>
        <w:t>Companionship</w:t>
      </w:r>
      <w:r>
        <w:rPr>
          <w:lang w:val="en-US"/>
        </w:rPr>
        <w:t>: Marriage offers a lifelong partnership, fostering emotional support, understanding, and shared experiences..</w:t>
      </w:r>
    </w:p>
    <w:p>
      <w:pPr>
        <w:pStyle w:val="style0"/>
        <w:rPr/>
      </w:pPr>
      <w:r>
        <w:rPr>
          <w:lang w:val="en-US"/>
        </w:rPr>
        <w:t xml:space="preserve">3. </w:t>
      </w:r>
      <w:r>
        <w:rPr>
          <w:b/>
          <w:bCs/>
          <w:lang w:val="en-US"/>
        </w:rPr>
        <w:t xml:space="preserve">Satisfying economic and social needs: </w:t>
      </w:r>
      <w:r>
        <w:rPr>
          <w:lang w:val="en-US"/>
        </w:rPr>
        <w:t>Couples often join forces to meet financial goals and navigate societal expectations together</w:t>
      </w:r>
    </w:p>
    <w:p>
      <w:pPr>
        <w:pStyle w:val="style0"/>
        <w:rPr/>
      </w:pPr>
      <w:r>
        <w:rPr>
          <w:lang w:val="en-US"/>
        </w:rPr>
        <w:t xml:space="preserve">4. </w:t>
      </w:r>
      <w:r>
        <w:rPr>
          <w:b/>
          <w:bCs/>
          <w:lang w:val="en-US"/>
        </w:rPr>
        <w:t xml:space="preserve">Sexual satisfaction: </w:t>
      </w:r>
      <w:r>
        <w:rPr>
          <w:lang w:val="en-US"/>
        </w:rPr>
        <w:t>Marriage provides a sanctioned framework for the expression of intimacy and the fulfillment of sexual needs.</w:t>
      </w:r>
    </w:p>
    <w:p>
      <w:pPr>
        <w:pStyle w:val="style0"/>
        <w:rPr/>
      </w:pPr>
      <w:r>
        <w:rPr>
          <w:lang w:val="en-US"/>
        </w:rPr>
        <w:t xml:space="preserve">4. </w:t>
      </w:r>
      <w:r>
        <w:rPr>
          <w:b/>
          <w:bCs/>
          <w:lang w:val="en-US"/>
        </w:rPr>
        <w:t>Protection</w:t>
      </w:r>
      <w:r>
        <w:rPr>
          <w:lang w:val="en-US"/>
        </w:rPr>
        <w:t>: Partners in marriage offer each other physical, emotional, and sometimes financial protection, creating a sense of security.</w:t>
      </w:r>
    </w:p>
    <w:p>
      <w:pPr>
        <w:pStyle w:val="style0"/>
        <w:rPr/>
      </w:pPr>
      <w:r>
        <w:rPr>
          <w:lang w:val="en-US"/>
        </w:rPr>
        <w:t xml:space="preserve">5. </w:t>
      </w:r>
      <w:r>
        <w:rPr>
          <w:b/>
          <w:bCs/>
          <w:lang w:val="en-US"/>
        </w:rPr>
        <w:t>Growth in mutual love:</w:t>
      </w:r>
      <w:r>
        <w:rPr>
          <w:lang w:val="en-US"/>
        </w:rPr>
        <w:t xml:space="preserve"> Over time, marriage is an avenue for the development and deepening of love between partners.</w:t>
      </w:r>
    </w:p>
    <w:p>
      <w:pPr>
        <w:pStyle w:val="style0"/>
        <w:rPr/>
      </w:pPr>
      <w:r>
        <w:rPr>
          <w:b/>
          <w:bCs/>
          <w:lang w:val="en-US"/>
        </w:rPr>
        <w:t>FORMS  OF MARRIAGE</w:t>
      </w:r>
      <w:r>
        <w:rPr>
          <w:lang w:val="en-US"/>
        </w:rPr>
        <w:t xml:space="preserve"> </w:t>
      </w:r>
    </w:p>
    <w:p>
      <w:pPr>
        <w:pStyle w:val="style0"/>
        <w:rPr/>
      </w:pPr>
      <w:r>
        <w:rPr>
          <w:lang w:val="en-US"/>
        </w:rPr>
        <w:t xml:space="preserve">There are basically three forms of process of Marriage in Nigeria. They are; </w:t>
      </w:r>
    </w:p>
    <w:p>
      <w:pPr>
        <w:pStyle w:val="style0"/>
        <w:rPr/>
      </w:pPr>
      <w:r>
        <w:rPr>
          <w:lang w:val="en-US"/>
        </w:rPr>
        <w:t xml:space="preserve">1. Traditional or customary marriage (2) Religious (Christian and Islamic) marriage (c) Court/Ordinance marriage or marriage by registery </w:t>
      </w:r>
    </w:p>
    <w:p>
      <w:pPr>
        <w:pStyle w:val="style0"/>
        <w:rPr/>
      </w:pPr>
      <w:r>
        <w:rPr>
          <w:b/>
          <w:bCs/>
          <w:lang w:val="en-US"/>
        </w:rPr>
        <w:t>1. TRADITIONAL/CUSTOMARY MARRIAGE: T</w:t>
      </w:r>
      <w:r>
        <w:rPr>
          <w:lang w:val="en-US"/>
        </w:rPr>
        <w:t>his is the type conducted under our various culture,tribes and traditional rites and customs. Payment of dowry (bride price) is the seal and evidence of marriage. Parents consent must be sought, given and accepted by the bride groom family to the bride's family.</w:t>
      </w:r>
    </w:p>
    <w:p>
      <w:pPr>
        <w:pStyle w:val="style0"/>
        <w:rPr/>
      </w:pPr>
      <w:r>
        <w:rPr/>
        <w:drawing>
          <wp:inline distL="0" distT="0" distB="0" distR="0">
            <wp:extent cx="2971799" cy="214085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799" cy="2140858"/>
                    </a:xfrm>
                    <a:prstGeom prst="rect"/>
                  </pic:spPr>
                </pic:pic>
              </a:graphicData>
            </a:graphic>
          </wp:inline>
        </w:drawing>
      </w:r>
      <w:r>
        <w:rPr/>
        <w:drawing>
          <wp:inline distL="0" distT="0" distB="0" distR="0">
            <wp:extent cx="2971800" cy="206787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2067876"/>
                    </a:xfrm>
                    <a:prstGeom prst="rect"/>
                  </pic:spPr>
                </pic:pic>
              </a:graphicData>
            </a:graphic>
          </wp:inline>
        </w:drawing>
      </w:r>
      <w:r>
        <w:rPr/>
        <w:drawing>
          <wp:inline distL="0" distT="0" distB="0" distR="0">
            <wp:extent cx="2971800" cy="210045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2100458"/>
                    </a:xfrm>
                    <a:prstGeom prst="rect"/>
                  </pic:spPr>
                </pic:pic>
              </a:graphicData>
            </a:graphic>
          </wp:inline>
        </w:drawing>
      </w:r>
    </w:p>
    <w:p>
      <w:pPr>
        <w:pStyle w:val="style0"/>
        <w:rPr/>
      </w:pPr>
      <w:r>
        <w:rPr>
          <w:b/>
          <w:bCs/>
          <w:lang w:val="en-US"/>
        </w:rPr>
        <w:t>2. ORDINANCE /COURT/STATUTORY MARRIAGE:</w:t>
      </w:r>
      <w:r>
        <w:rPr>
          <w:lang w:val="en-US"/>
        </w:rPr>
        <w:t xml:space="preserve"> this is also called marriage by registory or law. This is done as a voluntary union for life between aan and a woman ,in line with laid down laws in the marriage registory law. It is monogamous in nature. Divorce is not allowed except by the laid down laws that joined them.</w:t>
      </w:r>
    </w:p>
    <w:p>
      <w:pPr>
        <w:pStyle w:val="style0"/>
        <w:rPr/>
      </w:pPr>
      <w:r>
        <w:rPr>
          <w:b/>
          <w:bCs/>
          <w:lang w:val="en-US"/>
        </w:rPr>
        <w:t>3. RELIGIOUS MARRIAGE (Christian and Islamic) :</w:t>
      </w:r>
      <w:r>
        <w:rPr>
          <w:lang w:val="en-US"/>
        </w:rPr>
        <w:t xml:space="preserve"> In Christian marriage ,it is done in a licensed churches with certificate issued from a court backing their license. Her the white man's dress code(white gown for ladies and suit for the man) have being universally accepted and used but not mandatory for use. </w:t>
      </w:r>
    </w:p>
    <w:p>
      <w:pPr>
        <w:pStyle w:val="style0"/>
        <w:rPr/>
      </w:pPr>
      <w:r>
        <w:rPr>
          <w:lang w:val="en-US"/>
        </w:rPr>
        <w:t>In Islamic marriage; the prophet Mohammed considered as a kind of devotional service and as a means of increasing the number of Muslim and Islamic believe in the state of Chastity and purity from sin (fornication and adultery). This marriage is conducted in the mosque or bride's parent's house by an Islamic clergy (Imam). Islamic marriage supports polygamy,where man is free to marry more than one wife.</w:t>
      </w:r>
    </w:p>
    <w:p>
      <w:pPr>
        <w:pStyle w:val="style0"/>
        <w:rPr/>
      </w:pPr>
    </w:p>
    <w:p>
      <w:pPr>
        <w:pStyle w:val="style0"/>
        <w:rPr>
          <w:b/>
          <w:bCs/>
          <w:lang w:val="en-US"/>
        </w:rPr>
      </w:pPr>
      <w:r>
        <w:rPr>
          <w:b/>
          <w:bCs/>
          <w:lang w:val="en-US"/>
        </w:rPr>
        <w:t>WEEK 7</w:t>
      </w:r>
    </w:p>
    <w:p>
      <w:pPr>
        <w:pStyle w:val="style0"/>
        <w:rPr>
          <w:b/>
          <w:bCs/>
        </w:rPr>
      </w:pPr>
      <w:r>
        <w:rPr>
          <w:b/>
          <w:bCs/>
          <w:lang w:val="en-US"/>
        </w:rPr>
        <w:t xml:space="preserve">TOPIC : CONDITION FOR MARRIAGE </w:t>
      </w:r>
    </w:p>
    <w:p>
      <w:pPr>
        <w:pStyle w:val="style0"/>
        <w:rPr/>
      </w:pPr>
      <w:r>
        <w:rPr>
          <w:lang w:val="en-US"/>
        </w:rPr>
        <w:t xml:space="preserve">Before entry into the institution of marriage, certain conditions must be met. Just like getting admitted into school, certain conditions must be met too like passing entrance exams etc. for marriage, to the condition are summarized under four headings. They are physical, psychological, social and financial fitness/readiness </w:t>
      </w:r>
    </w:p>
    <w:p>
      <w:pPr>
        <w:pStyle w:val="style0"/>
        <w:rPr/>
      </w:pPr>
      <w:r>
        <w:rPr>
          <w:b/>
          <w:bCs/>
          <w:lang w:val="en-US"/>
        </w:rPr>
        <w:t xml:space="preserve">1. Physiological fitness: </w:t>
      </w:r>
      <w:r>
        <w:rPr>
          <w:lang w:val="en-US"/>
        </w:rPr>
        <w:t>this entails physical maturity in age and looks. At least the man should be around 25 years and the lady 20 years. Adulthood is legally at 18 years. How ever in certain culture, it is believed that once a lady sees we first menstrual flows she is ripe for marriage. But it's not completely true, because other things a involved. In Efik or Ibibio culture, a girl under goes Nkuho rite in a fattening room room where she is well feed with different traditional delicious food that her to build her immune system and prepare her body to make child birth easy. While in Fulani culture, a Man undergoes endurance test where he is given some strokes of cane, if he cries, he is believed to be immatured and unfit to marry.</w:t>
      </w:r>
    </w:p>
    <w:p>
      <w:pPr>
        <w:pStyle w:val="style0"/>
        <w:rPr/>
      </w:pPr>
      <w:r>
        <w:rPr>
          <w:lang w:val="en-US"/>
        </w:rPr>
        <w:t>Physiologically both partners should be in good health to ensure a stable and fulfilling marriage, as physical well-being contributes to overall happiness and longevity.</w:t>
      </w:r>
    </w:p>
    <w:p>
      <w:pPr>
        <w:pStyle w:val="style0"/>
        <w:rPr/>
      </w:pPr>
      <w:r>
        <w:rPr>
          <w:b/>
          <w:bCs/>
          <w:lang w:val="en-US"/>
        </w:rPr>
        <w:t xml:space="preserve">2. Psychological Fitness: </w:t>
      </w:r>
      <w:r>
        <w:rPr>
          <w:lang w:val="en-US"/>
        </w:rPr>
        <w:t>Mental and emotional compatibility is crucial, as understanding each other's feelings, thoughts, and coping mechanisms fosters a healthy emotional connection. Children can't handle emotional related issues, hence marriage is not for children. The intending couple should also seek each other parent's consent.</w:t>
      </w:r>
    </w:p>
    <w:p>
      <w:pPr>
        <w:pStyle w:val="style0"/>
        <w:rPr>
          <w:b/>
          <w:bCs/>
          <w:lang w:val="en-US"/>
        </w:rPr>
      </w:pPr>
      <w:r>
        <w:rPr>
          <w:b/>
          <w:bCs/>
          <w:lang w:val="en-US"/>
        </w:rPr>
        <w:t>3.  Social Stability: A</w:t>
      </w:r>
      <w:r>
        <w:rPr>
          <w:lang w:val="en-US"/>
        </w:rPr>
        <w:t xml:space="preserve"> supportive social environment, including family and friends, provides a foundation for a strong marriage. Compatibility with each other's social circles can enhance relational harmony. Couple should have skills and knowledge that would serve as a medium to support and provide the financial needs of the family. People who want to marry from a respected and reputable family.</w:t>
      </w:r>
    </w:p>
    <w:p>
      <w:pPr>
        <w:pStyle w:val="style0"/>
        <w:rPr/>
      </w:pPr>
      <w:r>
        <w:rPr>
          <w:b/>
          <w:bCs/>
          <w:lang w:val="en-US"/>
        </w:rPr>
        <w:t>4. Financial Readiness:</w:t>
      </w:r>
      <w:r>
        <w:rPr>
          <w:lang w:val="en-US"/>
        </w:rPr>
        <w:t xml:space="preserve"> Financial stability and a shared understanding of financial goals help avoid unnecessary stress and conflicts. It's important to be on the same page regarding budgeting, saving, and long-term financial planning. Both couples(not just the man) especially in this present day Nigeria should have a job or business,any means to make money and provide the needs of the family. Money is essential in the home.</w:t>
      </w:r>
    </w:p>
    <w:p>
      <w:pPr>
        <w:pStyle w:val="style0"/>
        <w:rPr/>
      </w:pPr>
      <w:r>
        <w:rPr/>
        <w:drawing>
          <wp:inline distL="0" distT="0" distB="0" distR="0">
            <wp:extent cx="3198495" cy="204112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3198495" cy="2041129"/>
                    </a:xfrm>
                    <a:prstGeom prst="rect"/>
                  </pic:spPr>
                </pic:pic>
              </a:graphicData>
            </a:graphic>
          </wp:inline>
        </w:drawing>
      </w:r>
    </w:p>
    <w:p>
      <w:pPr>
        <w:pStyle w:val="style0"/>
        <w:rPr/>
      </w:pPr>
    </w:p>
    <w:p>
      <w:pPr>
        <w:pStyle w:val="style0"/>
        <w:rPr/>
      </w:pPr>
    </w:p>
    <w:p>
      <w:pPr>
        <w:pStyle w:val="style0"/>
        <w:rPr/>
      </w:pPr>
      <w:r>
        <w:rPr>
          <w:lang w:val="en-US"/>
        </w:rPr>
        <w:t>WEEK 8</w:t>
      </w:r>
    </w:p>
    <w:p>
      <w:pPr>
        <w:pStyle w:val="style0"/>
        <w:rPr>
          <w:b/>
          <w:bCs/>
        </w:rPr>
      </w:pPr>
      <w:r>
        <w:rPr>
          <w:b/>
          <w:bCs/>
          <w:lang w:val="en-US"/>
        </w:rPr>
        <w:t xml:space="preserve">TOPIC: EFFECT OF LACK OF READINESS IN MARRIAGE </w:t>
      </w:r>
    </w:p>
    <w:p>
      <w:pPr>
        <w:pStyle w:val="style0"/>
        <w:rPr/>
      </w:pPr>
      <w:r>
        <w:rPr>
          <w:lang w:val="en-US"/>
        </w:rPr>
        <w:t xml:space="preserve">Effects of Lack of Readiness on Marriage include; </w:t>
      </w:r>
    </w:p>
    <w:p>
      <w:pPr>
        <w:pStyle w:val="style0"/>
        <w:rPr/>
      </w:pPr>
      <w:r>
        <w:rPr>
          <w:b/>
          <w:bCs/>
          <w:lang w:val="en-US"/>
        </w:rPr>
        <w:t>1. Constant Conflicts</w:t>
      </w:r>
      <w:r>
        <w:rPr>
          <w:lang w:val="en-US"/>
        </w:rPr>
        <w:t>: Unprepared couples often lack effective communication skills, leading to misunderstandings and frequent arguments. These conflicts can escalate over time, creating a toxic environment that affects the emotional well-being of both partners.</w:t>
      </w:r>
    </w:p>
    <w:p>
      <w:pPr>
        <w:pStyle w:val="style0"/>
        <w:rPr/>
      </w:pPr>
      <w:r>
        <w:rPr>
          <w:b/>
          <w:bCs/>
          <w:lang w:val="en-US"/>
        </w:rPr>
        <w:t xml:space="preserve">2. Emotional Instability: </w:t>
      </w:r>
      <w:r>
        <w:rPr>
          <w:lang w:val="en-US"/>
        </w:rPr>
        <w:t xml:space="preserve">Without the necessary emotional readiness, individuals may struggle to cope with the challenges of married life. This can result in feelings of frustration, anxiety, and disappointment, undermining the overall stability of the relationship. </w:t>
      </w:r>
    </w:p>
    <w:p>
      <w:pPr>
        <w:pStyle w:val="style0"/>
        <w:rPr/>
      </w:pPr>
      <w:r>
        <w:rPr>
          <w:b/>
          <w:bCs/>
          <w:lang w:val="en-US"/>
        </w:rPr>
        <w:t xml:space="preserve">3. Financial Strain: </w:t>
      </w:r>
      <w:r>
        <w:rPr>
          <w:lang w:val="en-US"/>
        </w:rPr>
        <w:t>Couples who are not financially prepared may face significant stress related to budgeting, spending, and financial goals. This strain can lead to disputes over money management and long-term financial planning.</w:t>
      </w:r>
    </w:p>
    <w:p>
      <w:pPr>
        <w:pStyle w:val="style0"/>
        <w:rPr/>
      </w:pPr>
      <w:r>
        <w:rPr>
          <w:b/>
          <w:bCs/>
          <w:lang w:val="en-US"/>
        </w:rPr>
        <w:t>4. Divorce</w:t>
      </w:r>
      <w:r>
        <w:rPr>
          <w:lang w:val="en-US"/>
        </w:rPr>
        <w:t>: Statistics indicate that marriages lacking readiness are more likely to end in divorce. Unresolved conflicts, financial issues, and emotional distress can culminate in a breakdown of the relationship.</w:t>
      </w:r>
    </w:p>
    <w:p>
      <w:pPr>
        <w:pStyle w:val="style0"/>
        <w:rPr/>
      </w:pPr>
      <w:r>
        <w:rPr>
          <w:b/>
          <w:bCs/>
          <w:lang w:val="en-US"/>
        </w:rPr>
        <w:t>5. Broken Homes</w:t>
      </w:r>
      <w:r>
        <w:rPr>
          <w:lang w:val="en-US"/>
        </w:rPr>
        <w:t>: Divorce or separation can lead to broken homes, which have profound effects on family members, especially children. Children from broken homes may experience emotional trauma, instability, and challenges in their own future relationships.</w:t>
      </w:r>
    </w:p>
    <w:p>
      <w:pPr>
        <w:pStyle w:val="style0"/>
        <w:rPr/>
      </w:pPr>
      <w:r>
        <w:rPr>
          <w:b/>
          <w:bCs/>
          <w:lang w:val="en-US"/>
        </w:rPr>
        <w:t xml:space="preserve">6. Impact on Children: </w:t>
      </w:r>
      <w:r>
        <w:rPr>
          <w:lang w:val="en-US"/>
        </w:rPr>
        <w:t>Children in unprepared marriages may witness constant fighting and emotional instability, which can negatively affect their development. They may struggle with trust issues, anxiety, and difficulties in forming healthy relationships later in life.</w:t>
      </w:r>
    </w:p>
    <w:p>
      <w:pPr>
        <w:pStyle w:val="style0"/>
        <w:rPr/>
      </w:pPr>
      <w:r>
        <w:rPr>
          <w:b/>
          <w:bCs/>
          <w:lang w:val="en-US"/>
        </w:rPr>
        <w:t xml:space="preserve">7. Social Stigma: </w:t>
      </w:r>
      <w:r>
        <w:rPr>
          <w:lang w:val="en-US"/>
        </w:rPr>
        <w:t>Couples who experience unprepared marriages may face societal judgment or stigma. This can further exacerbate feelings of isolation, shame, and failure, impacting their social interactions and support networks.</w:t>
      </w:r>
    </w:p>
    <w:p>
      <w:pPr>
        <w:pStyle w:val="style0"/>
        <w:rPr/>
      </w:pPr>
      <w:r>
        <w:rPr>
          <w:b/>
          <w:bCs/>
          <w:lang w:val="en-US"/>
        </w:rPr>
        <w:t>8. Loss of Identity:</w:t>
      </w:r>
      <w:r>
        <w:rPr>
          <w:lang w:val="en-US"/>
        </w:rPr>
        <w:t xml:space="preserve"> Individuals in unprepared marriages may lose their sense of self as they struggle to meet unrealistic expectations from their partner or society. This loss of identity can lead to resentment and dissatisfaction within the marriage.</w:t>
      </w:r>
    </w:p>
    <w:p>
      <w:pPr>
        <w:pStyle w:val="style0"/>
        <w:rPr/>
      </w:pPr>
      <w:r>
        <w:rPr/>
        <w:drawing>
          <wp:inline distL="0" distT="0" distB="0" distR="0">
            <wp:extent cx="3003906" cy="1614752"/>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3003906" cy="1614752"/>
                    </a:xfrm>
                    <a:prstGeom prst="rect"/>
                  </pic:spPr>
                </pic:pic>
              </a:graphicData>
            </a:graphic>
          </wp:inline>
        </w:drawing>
      </w:r>
    </w:p>
    <w:p>
      <w:pPr>
        <w:pStyle w:val="style0"/>
        <w:rPr/>
      </w:pPr>
    </w:p>
    <w:p>
      <w:pPr>
        <w:pStyle w:val="style0"/>
        <w:rPr>
          <w:b/>
          <w:bCs/>
        </w:rPr>
      </w:pPr>
      <w:r>
        <w:rPr>
          <w:b/>
          <w:bCs/>
          <w:lang w:val="en-US"/>
        </w:rPr>
        <w:t>WEEK 9</w:t>
      </w:r>
    </w:p>
    <w:p>
      <w:pPr>
        <w:pStyle w:val="style0"/>
        <w:rPr>
          <w:b/>
          <w:bCs/>
        </w:rPr>
      </w:pPr>
      <w:r>
        <w:rPr>
          <w:b/>
          <w:bCs/>
          <w:lang w:val="en-US"/>
        </w:rPr>
        <w:t xml:space="preserve">TOPIC: GROUP BEHAVIOR </w:t>
      </w:r>
    </w:p>
    <w:p>
      <w:pPr>
        <w:pStyle w:val="style0"/>
        <w:rPr/>
      </w:pPr>
      <w:r>
        <w:rPr>
          <w:lang w:val="en-US"/>
        </w:rPr>
        <w:t>Group is a collection of people who have something in common, example ; interests, beliefs and aims ; and seeking for a means to achieve these common goal. A group can also be referred to as any set of persons who interact with one another.</w:t>
      </w:r>
    </w:p>
    <w:p>
      <w:pPr>
        <w:pStyle w:val="style0"/>
        <w:rPr/>
      </w:pPr>
      <w:r>
        <w:rPr>
          <w:lang w:val="en-US"/>
        </w:rPr>
        <w:t>Good Group Behaviour: Good behaviour is described as activities, conduct or performances of a collection of people who share the same interests, beliefs or aims. Group behavior can also be referred to as all the forms of traits such as communication, dressing, values, beliefs by which a certain group could be identified.</w:t>
      </w:r>
    </w:p>
    <w:p>
      <w:pPr>
        <w:pStyle w:val="style0"/>
        <w:rPr>
          <w:b/>
          <w:bCs/>
        </w:rPr>
      </w:pPr>
      <w:r>
        <w:rPr>
          <w:b/>
          <w:bCs/>
          <w:lang w:val="en-US"/>
        </w:rPr>
        <w:t>Types of Group Behaviour</w:t>
      </w:r>
    </w:p>
    <w:p>
      <w:pPr>
        <w:pStyle w:val="style0"/>
        <w:rPr/>
      </w:pPr>
      <w:r>
        <w:rPr>
          <w:lang w:val="en-US"/>
        </w:rPr>
        <w:t>Group behaviour could be classified into two; these are:</w:t>
      </w:r>
    </w:p>
    <w:p>
      <w:pPr>
        <w:pStyle w:val="style0"/>
        <w:rPr/>
      </w:pPr>
      <w:r>
        <w:rPr>
          <w:b/>
          <w:bCs/>
          <w:lang w:val="en-US"/>
        </w:rPr>
        <w:t xml:space="preserve">1. Positive/Constructive Group Behaviour: </w:t>
      </w:r>
      <w:r>
        <w:rPr>
          <w:lang w:val="en-US"/>
        </w:rPr>
        <w:t>These are group behaviours that are constructive. In other words, they are useful and intended to help or improve some situations. Positive group behaviours are meant to influence the society positively. Examples of positive group behaviour are: a peaceful demonstration by labour unions to improve welfare of their colleagues, an expressive crowd like spectators of fans cheering their team to victory at a football match, a group of students acting patriotically by cleaning their school compound after closing hours without being instructed to do so by their teachers. These are positive group behaviours or actions.</w:t>
      </w:r>
    </w:p>
    <w:p>
      <w:pPr>
        <w:pStyle w:val="style0"/>
        <w:rPr/>
      </w:pPr>
      <w:r>
        <w:rPr/>
        <w:drawing>
          <wp:inline distL="0" distT="0" distB="0" distR="0">
            <wp:extent cx="2666780" cy="1745932"/>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666780" cy="1745932"/>
                    </a:xfrm>
                    <a:prstGeom prst="rect"/>
                  </pic:spPr>
                </pic:pic>
              </a:graphicData>
            </a:graphic>
          </wp:inline>
        </w:drawing>
      </w:r>
      <w:r>
        <w:rPr/>
        <w:drawing>
          <wp:inline distL="0" distT="0" distB="0" distR="0">
            <wp:extent cx="2730995" cy="1758596"/>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2730995" cy="1758596"/>
                    </a:xfrm>
                    <a:prstGeom prst="rect"/>
                  </pic:spPr>
                </pic:pic>
              </a:graphicData>
            </a:graphic>
          </wp:inline>
        </w:drawing>
      </w:r>
    </w:p>
    <w:p>
      <w:pPr>
        <w:pStyle w:val="style0"/>
        <w:rPr/>
      </w:pPr>
      <w:r>
        <w:rPr>
          <w:b/>
          <w:bCs/>
          <w:lang w:val="en-US"/>
        </w:rPr>
        <w:t>2. Negative/Destructive Group Behaviours:</w:t>
      </w:r>
      <w:r>
        <w:rPr>
          <w:lang w:val="en-US"/>
        </w:rPr>
        <w:t xml:space="preserve"> These are group behaviours that do not achieve good end. The activities of this group can lead to the breakdown of Law and Order. Examples of destructive or negative group behaviour include the action of a group of students engage in a street fight which can lead to their suspension or expulsion from school, protest against government policies by some members of the public resulting in looting and destruction of life and property.</w:t>
      </w:r>
    </w:p>
    <w:p>
      <w:pPr>
        <w:pStyle w:val="style0"/>
        <w:rPr>
          <w:b/>
          <w:bCs/>
        </w:rPr>
      </w:pPr>
      <w:r>
        <w:rPr>
          <w:b/>
          <w:bCs/>
          <w:lang w:val="en-US"/>
        </w:rPr>
        <w:t>CHARACTERISTICS OF A GROUP</w:t>
      </w:r>
    </w:p>
    <w:p>
      <w:pPr>
        <w:pStyle w:val="style0"/>
        <w:rPr/>
      </w:pPr>
      <w:r>
        <w:rPr>
          <w:lang w:val="en-US"/>
        </w:rPr>
        <w:t>Shared Emotions and Feelings: The group members shared the same feelings and emotions. This feelings can also be referred to as sentiments.</w:t>
      </w:r>
    </w:p>
    <w:p>
      <w:pPr>
        <w:pStyle w:val="style0"/>
        <w:rPr/>
      </w:pPr>
      <w:r>
        <w:rPr>
          <w:b/>
          <w:bCs/>
          <w:lang w:val="en-US"/>
        </w:rPr>
        <w:t>1. Interaction</w:t>
      </w:r>
      <w:r>
        <w:rPr>
          <w:lang w:val="en-US"/>
        </w:rPr>
        <w:t>: Members of a group believes in a set of ideals or principles which they frequently come together to share. Interaction builds an understanding and a cordial relationship among the members.</w:t>
      </w:r>
    </w:p>
    <w:p>
      <w:pPr>
        <w:pStyle w:val="style0"/>
        <w:rPr/>
      </w:pPr>
      <w:r>
        <w:rPr>
          <w:b/>
          <w:bCs/>
          <w:lang w:val="en-US"/>
        </w:rPr>
        <w:t xml:space="preserve">2. Common Goals: </w:t>
      </w:r>
      <w:r>
        <w:rPr>
          <w:lang w:val="en-US"/>
        </w:rPr>
        <w:t>Members of a group believe in a common set of goals and they work together towards achieving them.</w:t>
      </w:r>
    </w:p>
    <w:p>
      <w:pPr>
        <w:pStyle w:val="style0"/>
        <w:rPr/>
      </w:pPr>
      <w:r>
        <w:rPr>
          <w:b/>
          <w:bCs/>
          <w:lang w:val="en-US"/>
        </w:rPr>
        <w:t>3. Communication</w:t>
      </w:r>
      <w:r>
        <w:rPr>
          <w:lang w:val="en-US"/>
        </w:rPr>
        <w:t>: Group members may have a special means or a definable way by which they communicate with one another. Communication promotes unity and mutual understanding.</w:t>
      </w:r>
    </w:p>
    <w:p>
      <w:pPr>
        <w:pStyle w:val="style0"/>
        <w:rPr/>
      </w:pPr>
      <w:r>
        <w:rPr>
          <w:b/>
          <w:bCs/>
          <w:lang w:val="en-US"/>
        </w:rPr>
        <w:t xml:space="preserve">4. Set of Rules: </w:t>
      </w:r>
      <w:r>
        <w:rPr>
          <w:lang w:val="en-US"/>
        </w:rPr>
        <w:t>Members of a group usually have set of rules and regulations which detect how they should relate or behaved, what they should do or not to do.</w:t>
      </w:r>
    </w:p>
    <w:p>
      <w:pPr>
        <w:pStyle w:val="style0"/>
        <w:rPr/>
      </w:pPr>
      <w:r>
        <w:rPr>
          <w:b/>
          <w:bCs/>
          <w:lang w:val="en-US"/>
        </w:rPr>
        <w:t>BENEFITS OF POSITIVE GROUP BEHAVIOUR</w:t>
      </w:r>
      <w:r>
        <w:rPr>
          <w:lang w:val="en-US"/>
        </w:rPr>
        <w:t>; Positive group behaviour is a group of people who work for the benefits and development of the society.</w:t>
      </w:r>
      <w:r>
        <w:rPr>
          <w:lang w:val="en-US"/>
        </w:rPr>
        <w:cr/>
      </w:r>
      <w:r>
        <w:rPr>
          <w:b/>
          <w:bCs/>
          <w:lang w:val="en-US"/>
        </w:rPr>
        <w:t>Benefits of group behaviour are</w:t>
      </w:r>
      <w:r>
        <w:rPr>
          <w:lang w:val="en-US"/>
        </w:rPr>
        <w:t>:</w:t>
      </w:r>
      <w:r>
        <w:rPr>
          <w:lang w:val="en-US"/>
        </w:rPr>
        <w:cr/>
      </w:r>
      <w:r>
        <w:rPr>
          <w:b/>
          <w:bCs/>
          <w:lang w:val="en-US"/>
        </w:rPr>
        <w:t>1 Companionship</w:t>
      </w:r>
      <w:r>
        <w:rPr>
          <w:lang w:val="en-US"/>
        </w:rPr>
        <w:t>: People that share similar traits always feel connected to each other. In essence, they develop a friendship that cut across different ethnic groups or countries. This attitude promotes understanding and unity in the society.</w:t>
      </w:r>
    </w:p>
    <w:p>
      <w:pPr>
        <w:pStyle w:val="style0"/>
        <w:rPr/>
      </w:pPr>
      <w:r>
        <w:rPr>
          <w:b/>
          <w:bCs/>
          <w:lang w:val="en-US"/>
        </w:rPr>
        <w:t xml:space="preserve">2. Achievement: </w:t>
      </w:r>
      <w:r>
        <w:rPr>
          <w:lang w:val="en-US"/>
        </w:rPr>
        <w:t>When people work together as group, they are able to achieve what a single individual could not, using the same resources and time. For instance, the Nigeria Labour Congress (NLC) has bean able to force government to reduce the price of petroleum products several times in the past. The Nigeria Medical Association (NMA) has been able to compel government to improve on the health facilities available in the country.</w:t>
      </w:r>
    </w:p>
    <w:p>
      <w:pPr>
        <w:pStyle w:val="style0"/>
        <w:rPr/>
      </w:pPr>
      <w:r>
        <w:rPr>
          <w:b/>
          <w:bCs/>
          <w:lang w:val="en-US"/>
        </w:rPr>
        <w:t>2. Effective Avenue for Change:</w:t>
      </w:r>
      <w:r>
        <w:rPr>
          <w:lang w:val="en-US"/>
        </w:rPr>
        <w:t xml:space="preserve"> Positive group behaviour can compel government to adopt policies and programmes that can be of great benefit to members of society. For instance, as a result of the increasing number of motorcycle accidents, some governments have banned commercial motorcycle (okada) from some streets.</w:t>
      </w:r>
    </w:p>
    <w:p>
      <w:pPr>
        <w:pStyle w:val="style0"/>
        <w:rPr/>
      </w:pPr>
      <w:r>
        <w:rPr>
          <w:b/>
          <w:bCs/>
          <w:lang w:val="en-US"/>
        </w:rPr>
        <w:t>4. Provision of Social Services:</w:t>
      </w:r>
      <w:r>
        <w:rPr>
          <w:lang w:val="en-US"/>
        </w:rPr>
        <w:t xml:space="preserve"> Actions of some groups have been of great benefits to the society. This is because these groups have been able to assist government and other organisations in providing social services to the public. Examples of such groups are Rotary Club, Lion Club, Junior Chambers International (JCI), and the Red Cross.</w:t>
      </w:r>
    </w:p>
    <w:p>
      <w:pPr>
        <w:pStyle w:val="style0"/>
        <w:rPr/>
      </w:pPr>
      <w:r>
        <w:rPr>
          <w:b/>
          <w:bCs/>
          <w:lang w:val="en-US"/>
        </w:rPr>
        <w:t>5. Awareness</w:t>
      </w:r>
      <w:r>
        <w:rPr>
          <w:lang w:val="en-US"/>
        </w:rPr>
        <w:t>: Positive groups behaviour had been used to enlighten the masses on the activities of certain people, ethnic groups or government that are regardless as inhuman. For instance, some groups (e.g Campaign Against Female Mutilation) have cried against female circumcision. Other groups have made the public aware of the high tariffs we pay for calls compared to what is obtainable in countries like South Africa and Great Britain.</w:t>
      </w:r>
    </w:p>
    <w:p>
      <w:pPr>
        <w:pStyle w:val="style0"/>
        <w:rPr/>
      </w:pPr>
      <w:r>
        <w:rPr>
          <w:b/>
          <w:bCs/>
          <w:lang w:val="en-US"/>
        </w:rPr>
        <w:t>6. Security</w:t>
      </w:r>
      <w:r>
        <w:rPr>
          <w:lang w:val="en-US"/>
        </w:rPr>
        <w:t>: Positive group behaviour provides security for defenseless members of society who have been denied their human rights. These groups protect these people from further humiliation, and also help them to seek justice for the pains they have passed through.</w:t>
      </w:r>
    </w:p>
    <w:p>
      <w:pPr>
        <w:pStyle w:val="style0"/>
        <w:rPr/>
      </w:pPr>
      <w:r>
        <w:rPr>
          <w:b/>
          <w:bCs/>
          <w:lang w:val="en-US"/>
        </w:rPr>
        <w:t>7. Affiliation and Status</w:t>
      </w:r>
      <w:r>
        <w:rPr>
          <w:lang w:val="en-US"/>
        </w:rPr>
        <w:t>: Some groups are affiliated to international organisations abroad, therefore, making them a powerful group to be reckoned with. Also, people who display positive group behaviour serves as role models. This is because people look up to them as human rights defenders who help protect and speak on behalf of members of society. As a result of their selfless service, some members have won a lot of awards, both home and abroad.</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1902</Words>
  <Characters>10318</Characters>
  <Application>WPS Office</Application>
  <Paragraphs>65</Paragraphs>
  <CharactersWithSpaces>12177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2024-10-26T07:25:28Z</dcterms:created>
  <dc:creator>itel P665L</dc:creator>
  <lastModifiedBy>itel P665L</lastModifiedBy>
  <dcterms:modified xsi:type="dcterms:W3CDTF">2024-10-28T13:04:54Z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8e8ad2aacd75402db6dca78d45f27d1e</vt:lpwstr>
  </property>
</Properties>
</file>