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NAME:EEMAAN HUSSEIN</w:t>
      </w:r>
    </w:p>
    <w:p>
      <w:pPr>
        <w:pStyle w:val="style0"/>
        <w:rPr/>
      </w:pPr>
      <w:r>
        <w:rPr>
          <w:lang w:val="en-US"/>
        </w:rPr>
        <w:t>CLASS:JSS1 RUBY</w:t>
      </w:r>
    </w:p>
    <w:p>
      <w:pPr>
        <w:pStyle w:val="style0"/>
        <w:rPr/>
      </w:pPr>
      <w:r>
        <w:rPr>
          <w:lang w:val="en-US"/>
        </w:rPr>
        <w:t>2. Seed Structure: Monocots have one cotyledon (seed leaf), while dicots have two.</w:t>
      </w:r>
    </w:p>
    <w:p>
      <w:pPr>
        <w:pStyle w:val="style0"/>
        <w:rPr/>
      </w:pPr>
      <w:r>
        <w:rPr>
          <w:lang w:val="en-US"/>
        </w:rPr>
        <w:t xml:space="preserve">    Leaf Venation: Monocots have parallel leaf veins, while dicots have net like (reticulate) venation.</w:t>
      </w:r>
    </w:p>
    <w:p>
      <w:pPr>
        <w:pStyle w:val="style0"/>
        <w:rPr/>
      </w:pPr>
      <w:r>
        <w:rPr>
          <w:lang w:val="en-US"/>
        </w:rPr>
        <w:t xml:space="preserve">    Root System:Monocots have a fibrous root system, while diccots have a taproot system.</w:t>
      </w:r>
    </w:p>
    <w:p>
      <w:pPr>
        <w:pStyle w:val="style0"/>
        <w:rPr/>
      </w:pPr>
      <w:r>
        <w:rPr>
          <w:lang w:val="en-US"/>
        </w:rPr>
        <w:t xml:space="preserve">    Stem Vascular Tissue:Monocots have scattered vascular tissue, while dicots have vascular  tissue arranged in a ring.</w:t>
      </w:r>
    </w:p>
    <w:p>
      <w:pPr>
        <w:pStyle w:val="style0"/>
        <w:rPr/>
      </w:pPr>
      <w:r>
        <w:rPr>
          <w:lang w:val="en-US"/>
        </w:rPr>
        <w:t xml:space="preserve">    Flower Parts:Monocots typically have flower parts in multiples of three, while dicots have flower parts in multiples of four or five.</w:t>
      </w:r>
    </w:p>
    <w:p>
      <w:pPr>
        <w:pStyle w:val="style0"/>
        <w:rPr/>
      </w:pPr>
      <w:r>
        <w:rPr>
          <w:lang w:val="en-US"/>
        </w:rPr>
        <w:t xml:space="preserve">   Growth Habit: Monocotsoften have a single stem or stalk, while dicots can have branching stem.</w:t>
      </w:r>
    </w:p>
    <w:p>
      <w:pPr>
        <w:pStyle w:val="style0"/>
        <w:rPr/>
      </w:pPr>
      <w:r>
        <w:rPr>
          <w:lang w:val="en-US"/>
        </w:rPr>
        <w:t xml:space="preserve">   Leaf Sheath:Monocots often have a leaf sheath that wraps around the stem, while dicots do not.</w:t>
      </w:r>
    </w:p>
    <w:p>
      <w:pPr>
        <w:pStyle w:val="style0"/>
        <w:rPr/>
      </w:pPr>
      <w:r>
        <w:rPr>
          <w:lang w:val="en-US"/>
        </w:rPr>
        <w:t xml:space="preserve">    Cambium Layer:Dicots have a cambium layer that allows second growth, while monocots do not.</w:t>
      </w:r>
    </w:p>
    <w:p>
      <w:pPr>
        <w:pStyle w:val="style0"/>
        <w:rPr/>
      </w:pPr>
      <w:r>
        <w:rPr>
          <w:lang w:val="en-US"/>
        </w:rPr>
        <w:t xml:space="preserve">    Pollen Structure:Monocots have monosuculate pollon, while dicots have tricolpate pollen.</w:t>
      </w:r>
    </w:p>
    <w:p>
      <w:pPr>
        <w:pStyle w:val="style0"/>
        <w:rPr/>
      </w:pPr>
      <w:r>
        <w:rPr>
          <w:lang w:val="en-US"/>
        </w:rPr>
        <w:t xml:space="preserve">   Examples:Monocots include grasses, lillies, orchards, while dicots include trees  like oak and maple, as well as flowers like roses and sunflowers.</w:t>
      </w:r>
    </w:p>
    <w:p>
      <w:pPr>
        <w:pStyle w:val="style0"/>
        <w:rPr/>
      </w:pPr>
      <w:r>
        <w:rPr>
          <w:lang w:val="en-US"/>
        </w:rPr>
        <w:t xml:space="preserve">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157</Words>
  <Characters>916</Characters>
  <Application>WPS Office</Application>
  <Paragraphs>13</Paragraphs>
  <CharactersWithSpaces>1132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2025-04-15T21:21:08Z</dcterms:created>
  <dc:creator>X1004PRO</dc:creator>
  <lastModifiedBy>X1004PRO</lastModifiedBy>
  <dcterms:modified xsi:type="dcterms:W3CDTF">2025-04-15T21:21:08Z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8ad99593d8ac47198eba6da4d45b0475</vt:lpwstr>
  </property>
</Properties>
</file>