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5B1F0" w14:textId="54525B87" w:rsidR="002C7795" w:rsidRDefault="002C7795" w:rsidP="002C7795">
      <w:pPr>
        <w:pStyle w:val="a7"/>
      </w:pPr>
      <w:r>
        <w:rPr>
          <w:rFonts w:hint="eastAsia"/>
        </w:rPr>
        <w:t>实验三 猫狗分类</w:t>
      </w:r>
    </w:p>
    <w:p w14:paraId="09081DF5" w14:textId="77777777" w:rsidR="002C7795" w:rsidRPr="000635A8" w:rsidRDefault="002C7795" w:rsidP="002C7795">
      <w:pPr>
        <w:rPr>
          <w:b/>
          <w:bCs/>
        </w:rPr>
      </w:pPr>
      <w:r w:rsidRPr="000635A8">
        <w:rPr>
          <w:rFonts w:hint="eastAsia"/>
          <w:b/>
          <w:bCs/>
        </w:rPr>
        <w:t>实验内容：</w:t>
      </w:r>
    </w:p>
    <w:p w14:paraId="1771E459" w14:textId="4B11C266" w:rsidR="002C7795" w:rsidRDefault="002C7795" w:rsidP="002C7795">
      <w:pPr>
        <w:ind w:firstLine="420"/>
      </w:pPr>
      <w:r w:rsidRPr="006E2046">
        <w:rPr>
          <w:rFonts w:hint="eastAsia"/>
        </w:rPr>
        <w:t>基于</w:t>
      </w:r>
      <w:r w:rsidR="00733AA0">
        <w:rPr>
          <w:rFonts w:hint="eastAsia"/>
        </w:rPr>
        <w:t>paddle</w:t>
      </w:r>
      <w:r w:rsidRPr="006E2046">
        <w:t>框架及Python相关模块</w:t>
      </w:r>
      <w:r w:rsidR="002F4354">
        <w:rPr>
          <w:rFonts w:hint="eastAsia"/>
        </w:rPr>
        <w:t>，</w:t>
      </w:r>
      <w:r w:rsidR="002F4354" w:rsidRPr="002F4354">
        <w:rPr>
          <w:rFonts w:hint="eastAsia"/>
        </w:rPr>
        <w:t>利用</w:t>
      </w:r>
      <w:r w:rsidR="00733AA0">
        <w:rPr>
          <w:rFonts w:hint="eastAsia"/>
        </w:rPr>
        <w:t>百度A</w:t>
      </w:r>
      <w:r w:rsidR="00733AA0">
        <w:t xml:space="preserve">I </w:t>
      </w:r>
      <w:r w:rsidR="00733AA0">
        <w:rPr>
          <w:rFonts w:hint="eastAsia"/>
        </w:rPr>
        <w:t>studio</w:t>
      </w:r>
      <w:r w:rsidR="002F4354" w:rsidRPr="002F4354">
        <w:t>和迁移学习（Transfer learning）方法，对已经在ImageNet数据集上训练好的模型进行微调，实现一个猫狗分类神经网络模型的训练、测试和导出</w:t>
      </w:r>
      <w:r w:rsidRPr="006E2046">
        <w:t>。</w:t>
      </w:r>
    </w:p>
    <w:p w14:paraId="0751E17C" w14:textId="37BC532B" w:rsidR="002C7795" w:rsidRDefault="002C7795" w:rsidP="002C7795">
      <w:pPr>
        <w:ind w:firstLine="420"/>
      </w:pPr>
    </w:p>
    <w:p w14:paraId="4E6D18B9" w14:textId="77777777" w:rsidR="00733AA0" w:rsidRPr="00733AA0" w:rsidRDefault="00733AA0" w:rsidP="00733AA0">
      <w:pPr>
        <w:rPr>
          <w:b/>
          <w:bCs/>
        </w:rPr>
      </w:pPr>
      <w:r w:rsidRPr="00733AA0">
        <w:rPr>
          <w:rFonts w:hint="eastAsia"/>
          <w:b/>
          <w:bCs/>
        </w:rPr>
        <w:t>实验原理</w:t>
      </w:r>
    </w:p>
    <w:p w14:paraId="4A5A431A" w14:textId="77777777" w:rsidR="00733AA0" w:rsidRPr="00542FD0" w:rsidRDefault="00733AA0" w:rsidP="00733AA0">
      <w:pPr>
        <w:ind w:firstLine="480"/>
        <w:jc w:val="left"/>
        <w:rPr>
          <w:szCs w:val="24"/>
        </w:rPr>
      </w:pPr>
      <w:r w:rsidRPr="00542FD0">
        <w:rPr>
          <w:rFonts w:hint="eastAsia"/>
          <w:szCs w:val="24"/>
        </w:rPr>
        <w:t>迁移学习(Transfer learning) 顾名思义就是把已训练好的模型参数迁移到新的模型来帮助新模型训练。考虑到大部分数据或任务都是存在相关性的，所以通过迁移学习我们可以将已经学到的模型参数（也可理解为模型学到的知识）通过某种方式来分享给新模型从而加快并优化模型的学习效率，而不用像大多数网络那样从零学习。</w:t>
      </w:r>
    </w:p>
    <w:p w14:paraId="03CD2ABE" w14:textId="26C15E37" w:rsidR="00733AA0" w:rsidRPr="00542FD0" w:rsidRDefault="00733AA0" w:rsidP="00733AA0">
      <w:pPr>
        <w:ind w:firstLine="480"/>
        <w:jc w:val="left"/>
        <w:rPr>
          <w:szCs w:val="24"/>
        </w:rPr>
      </w:pPr>
      <w:r w:rsidRPr="00542FD0">
        <w:rPr>
          <w:rFonts w:hint="eastAsia"/>
          <w:szCs w:val="24"/>
        </w:rPr>
        <w:t>本实验指导书中用到的方法为Fine-tune。</w:t>
      </w:r>
    </w:p>
    <w:p w14:paraId="70ED7CE2" w14:textId="77777777" w:rsidR="00733AA0" w:rsidRPr="00542FD0" w:rsidRDefault="00733AA0" w:rsidP="00733AA0">
      <w:pPr>
        <w:ind w:firstLine="480"/>
        <w:jc w:val="left"/>
        <w:rPr>
          <w:szCs w:val="24"/>
        </w:rPr>
      </w:pPr>
      <w:r w:rsidRPr="00542FD0">
        <w:rPr>
          <w:rFonts w:hint="eastAsia"/>
          <w:szCs w:val="24"/>
        </w:rPr>
        <w:t>Fine-tune具体是指冻结</w:t>
      </w:r>
      <w:proofErr w:type="gramStart"/>
      <w:r w:rsidRPr="00542FD0">
        <w:rPr>
          <w:rFonts w:hint="eastAsia"/>
          <w:szCs w:val="24"/>
        </w:rPr>
        <w:t>预训练</w:t>
      </w:r>
      <w:proofErr w:type="gramEnd"/>
      <w:r w:rsidRPr="00542FD0">
        <w:rPr>
          <w:rFonts w:hint="eastAsia"/>
          <w:szCs w:val="24"/>
        </w:rPr>
        <w:t>模型的部分卷积层（通常是靠近输入的多数卷积层），训练剩下的卷积层（通常是靠近输出的部分卷积层）和全连接层。</w:t>
      </w:r>
    </w:p>
    <w:p w14:paraId="61DCDD57" w14:textId="77777777" w:rsidR="00733AA0" w:rsidRPr="00542FD0" w:rsidRDefault="00733AA0" w:rsidP="00733AA0">
      <w:pPr>
        <w:ind w:firstLine="480"/>
        <w:jc w:val="left"/>
        <w:rPr>
          <w:szCs w:val="24"/>
        </w:rPr>
      </w:pPr>
      <w:r w:rsidRPr="00542FD0">
        <w:rPr>
          <w:rFonts w:hint="eastAsia"/>
          <w:szCs w:val="24"/>
        </w:rPr>
        <w:t>本质上来讲：这三种迁移学习的方式都是为了</w:t>
      </w:r>
      <w:proofErr w:type="gramStart"/>
      <w:r w:rsidRPr="00542FD0">
        <w:rPr>
          <w:rFonts w:hint="eastAsia"/>
          <w:szCs w:val="24"/>
        </w:rPr>
        <w:t>让预训练</w:t>
      </w:r>
      <w:proofErr w:type="gramEnd"/>
      <w:r w:rsidRPr="00542FD0">
        <w:rPr>
          <w:rFonts w:hint="eastAsia"/>
          <w:szCs w:val="24"/>
        </w:rPr>
        <w:t>模型能够胜任新数据集的识别工作，能够</w:t>
      </w:r>
      <w:proofErr w:type="gramStart"/>
      <w:r w:rsidRPr="00542FD0">
        <w:rPr>
          <w:rFonts w:hint="eastAsia"/>
          <w:szCs w:val="24"/>
        </w:rPr>
        <w:t>让预训练</w:t>
      </w:r>
      <w:proofErr w:type="gramEnd"/>
      <w:r w:rsidRPr="00542FD0">
        <w:rPr>
          <w:rFonts w:hint="eastAsia"/>
          <w:szCs w:val="24"/>
        </w:rPr>
        <w:t>模型原本的特征提取能力得到充分的释放和利用。但是，在此基础上如果想让模型能够达到更低的Loss，那么光靠迁移学习是不够的，靠的更多的还是模型的结构以及新数据集的丰富程度。</w:t>
      </w:r>
    </w:p>
    <w:p w14:paraId="15E64AC7" w14:textId="77777777" w:rsidR="00733AA0" w:rsidRPr="00542FD0" w:rsidRDefault="00733AA0" w:rsidP="00733AA0">
      <w:pPr>
        <w:ind w:firstLine="480"/>
        <w:jc w:val="left"/>
        <w:rPr>
          <w:szCs w:val="24"/>
        </w:rPr>
      </w:pPr>
      <w:r w:rsidRPr="00542FD0">
        <w:rPr>
          <w:rFonts w:hint="eastAsia"/>
          <w:szCs w:val="24"/>
        </w:rPr>
        <w:t>本实验指导书主要以Inception_v3模型（</w:t>
      </w:r>
      <w:r w:rsidRPr="00542FD0">
        <w:rPr>
          <w:szCs w:val="24"/>
        </w:rPr>
        <w:t>https://arxiv.org/abs/1512.00567</w:t>
      </w:r>
      <w:r w:rsidRPr="00542FD0">
        <w:rPr>
          <w:rFonts w:hint="eastAsia"/>
          <w:szCs w:val="24"/>
        </w:rPr>
        <w:t>）为参考结构。Inception网络以Inception</w:t>
      </w:r>
      <w:r w:rsidRPr="00542FD0">
        <w:rPr>
          <w:szCs w:val="24"/>
        </w:rPr>
        <w:t xml:space="preserve"> Module</w:t>
      </w:r>
      <w:r w:rsidRPr="00542FD0">
        <w:rPr>
          <w:rFonts w:hint="eastAsia"/>
          <w:szCs w:val="24"/>
        </w:rPr>
        <w:t>为基础。</w:t>
      </w:r>
    </w:p>
    <w:p w14:paraId="155061C6" w14:textId="47C3A53F" w:rsidR="00733AA0" w:rsidRDefault="00733AA0" w:rsidP="00733AA0">
      <w:pPr>
        <w:rPr>
          <w:rFonts w:hint="eastAsia"/>
        </w:rPr>
      </w:pPr>
    </w:p>
    <w:p w14:paraId="52EF2A41" w14:textId="77777777" w:rsidR="00733AA0" w:rsidRPr="00733AA0" w:rsidRDefault="00733AA0" w:rsidP="00733AA0">
      <w:pPr>
        <w:rPr>
          <w:b/>
          <w:bCs/>
        </w:rPr>
      </w:pPr>
      <w:r w:rsidRPr="00733AA0">
        <w:rPr>
          <w:rFonts w:hint="eastAsia"/>
          <w:b/>
          <w:bCs/>
        </w:rPr>
        <w:t>实验所用数据集及工具</w:t>
      </w:r>
    </w:p>
    <w:p w14:paraId="3C34E19F" w14:textId="77777777" w:rsidR="00733AA0" w:rsidRPr="00542FD0" w:rsidRDefault="00733AA0" w:rsidP="00733AA0">
      <w:pPr>
        <w:pStyle w:val="a9"/>
        <w:numPr>
          <w:ilvl w:val="0"/>
          <w:numId w:val="4"/>
        </w:numPr>
        <w:spacing w:line="360" w:lineRule="auto"/>
        <w:ind w:firstLineChars="0"/>
        <w:jc w:val="left"/>
        <w:rPr>
          <w:szCs w:val="24"/>
        </w:rPr>
      </w:pPr>
      <w:r w:rsidRPr="00542FD0">
        <w:rPr>
          <w:rFonts w:hint="eastAsia"/>
          <w:szCs w:val="24"/>
        </w:rPr>
        <w:t>数据集</w:t>
      </w:r>
    </w:p>
    <w:p w14:paraId="53C05AB7" w14:textId="77777777" w:rsidR="00733AA0" w:rsidRPr="00542FD0" w:rsidRDefault="00733AA0" w:rsidP="00733AA0">
      <w:pPr>
        <w:ind w:firstLine="480"/>
        <w:jc w:val="left"/>
        <w:rPr>
          <w:szCs w:val="24"/>
        </w:rPr>
      </w:pPr>
      <w:r w:rsidRPr="00542FD0">
        <w:rPr>
          <w:rFonts w:hint="eastAsia"/>
          <w:szCs w:val="24"/>
        </w:rPr>
        <w:t>本实验使用实验数据基于</w:t>
      </w:r>
      <w:proofErr w:type="spellStart"/>
      <w:r w:rsidRPr="00542FD0">
        <w:rPr>
          <w:rFonts w:hint="eastAsia"/>
          <w:szCs w:val="24"/>
        </w:rPr>
        <w:t>kaggle</w:t>
      </w:r>
      <w:proofErr w:type="spellEnd"/>
      <w:r w:rsidRPr="00542FD0">
        <w:rPr>
          <w:szCs w:val="24"/>
        </w:rPr>
        <w:t xml:space="preserve"> Dogs vs. Cats </w:t>
      </w:r>
      <w:r w:rsidRPr="00542FD0">
        <w:rPr>
          <w:rFonts w:hint="eastAsia"/>
          <w:szCs w:val="24"/>
        </w:rPr>
        <w:t>竞赛提供的官方数据集，数据集可在百度网盘中进行下载：</w:t>
      </w:r>
    </w:p>
    <w:p w14:paraId="1565030A" w14:textId="77777777" w:rsidR="00733AA0" w:rsidRPr="00542FD0" w:rsidRDefault="00733AA0" w:rsidP="00733AA0">
      <w:pPr>
        <w:ind w:firstLine="480"/>
        <w:jc w:val="left"/>
        <w:rPr>
          <w:szCs w:val="24"/>
        </w:rPr>
      </w:pPr>
      <w:r w:rsidRPr="00542FD0">
        <w:rPr>
          <w:rFonts w:hint="eastAsia"/>
          <w:szCs w:val="24"/>
        </w:rPr>
        <w:t>链接：https://pan.baidu.com/s/13hw4LK8ihR6-6-8mpjLKDA 密码：dmp4。</w:t>
      </w:r>
    </w:p>
    <w:p w14:paraId="5F3240F7" w14:textId="77777777" w:rsidR="00733AA0" w:rsidRPr="00542FD0" w:rsidRDefault="00733AA0" w:rsidP="00733AA0">
      <w:pPr>
        <w:ind w:firstLine="480"/>
        <w:jc w:val="left"/>
        <w:rPr>
          <w:szCs w:val="24"/>
        </w:rPr>
      </w:pPr>
      <w:r w:rsidRPr="00542FD0">
        <w:rPr>
          <w:rFonts w:hint="eastAsia"/>
          <w:szCs w:val="24"/>
        </w:rPr>
        <w:t>数据集的目录划分如下：</w:t>
      </w:r>
    </w:p>
    <w:p w14:paraId="25F335A0" w14:textId="77777777" w:rsidR="00733AA0" w:rsidRPr="00542FD0" w:rsidRDefault="00733AA0" w:rsidP="00733AA0">
      <w:pPr>
        <w:pStyle w:val="a9"/>
        <w:spacing w:line="300" w:lineRule="exact"/>
        <w:ind w:left="720" w:firstLineChars="0" w:firstLine="0"/>
        <w:jc w:val="left"/>
        <w:rPr>
          <w:szCs w:val="24"/>
        </w:rPr>
      </w:pPr>
      <w:r w:rsidRPr="00542FD0">
        <w:rPr>
          <w:rFonts w:hint="eastAsia"/>
          <w:szCs w:val="24"/>
        </w:rPr>
        <w:t>dataset</w:t>
      </w:r>
    </w:p>
    <w:p w14:paraId="7E5CF232" w14:textId="77777777" w:rsidR="00733AA0" w:rsidRPr="00542FD0" w:rsidRDefault="00733AA0" w:rsidP="00733AA0">
      <w:pPr>
        <w:pStyle w:val="a9"/>
        <w:spacing w:line="300" w:lineRule="exact"/>
        <w:ind w:left="720" w:firstLineChars="0" w:firstLine="0"/>
        <w:jc w:val="left"/>
        <w:rPr>
          <w:szCs w:val="24"/>
        </w:rPr>
      </w:pPr>
      <w:r w:rsidRPr="00542FD0">
        <w:rPr>
          <w:szCs w:val="24"/>
        </w:rPr>
        <w:t xml:space="preserve">   |</w:t>
      </w:r>
      <w:r w:rsidRPr="00542FD0">
        <w:rPr>
          <w:rFonts w:hint="eastAsia"/>
          <w:szCs w:val="24"/>
        </w:rPr>
        <w:t>— train</w:t>
      </w:r>
    </w:p>
    <w:p w14:paraId="4EC45569" w14:textId="77777777" w:rsidR="00733AA0" w:rsidRPr="00542FD0" w:rsidRDefault="00733AA0" w:rsidP="00733AA0">
      <w:pPr>
        <w:pStyle w:val="a9"/>
        <w:spacing w:line="300" w:lineRule="exact"/>
        <w:ind w:left="720" w:firstLineChars="0" w:firstLine="0"/>
        <w:jc w:val="left"/>
        <w:rPr>
          <w:szCs w:val="24"/>
        </w:rPr>
      </w:pPr>
      <w:r w:rsidRPr="00542FD0">
        <w:rPr>
          <w:szCs w:val="24"/>
        </w:rPr>
        <w:t xml:space="preserve">        |</w:t>
      </w:r>
      <w:r w:rsidRPr="00542FD0">
        <w:rPr>
          <w:rFonts w:hint="eastAsia"/>
          <w:szCs w:val="24"/>
        </w:rPr>
        <w:t>— dogs</w:t>
      </w:r>
    </w:p>
    <w:p w14:paraId="5D0D70B0" w14:textId="77777777" w:rsidR="00733AA0" w:rsidRPr="00542FD0" w:rsidRDefault="00733AA0" w:rsidP="00733AA0">
      <w:pPr>
        <w:pStyle w:val="a9"/>
        <w:spacing w:line="300" w:lineRule="exact"/>
        <w:ind w:left="720" w:firstLineChars="0" w:firstLine="0"/>
        <w:jc w:val="left"/>
        <w:rPr>
          <w:szCs w:val="24"/>
        </w:rPr>
      </w:pPr>
      <w:r w:rsidRPr="00542FD0">
        <w:rPr>
          <w:szCs w:val="24"/>
        </w:rPr>
        <w:t xml:space="preserve">        |</w:t>
      </w:r>
      <w:r w:rsidRPr="00542FD0">
        <w:rPr>
          <w:rFonts w:hint="eastAsia"/>
          <w:szCs w:val="24"/>
        </w:rPr>
        <w:t xml:space="preserve">— </w:t>
      </w:r>
      <w:r w:rsidRPr="00542FD0">
        <w:rPr>
          <w:szCs w:val="24"/>
        </w:rPr>
        <w:t>cats</w:t>
      </w:r>
    </w:p>
    <w:p w14:paraId="67A8FE14" w14:textId="77777777" w:rsidR="00733AA0" w:rsidRPr="00542FD0" w:rsidRDefault="00733AA0" w:rsidP="00733AA0">
      <w:pPr>
        <w:pStyle w:val="a9"/>
        <w:spacing w:line="300" w:lineRule="exact"/>
        <w:ind w:left="720" w:firstLineChars="0" w:firstLine="0"/>
        <w:jc w:val="left"/>
        <w:rPr>
          <w:szCs w:val="24"/>
        </w:rPr>
      </w:pPr>
      <w:r w:rsidRPr="00542FD0">
        <w:rPr>
          <w:szCs w:val="24"/>
        </w:rPr>
        <w:t xml:space="preserve">   |</w:t>
      </w:r>
      <w:r w:rsidRPr="00542FD0">
        <w:rPr>
          <w:rFonts w:hint="eastAsia"/>
          <w:szCs w:val="24"/>
        </w:rPr>
        <w:t xml:space="preserve">— </w:t>
      </w:r>
      <w:r w:rsidRPr="00542FD0">
        <w:rPr>
          <w:szCs w:val="24"/>
        </w:rPr>
        <w:t>validation</w:t>
      </w:r>
    </w:p>
    <w:p w14:paraId="592845EB" w14:textId="77777777" w:rsidR="00733AA0" w:rsidRPr="00542FD0" w:rsidRDefault="00733AA0" w:rsidP="00733AA0">
      <w:pPr>
        <w:pStyle w:val="a9"/>
        <w:spacing w:line="300" w:lineRule="exact"/>
        <w:ind w:left="720" w:firstLineChars="0" w:firstLine="0"/>
        <w:jc w:val="left"/>
        <w:rPr>
          <w:szCs w:val="24"/>
        </w:rPr>
      </w:pPr>
      <w:r w:rsidRPr="00542FD0">
        <w:rPr>
          <w:szCs w:val="24"/>
        </w:rPr>
        <w:t xml:space="preserve">        |</w:t>
      </w:r>
      <w:r w:rsidRPr="00542FD0">
        <w:rPr>
          <w:rFonts w:hint="eastAsia"/>
          <w:szCs w:val="24"/>
        </w:rPr>
        <w:t xml:space="preserve">— </w:t>
      </w:r>
      <w:r w:rsidRPr="00542FD0">
        <w:rPr>
          <w:szCs w:val="24"/>
        </w:rPr>
        <w:t>dogs</w:t>
      </w:r>
    </w:p>
    <w:p w14:paraId="790F1D7D" w14:textId="77777777" w:rsidR="00733AA0" w:rsidRPr="00542FD0" w:rsidRDefault="00733AA0" w:rsidP="00733AA0">
      <w:pPr>
        <w:pStyle w:val="a9"/>
        <w:spacing w:line="300" w:lineRule="exact"/>
        <w:ind w:left="720" w:firstLineChars="0" w:firstLine="0"/>
        <w:jc w:val="left"/>
        <w:rPr>
          <w:szCs w:val="24"/>
        </w:rPr>
      </w:pPr>
      <w:r w:rsidRPr="00542FD0">
        <w:rPr>
          <w:szCs w:val="24"/>
        </w:rPr>
        <w:t xml:space="preserve">        |</w:t>
      </w:r>
      <w:r w:rsidRPr="00542FD0">
        <w:rPr>
          <w:rFonts w:hint="eastAsia"/>
          <w:szCs w:val="24"/>
        </w:rPr>
        <w:t xml:space="preserve">— </w:t>
      </w:r>
      <w:r w:rsidRPr="00542FD0">
        <w:rPr>
          <w:szCs w:val="24"/>
        </w:rPr>
        <w:t>cats</w:t>
      </w:r>
    </w:p>
    <w:p w14:paraId="53EB2B70" w14:textId="77777777" w:rsidR="00733AA0" w:rsidRPr="00542FD0" w:rsidRDefault="00733AA0" w:rsidP="00733AA0">
      <w:pPr>
        <w:ind w:firstLine="480"/>
        <w:rPr>
          <w:szCs w:val="24"/>
        </w:rPr>
      </w:pPr>
      <w:r w:rsidRPr="00542FD0">
        <w:rPr>
          <w:rFonts w:hint="eastAsia"/>
          <w:szCs w:val="24"/>
        </w:rPr>
        <w:t>将数据集划分为训练集（train</w:t>
      </w:r>
      <w:r w:rsidRPr="00542FD0">
        <w:rPr>
          <w:szCs w:val="24"/>
        </w:rPr>
        <w:t>ing dataset</w:t>
      </w:r>
      <w:r w:rsidRPr="00542FD0">
        <w:rPr>
          <w:rFonts w:hint="eastAsia"/>
          <w:szCs w:val="24"/>
        </w:rPr>
        <w:t>）和验证集（val</w:t>
      </w:r>
      <w:r w:rsidRPr="00542FD0">
        <w:rPr>
          <w:szCs w:val="24"/>
        </w:rPr>
        <w:t>idation dataset</w:t>
      </w:r>
      <w:r w:rsidRPr="00542FD0">
        <w:rPr>
          <w:rFonts w:hint="eastAsia"/>
          <w:szCs w:val="24"/>
        </w:rPr>
        <w:t>），均包含</w:t>
      </w:r>
      <w:r w:rsidRPr="00542FD0">
        <w:rPr>
          <w:szCs w:val="24"/>
        </w:rPr>
        <w:t>dogs</w:t>
      </w:r>
      <w:r w:rsidRPr="00542FD0">
        <w:rPr>
          <w:rFonts w:hint="eastAsia"/>
          <w:szCs w:val="24"/>
        </w:rPr>
        <w:t>和</w:t>
      </w:r>
      <w:r w:rsidRPr="00542FD0">
        <w:rPr>
          <w:szCs w:val="24"/>
        </w:rPr>
        <w:t>cats</w:t>
      </w:r>
      <w:r w:rsidRPr="00542FD0">
        <w:rPr>
          <w:rFonts w:hint="eastAsia"/>
          <w:szCs w:val="24"/>
        </w:rPr>
        <w:t>两个目录，且每个目录下包含与目录名类别相同的R</w:t>
      </w:r>
      <w:r w:rsidRPr="00542FD0">
        <w:rPr>
          <w:szCs w:val="24"/>
        </w:rPr>
        <w:t>GB</w:t>
      </w:r>
      <w:r w:rsidRPr="00542FD0">
        <w:rPr>
          <w:rFonts w:hint="eastAsia"/>
          <w:szCs w:val="24"/>
        </w:rPr>
        <w:t>图。数据集共2</w:t>
      </w:r>
      <w:r w:rsidRPr="00542FD0">
        <w:rPr>
          <w:szCs w:val="24"/>
        </w:rPr>
        <w:t>5000</w:t>
      </w:r>
      <w:r w:rsidRPr="00542FD0">
        <w:rPr>
          <w:rFonts w:hint="eastAsia"/>
          <w:szCs w:val="24"/>
        </w:rPr>
        <w:t>张照片，其中训练集猫狗照片各1</w:t>
      </w:r>
      <w:r w:rsidRPr="00542FD0">
        <w:rPr>
          <w:szCs w:val="24"/>
        </w:rPr>
        <w:t>0000</w:t>
      </w:r>
      <w:r w:rsidRPr="00542FD0">
        <w:rPr>
          <w:rFonts w:hint="eastAsia"/>
          <w:szCs w:val="24"/>
        </w:rPr>
        <w:t>张，验证集猫狗照片各2</w:t>
      </w:r>
      <w:r w:rsidRPr="00542FD0">
        <w:rPr>
          <w:szCs w:val="24"/>
        </w:rPr>
        <w:t>500</w:t>
      </w:r>
      <w:r w:rsidRPr="00542FD0">
        <w:rPr>
          <w:rFonts w:hint="eastAsia"/>
          <w:szCs w:val="24"/>
        </w:rPr>
        <w:t>张。（</w:t>
      </w:r>
      <w:r w:rsidRPr="00542FD0">
        <w:rPr>
          <w:rFonts w:hint="eastAsia"/>
          <w:color w:val="0070C0"/>
          <w:szCs w:val="24"/>
        </w:rPr>
        <w:t>注：可根据计算资源情况自己调整训练集和验证集的大小，但最好按比例调整</w:t>
      </w:r>
      <w:r w:rsidRPr="00542FD0">
        <w:rPr>
          <w:rFonts w:hint="eastAsia"/>
          <w:szCs w:val="24"/>
        </w:rPr>
        <w:t>）</w:t>
      </w:r>
    </w:p>
    <w:p w14:paraId="7FEE383B" w14:textId="77777777" w:rsidR="00733AA0" w:rsidRPr="00542FD0" w:rsidRDefault="00733AA0" w:rsidP="00733AA0">
      <w:pPr>
        <w:pStyle w:val="a9"/>
        <w:ind w:left="720" w:firstLineChars="0" w:firstLine="0"/>
        <w:jc w:val="left"/>
        <w:rPr>
          <w:szCs w:val="24"/>
        </w:rPr>
      </w:pPr>
      <w:r w:rsidRPr="00542FD0">
        <w:rPr>
          <w:rFonts w:hint="eastAsia"/>
          <w:szCs w:val="24"/>
        </w:rPr>
        <w:t>原始数据集如图</w:t>
      </w:r>
      <w:r>
        <w:rPr>
          <w:rFonts w:hint="eastAsia"/>
          <w:szCs w:val="24"/>
        </w:rPr>
        <w:t>3、4、5、6</w:t>
      </w:r>
      <w:r w:rsidRPr="00542FD0">
        <w:rPr>
          <w:rFonts w:hint="eastAsia"/>
          <w:szCs w:val="24"/>
        </w:rPr>
        <w:t>所示。</w:t>
      </w:r>
    </w:p>
    <w:p w14:paraId="70F039C0" w14:textId="77777777" w:rsidR="00733AA0" w:rsidRPr="00542FD0" w:rsidRDefault="00733AA0" w:rsidP="00733AA0">
      <w:pPr>
        <w:jc w:val="left"/>
        <w:rPr>
          <w:szCs w:val="2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33AA0" w:rsidRPr="00542FD0" w14:paraId="313C80CF" w14:textId="77777777" w:rsidTr="0014144F">
        <w:trPr>
          <w:jc w:val="center"/>
        </w:trPr>
        <w:tc>
          <w:tcPr>
            <w:tcW w:w="4148" w:type="dxa"/>
          </w:tcPr>
          <w:p w14:paraId="4AE46094" w14:textId="77777777" w:rsidR="00733AA0" w:rsidRPr="00542FD0" w:rsidRDefault="00733AA0" w:rsidP="0014144F">
            <w:pPr>
              <w:pStyle w:val="a9"/>
              <w:ind w:firstLineChars="0" w:firstLine="0"/>
              <w:jc w:val="center"/>
              <w:rPr>
                <w:szCs w:val="24"/>
              </w:rPr>
            </w:pPr>
            <w:r w:rsidRPr="00542FD0">
              <w:rPr>
                <w:noProof/>
                <w:szCs w:val="24"/>
              </w:rPr>
              <w:lastRenderedPageBreak/>
              <w:drawing>
                <wp:inline distT="0" distB="0" distL="0" distR="0" wp14:anchorId="55898435" wp14:editId="17A1D50D">
                  <wp:extent cx="2032000" cy="2044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61553568565_.pic_hd.jpg"/>
                          <pic:cNvPicPr/>
                        </pic:nvPicPr>
                        <pic:blipFill>
                          <a:blip r:embed="rId7">
                            <a:extLst>
                              <a:ext uri="{28A0092B-C50C-407E-A947-70E740481C1C}">
                                <a14:useLocalDpi xmlns:a14="http://schemas.microsoft.com/office/drawing/2010/main" val="0"/>
                              </a:ext>
                            </a:extLst>
                          </a:blip>
                          <a:stretch>
                            <a:fillRect/>
                          </a:stretch>
                        </pic:blipFill>
                        <pic:spPr>
                          <a:xfrm>
                            <a:off x="0" y="0"/>
                            <a:ext cx="2032000" cy="2044700"/>
                          </a:xfrm>
                          <a:prstGeom prst="rect">
                            <a:avLst/>
                          </a:prstGeom>
                        </pic:spPr>
                      </pic:pic>
                    </a:graphicData>
                  </a:graphic>
                </wp:inline>
              </w:drawing>
            </w:r>
          </w:p>
        </w:tc>
        <w:tc>
          <w:tcPr>
            <w:tcW w:w="4148" w:type="dxa"/>
          </w:tcPr>
          <w:p w14:paraId="3659E1E9" w14:textId="77777777" w:rsidR="00733AA0" w:rsidRPr="00542FD0" w:rsidRDefault="00733AA0" w:rsidP="0014144F">
            <w:pPr>
              <w:pStyle w:val="a9"/>
              <w:ind w:firstLineChars="0" w:firstLine="0"/>
              <w:jc w:val="center"/>
              <w:rPr>
                <w:szCs w:val="24"/>
              </w:rPr>
            </w:pPr>
            <w:r w:rsidRPr="00542FD0">
              <w:rPr>
                <w:noProof/>
                <w:szCs w:val="24"/>
              </w:rPr>
              <w:drawing>
                <wp:inline distT="0" distB="0" distL="0" distR="0" wp14:anchorId="36770780" wp14:editId="0F6780AF">
                  <wp:extent cx="2070782" cy="2036269"/>
                  <wp:effectExtent l="0" t="0" r="5715" b="2540"/>
                  <wp:docPr id="33" name="图片 33" descr="C:\Users\63039\AppData\Local\Microsoft\Windows\INetCache\Content.Word\dog.9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63039\AppData\Local\Microsoft\Windows\INetCache\Content.Word\dog.949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9375" cy="2044719"/>
                          </a:xfrm>
                          <a:prstGeom prst="rect">
                            <a:avLst/>
                          </a:prstGeom>
                          <a:noFill/>
                          <a:ln>
                            <a:noFill/>
                          </a:ln>
                        </pic:spPr>
                      </pic:pic>
                    </a:graphicData>
                  </a:graphic>
                </wp:inline>
              </w:drawing>
            </w:r>
          </w:p>
        </w:tc>
      </w:tr>
      <w:tr w:rsidR="00733AA0" w:rsidRPr="00542FD0" w14:paraId="7D09D132" w14:textId="77777777" w:rsidTr="0014144F">
        <w:trPr>
          <w:jc w:val="center"/>
        </w:trPr>
        <w:tc>
          <w:tcPr>
            <w:tcW w:w="4148" w:type="dxa"/>
          </w:tcPr>
          <w:p w14:paraId="792664E1" w14:textId="77777777" w:rsidR="00733AA0" w:rsidRPr="00542FD0" w:rsidRDefault="00733AA0" w:rsidP="0014144F">
            <w:pPr>
              <w:pStyle w:val="a9"/>
              <w:ind w:firstLineChars="0" w:firstLine="0"/>
              <w:jc w:val="center"/>
              <w:rPr>
                <w:szCs w:val="24"/>
              </w:rPr>
            </w:pPr>
            <w:r w:rsidRPr="00542FD0">
              <w:rPr>
                <w:rFonts w:hint="eastAsia"/>
                <w:szCs w:val="24"/>
              </w:rPr>
              <w:t>图3</w:t>
            </w:r>
          </w:p>
        </w:tc>
        <w:tc>
          <w:tcPr>
            <w:tcW w:w="4148" w:type="dxa"/>
          </w:tcPr>
          <w:p w14:paraId="50F90A37" w14:textId="77777777" w:rsidR="00733AA0" w:rsidRPr="00542FD0" w:rsidRDefault="00733AA0" w:rsidP="0014144F">
            <w:pPr>
              <w:pStyle w:val="a9"/>
              <w:ind w:firstLineChars="0" w:firstLine="0"/>
              <w:jc w:val="center"/>
              <w:rPr>
                <w:szCs w:val="24"/>
              </w:rPr>
            </w:pPr>
            <w:r w:rsidRPr="00542FD0">
              <w:rPr>
                <w:rFonts w:hint="eastAsia"/>
                <w:szCs w:val="24"/>
              </w:rPr>
              <w:t>图4</w:t>
            </w:r>
          </w:p>
        </w:tc>
      </w:tr>
    </w:tbl>
    <w:p w14:paraId="7CAB569C" w14:textId="77777777" w:rsidR="00733AA0" w:rsidRPr="00542FD0" w:rsidRDefault="00733AA0" w:rsidP="00733AA0">
      <w:pPr>
        <w:pStyle w:val="a9"/>
        <w:ind w:firstLineChars="0" w:firstLine="0"/>
        <w:jc w:val="center"/>
        <w:rPr>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33AA0" w:rsidRPr="00542FD0" w14:paraId="62DEAFEC" w14:textId="77777777" w:rsidTr="0014144F">
        <w:tc>
          <w:tcPr>
            <w:tcW w:w="4148" w:type="dxa"/>
          </w:tcPr>
          <w:p w14:paraId="54268ACB" w14:textId="77777777" w:rsidR="00733AA0" w:rsidRPr="00542FD0" w:rsidRDefault="00733AA0" w:rsidP="0014144F">
            <w:pPr>
              <w:pStyle w:val="a9"/>
              <w:ind w:firstLineChars="0" w:firstLine="0"/>
              <w:jc w:val="center"/>
              <w:rPr>
                <w:szCs w:val="24"/>
              </w:rPr>
            </w:pPr>
            <w:r w:rsidRPr="00542FD0">
              <w:rPr>
                <w:noProof/>
                <w:szCs w:val="24"/>
              </w:rPr>
              <w:drawing>
                <wp:inline distT="0" distB="0" distL="0" distR="0" wp14:anchorId="10C0827C" wp14:editId="445A7868">
                  <wp:extent cx="2274474" cy="2127734"/>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251553568411_.pic_hd.jpg"/>
                          <pic:cNvPicPr/>
                        </pic:nvPicPr>
                        <pic:blipFill>
                          <a:blip r:embed="rId9">
                            <a:extLst>
                              <a:ext uri="{28A0092B-C50C-407E-A947-70E740481C1C}">
                                <a14:useLocalDpi xmlns:a14="http://schemas.microsoft.com/office/drawing/2010/main" val="0"/>
                              </a:ext>
                            </a:extLst>
                          </a:blip>
                          <a:stretch>
                            <a:fillRect/>
                          </a:stretch>
                        </pic:blipFill>
                        <pic:spPr>
                          <a:xfrm>
                            <a:off x="0" y="0"/>
                            <a:ext cx="2274474" cy="2127734"/>
                          </a:xfrm>
                          <a:prstGeom prst="rect">
                            <a:avLst/>
                          </a:prstGeom>
                        </pic:spPr>
                      </pic:pic>
                    </a:graphicData>
                  </a:graphic>
                </wp:inline>
              </w:drawing>
            </w:r>
          </w:p>
        </w:tc>
        <w:tc>
          <w:tcPr>
            <w:tcW w:w="4148" w:type="dxa"/>
          </w:tcPr>
          <w:p w14:paraId="65A76BC7" w14:textId="77777777" w:rsidR="00733AA0" w:rsidRPr="00542FD0" w:rsidRDefault="00733AA0" w:rsidP="0014144F">
            <w:pPr>
              <w:pStyle w:val="a9"/>
              <w:ind w:firstLineChars="0" w:firstLine="0"/>
              <w:jc w:val="center"/>
              <w:rPr>
                <w:szCs w:val="24"/>
              </w:rPr>
            </w:pPr>
            <w:r w:rsidRPr="00542FD0">
              <w:rPr>
                <w:rFonts w:hint="eastAsia"/>
                <w:noProof/>
                <w:szCs w:val="24"/>
              </w:rPr>
              <w:drawing>
                <wp:inline distT="0" distB="0" distL="0" distR="0" wp14:anchorId="5DCA11CF" wp14:editId="2C1A1ED9">
                  <wp:extent cx="2305050" cy="2266950"/>
                  <wp:effectExtent l="0" t="0" r="0" b="0"/>
                  <wp:docPr id="35" name="图片 35" descr="C:\Users\63039\AppData\Local\Microsoft\Windows\INetCache\Content.Word\cat.7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63039\AppData\Local\Microsoft\Windows\INetCache\Content.Word\cat.701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2266950"/>
                          </a:xfrm>
                          <a:prstGeom prst="rect">
                            <a:avLst/>
                          </a:prstGeom>
                          <a:noFill/>
                          <a:ln>
                            <a:noFill/>
                          </a:ln>
                        </pic:spPr>
                      </pic:pic>
                    </a:graphicData>
                  </a:graphic>
                </wp:inline>
              </w:drawing>
            </w:r>
          </w:p>
        </w:tc>
      </w:tr>
      <w:tr w:rsidR="00733AA0" w:rsidRPr="00542FD0" w14:paraId="399C56D3" w14:textId="77777777" w:rsidTr="0014144F">
        <w:tc>
          <w:tcPr>
            <w:tcW w:w="4148" w:type="dxa"/>
          </w:tcPr>
          <w:p w14:paraId="140FC987" w14:textId="77777777" w:rsidR="00733AA0" w:rsidRPr="00542FD0" w:rsidRDefault="00733AA0" w:rsidP="0014144F">
            <w:pPr>
              <w:pStyle w:val="a9"/>
              <w:ind w:firstLineChars="0" w:firstLine="0"/>
              <w:jc w:val="center"/>
              <w:rPr>
                <w:szCs w:val="24"/>
              </w:rPr>
            </w:pPr>
            <w:r w:rsidRPr="00542FD0">
              <w:rPr>
                <w:rFonts w:hint="eastAsia"/>
                <w:szCs w:val="24"/>
              </w:rPr>
              <w:t>图5</w:t>
            </w:r>
          </w:p>
        </w:tc>
        <w:tc>
          <w:tcPr>
            <w:tcW w:w="4148" w:type="dxa"/>
          </w:tcPr>
          <w:p w14:paraId="3CB2FCE3" w14:textId="77777777" w:rsidR="00733AA0" w:rsidRPr="00542FD0" w:rsidRDefault="00733AA0" w:rsidP="0014144F">
            <w:pPr>
              <w:pStyle w:val="a9"/>
              <w:ind w:firstLineChars="0" w:firstLine="0"/>
              <w:jc w:val="center"/>
              <w:rPr>
                <w:szCs w:val="24"/>
              </w:rPr>
            </w:pPr>
            <w:r w:rsidRPr="00542FD0">
              <w:rPr>
                <w:rFonts w:hint="eastAsia"/>
                <w:szCs w:val="24"/>
              </w:rPr>
              <w:t>图6</w:t>
            </w:r>
          </w:p>
        </w:tc>
      </w:tr>
    </w:tbl>
    <w:p w14:paraId="3DBBA5A2" w14:textId="77777777" w:rsidR="00733AA0" w:rsidRPr="00542FD0" w:rsidRDefault="00733AA0" w:rsidP="00733AA0">
      <w:pPr>
        <w:pStyle w:val="a9"/>
        <w:ind w:firstLineChars="0" w:firstLine="0"/>
        <w:jc w:val="center"/>
        <w:rPr>
          <w:szCs w:val="24"/>
        </w:rPr>
      </w:pPr>
    </w:p>
    <w:p w14:paraId="62CE0E8B" w14:textId="77777777" w:rsidR="00733AA0" w:rsidRPr="00542FD0" w:rsidRDefault="00733AA0" w:rsidP="00733AA0">
      <w:pPr>
        <w:pStyle w:val="a9"/>
        <w:numPr>
          <w:ilvl w:val="0"/>
          <w:numId w:val="4"/>
        </w:numPr>
        <w:spacing w:line="360" w:lineRule="auto"/>
        <w:ind w:firstLineChars="0"/>
        <w:rPr>
          <w:szCs w:val="24"/>
        </w:rPr>
      </w:pPr>
      <w:r w:rsidRPr="00542FD0">
        <w:rPr>
          <w:rFonts w:hint="eastAsia"/>
          <w:szCs w:val="24"/>
        </w:rPr>
        <w:t>S</w:t>
      </w:r>
      <w:r w:rsidRPr="00542FD0">
        <w:rPr>
          <w:szCs w:val="24"/>
        </w:rPr>
        <w:t>lim</w:t>
      </w:r>
      <w:r w:rsidRPr="00542FD0">
        <w:rPr>
          <w:rFonts w:hint="eastAsia"/>
          <w:szCs w:val="24"/>
        </w:rPr>
        <w:t>工具</w:t>
      </w:r>
    </w:p>
    <w:p w14:paraId="1610CA68" w14:textId="77777777" w:rsidR="00733AA0" w:rsidRPr="00542FD0" w:rsidRDefault="00733AA0" w:rsidP="00733AA0">
      <w:pPr>
        <w:ind w:firstLine="480"/>
        <w:rPr>
          <w:szCs w:val="24"/>
        </w:rPr>
      </w:pPr>
      <w:r w:rsidRPr="00542FD0">
        <w:rPr>
          <w:rFonts w:hint="eastAsia"/>
          <w:szCs w:val="24"/>
        </w:rPr>
        <w:t>Slim是 TensorFlow 中一个用来构建、训练、评估复杂模型的轻量化库，TF-Slim 模块可以和 TensorFlow 中其它API混合使用。参见：</w:t>
      </w:r>
    </w:p>
    <w:p w14:paraId="1D31BE71" w14:textId="77777777" w:rsidR="00733AA0" w:rsidRPr="00542FD0" w:rsidRDefault="00733AA0" w:rsidP="00733AA0">
      <w:pPr>
        <w:rPr>
          <w:szCs w:val="24"/>
        </w:rPr>
      </w:pPr>
      <w:r w:rsidRPr="00542FD0">
        <w:rPr>
          <w:szCs w:val="24"/>
        </w:rPr>
        <w:t>https://github.com/tensorflow/models/tree/master/research/slim</w:t>
      </w:r>
      <w:r w:rsidRPr="00542FD0">
        <w:rPr>
          <w:rFonts w:hint="eastAsia"/>
          <w:szCs w:val="24"/>
        </w:rPr>
        <w:t>。</w:t>
      </w:r>
    </w:p>
    <w:p w14:paraId="1863B38B" w14:textId="77777777" w:rsidR="00733AA0" w:rsidRPr="00542FD0" w:rsidRDefault="00733AA0" w:rsidP="00733AA0">
      <w:pPr>
        <w:pStyle w:val="a9"/>
        <w:ind w:left="720" w:firstLineChars="0" w:firstLine="0"/>
        <w:jc w:val="left"/>
        <w:rPr>
          <w:szCs w:val="24"/>
        </w:rPr>
      </w:pPr>
      <w:r w:rsidRPr="00542FD0">
        <w:rPr>
          <w:rFonts w:hint="eastAsia"/>
          <w:szCs w:val="24"/>
        </w:rPr>
        <w:t>这里简要介绍</w:t>
      </w:r>
      <w:proofErr w:type="spellStart"/>
      <w:r w:rsidRPr="00542FD0">
        <w:rPr>
          <w:rFonts w:hint="eastAsia"/>
          <w:szCs w:val="24"/>
        </w:rPr>
        <w:t>Tensorflow</w:t>
      </w:r>
      <w:proofErr w:type="spellEnd"/>
      <w:r w:rsidRPr="00542FD0">
        <w:rPr>
          <w:szCs w:val="24"/>
        </w:rPr>
        <w:t xml:space="preserve"> </w:t>
      </w:r>
      <w:r w:rsidRPr="00542FD0">
        <w:rPr>
          <w:rFonts w:hint="eastAsia"/>
          <w:szCs w:val="24"/>
        </w:rPr>
        <w:t>Slim的代码结构：</w:t>
      </w:r>
    </w:p>
    <w:p w14:paraId="43EBA1B4" w14:textId="77777777" w:rsidR="00733AA0" w:rsidRPr="00542FD0" w:rsidRDefault="00733AA0" w:rsidP="00733AA0">
      <w:pPr>
        <w:pStyle w:val="a9"/>
        <w:numPr>
          <w:ilvl w:val="0"/>
          <w:numId w:val="3"/>
        </w:numPr>
        <w:spacing w:line="360" w:lineRule="auto"/>
        <w:ind w:firstLineChars="0"/>
        <w:rPr>
          <w:szCs w:val="24"/>
        </w:rPr>
      </w:pPr>
      <w:r w:rsidRPr="00542FD0">
        <w:rPr>
          <w:rFonts w:hint="eastAsia"/>
          <w:szCs w:val="24"/>
        </w:rPr>
        <w:t>datasets</w:t>
      </w:r>
      <w:r w:rsidRPr="00542FD0">
        <w:rPr>
          <w:szCs w:val="24"/>
        </w:rPr>
        <w:t>/</w:t>
      </w:r>
      <w:r w:rsidRPr="00542FD0">
        <w:rPr>
          <w:rFonts w:hint="eastAsia"/>
          <w:szCs w:val="24"/>
        </w:rPr>
        <w:t>：定义一些训练时用的数据集，预先定义了4个数据集：M</w:t>
      </w:r>
      <w:r w:rsidRPr="00542FD0">
        <w:rPr>
          <w:szCs w:val="24"/>
        </w:rPr>
        <w:t>NIST</w:t>
      </w:r>
      <w:r w:rsidRPr="00542FD0">
        <w:rPr>
          <w:rFonts w:hint="eastAsia"/>
          <w:szCs w:val="24"/>
        </w:rPr>
        <w:t>、C</w:t>
      </w:r>
      <w:r w:rsidRPr="00542FD0">
        <w:rPr>
          <w:szCs w:val="24"/>
        </w:rPr>
        <w:t>IFAR-10</w:t>
      </w:r>
      <w:r w:rsidRPr="00542FD0">
        <w:rPr>
          <w:rFonts w:hint="eastAsia"/>
          <w:szCs w:val="24"/>
        </w:rPr>
        <w:t>、</w:t>
      </w:r>
      <w:r w:rsidRPr="00542FD0">
        <w:rPr>
          <w:szCs w:val="24"/>
        </w:rPr>
        <w:t>F</w:t>
      </w:r>
      <w:r w:rsidRPr="00542FD0">
        <w:rPr>
          <w:rFonts w:hint="eastAsia"/>
          <w:szCs w:val="24"/>
        </w:rPr>
        <w:t>lowers、ImageNet，如果需要训练自己的数据，则可以在d</w:t>
      </w:r>
      <w:r w:rsidRPr="00542FD0">
        <w:rPr>
          <w:szCs w:val="24"/>
        </w:rPr>
        <w:t>ataset</w:t>
      </w:r>
      <w:r w:rsidRPr="00542FD0">
        <w:rPr>
          <w:rFonts w:hint="eastAsia"/>
          <w:szCs w:val="24"/>
        </w:rPr>
        <w:t>s文件夹中定义。</w:t>
      </w:r>
    </w:p>
    <w:p w14:paraId="41A757CC" w14:textId="77777777" w:rsidR="00733AA0" w:rsidRPr="00542FD0" w:rsidRDefault="00733AA0" w:rsidP="00733AA0">
      <w:pPr>
        <w:pStyle w:val="a9"/>
        <w:numPr>
          <w:ilvl w:val="0"/>
          <w:numId w:val="3"/>
        </w:numPr>
        <w:spacing w:line="360" w:lineRule="auto"/>
        <w:ind w:firstLineChars="0"/>
        <w:rPr>
          <w:szCs w:val="24"/>
        </w:rPr>
      </w:pPr>
      <w:r w:rsidRPr="00542FD0">
        <w:rPr>
          <w:rFonts w:hint="eastAsia"/>
          <w:szCs w:val="24"/>
        </w:rPr>
        <w:t>nets/：定义了一些常用的网络结构如</w:t>
      </w:r>
      <w:proofErr w:type="spellStart"/>
      <w:r w:rsidRPr="00542FD0">
        <w:rPr>
          <w:rFonts w:hint="eastAsia"/>
          <w:szCs w:val="24"/>
        </w:rPr>
        <w:t>A</w:t>
      </w:r>
      <w:r w:rsidRPr="00542FD0">
        <w:rPr>
          <w:szCs w:val="24"/>
        </w:rPr>
        <w:t>lexNet</w:t>
      </w:r>
      <w:proofErr w:type="spellEnd"/>
      <w:r w:rsidRPr="00542FD0">
        <w:rPr>
          <w:rFonts w:hint="eastAsia"/>
          <w:szCs w:val="24"/>
        </w:rPr>
        <w:t>、V</w:t>
      </w:r>
      <w:r w:rsidRPr="00542FD0">
        <w:rPr>
          <w:szCs w:val="24"/>
        </w:rPr>
        <w:t>GG16</w:t>
      </w:r>
      <w:r w:rsidRPr="00542FD0">
        <w:rPr>
          <w:rFonts w:hint="eastAsia"/>
          <w:szCs w:val="24"/>
        </w:rPr>
        <w:t>、Inception系列等。</w:t>
      </w:r>
    </w:p>
    <w:p w14:paraId="4BE00C0B" w14:textId="77777777" w:rsidR="00733AA0" w:rsidRPr="00542FD0" w:rsidRDefault="00733AA0" w:rsidP="00733AA0">
      <w:pPr>
        <w:pStyle w:val="a9"/>
        <w:numPr>
          <w:ilvl w:val="0"/>
          <w:numId w:val="3"/>
        </w:numPr>
        <w:spacing w:line="360" w:lineRule="auto"/>
        <w:ind w:firstLineChars="0"/>
        <w:rPr>
          <w:szCs w:val="24"/>
        </w:rPr>
      </w:pPr>
      <w:r w:rsidRPr="00542FD0">
        <w:rPr>
          <w:rFonts w:hint="eastAsia"/>
          <w:szCs w:val="24"/>
        </w:rPr>
        <w:t>p</w:t>
      </w:r>
      <w:r w:rsidRPr="00542FD0">
        <w:rPr>
          <w:szCs w:val="24"/>
        </w:rPr>
        <w:t>reprocessing/</w:t>
      </w:r>
      <w:r w:rsidRPr="00542FD0">
        <w:rPr>
          <w:rFonts w:hint="eastAsia"/>
          <w:szCs w:val="24"/>
        </w:rPr>
        <w:t>：定义了一些图片预处理和数据增强方法。</w:t>
      </w:r>
    </w:p>
    <w:p w14:paraId="6D3AE127" w14:textId="77777777" w:rsidR="00733AA0" w:rsidRPr="00542FD0" w:rsidRDefault="00733AA0" w:rsidP="00733AA0">
      <w:pPr>
        <w:pStyle w:val="a9"/>
        <w:numPr>
          <w:ilvl w:val="0"/>
          <w:numId w:val="3"/>
        </w:numPr>
        <w:spacing w:line="360" w:lineRule="auto"/>
        <w:ind w:firstLineChars="0"/>
        <w:jc w:val="left"/>
        <w:rPr>
          <w:szCs w:val="24"/>
        </w:rPr>
      </w:pPr>
      <w:r w:rsidRPr="00542FD0">
        <w:rPr>
          <w:szCs w:val="24"/>
        </w:rPr>
        <w:t>train_image_classifer.py</w:t>
      </w:r>
      <w:r w:rsidRPr="00542FD0">
        <w:rPr>
          <w:rFonts w:hint="eastAsia"/>
          <w:szCs w:val="24"/>
        </w:rPr>
        <w:t>：训练模型的入口代码。</w:t>
      </w:r>
    </w:p>
    <w:p w14:paraId="06DC893C" w14:textId="77777777" w:rsidR="00733AA0" w:rsidRPr="00542FD0" w:rsidRDefault="00733AA0" w:rsidP="00733AA0">
      <w:pPr>
        <w:pStyle w:val="a9"/>
        <w:numPr>
          <w:ilvl w:val="0"/>
          <w:numId w:val="3"/>
        </w:numPr>
        <w:spacing w:line="360" w:lineRule="auto"/>
        <w:ind w:firstLineChars="0"/>
        <w:jc w:val="left"/>
        <w:rPr>
          <w:szCs w:val="24"/>
        </w:rPr>
      </w:pPr>
      <w:r w:rsidRPr="00542FD0">
        <w:rPr>
          <w:rFonts w:hint="eastAsia"/>
          <w:szCs w:val="24"/>
        </w:rPr>
        <w:t>eval</w:t>
      </w:r>
      <w:r w:rsidRPr="00542FD0">
        <w:rPr>
          <w:szCs w:val="24"/>
        </w:rPr>
        <w:t>_image_claasifer.py</w:t>
      </w:r>
      <w:r w:rsidRPr="00542FD0">
        <w:rPr>
          <w:rFonts w:hint="eastAsia"/>
          <w:szCs w:val="24"/>
        </w:rPr>
        <w:t>：验证模型的入口代码。</w:t>
      </w:r>
    </w:p>
    <w:p w14:paraId="0A22F840" w14:textId="77777777" w:rsidR="00733AA0" w:rsidRDefault="00733AA0" w:rsidP="002C7795">
      <w:pPr>
        <w:ind w:firstLine="420"/>
        <w:rPr>
          <w:rFonts w:hint="eastAsia"/>
        </w:rPr>
      </w:pPr>
    </w:p>
    <w:p w14:paraId="6B43F988" w14:textId="0955D630" w:rsidR="002C7795" w:rsidRDefault="002C7795" w:rsidP="002C7795">
      <w:pPr>
        <w:rPr>
          <w:b/>
          <w:bCs/>
        </w:rPr>
      </w:pPr>
      <w:r w:rsidRPr="000635A8">
        <w:rPr>
          <w:rFonts w:hint="eastAsia"/>
          <w:b/>
          <w:bCs/>
        </w:rPr>
        <w:lastRenderedPageBreak/>
        <w:t>实验步骤：</w:t>
      </w:r>
    </w:p>
    <w:p w14:paraId="3D06A72F" w14:textId="6E3101D9" w:rsidR="0031415A" w:rsidRPr="0031415A" w:rsidRDefault="0031415A" w:rsidP="002C7795">
      <w:pPr>
        <w:rPr>
          <w:rFonts w:hint="eastAsia"/>
        </w:rPr>
      </w:pPr>
      <w:r>
        <w:rPr>
          <w:b/>
          <w:bCs/>
        </w:rPr>
        <w:tab/>
      </w:r>
      <w:r>
        <w:rPr>
          <w:rFonts w:hint="eastAsia"/>
        </w:rPr>
        <w:t>本实验在平台上运行的时候存在问题，就是无论使用什么浏览器，都无法显示图片。</w:t>
      </w:r>
    </w:p>
    <w:p w14:paraId="29C8CC0C" w14:textId="3A79F052" w:rsidR="002C7795" w:rsidRDefault="00733AA0" w:rsidP="00733AA0">
      <w:pPr>
        <w:pStyle w:val="a9"/>
        <w:numPr>
          <w:ilvl w:val="0"/>
          <w:numId w:val="1"/>
        </w:numPr>
        <w:ind w:firstLineChars="0"/>
      </w:pPr>
      <w:r w:rsidRPr="00733AA0">
        <w:rPr>
          <w:rFonts w:hint="eastAsia"/>
        </w:rPr>
        <w:t>数据准备</w:t>
      </w:r>
      <w:r w:rsidR="002C7795">
        <w:rPr>
          <w:rFonts w:hint="eastAsia"/>
        </w:rPr>
        <w:t>：</w:t>
      </w:r>
      <w:r>
        <w:rPr>
          <w:rFonts w:hint="eastAsia"/>
        </w:rPr>
        <w:t>首先要将自己的数据集划分为训练集和验证集，根据资源情况可以自行调整训练集和验证</w:t>
      </w:r>
      <w:proofErr w:type="gramStart"/>
      <w:r>
        <w:rPr>
          <w:rFonts w:hint="eastAsia"/>
        </w:rPr>
        <w:t>集大小</w:t>
      </w:r>
      <w:proofErr w:type="gramEnd"/>
      <w:r>
        <w:rPr>
          <w:rFonts w:hint="eastAsia"/>
        </w:rPr>
        <w:t>基于</w:t>
      </w:r>
      <w:r>
        <w:t>TensorFlow提供的API函数自行编写将RGB图转化为</w:t>
      </w:r>
      <w:proofErr w:type="spellStart"/>
      <w:r>
        <w:t>tfrecord</w:t>
      </w:r>
      <w:proofErr w:type="spellEnd"/>
      <w:r>
        <w:t>格式以便模型训练</w:t>
      </w:r>
      <w:r w:rsidR="002C7795">
        <w:t>。</w:t>
      </w:r>
    </w:p>
    <w:p w14:paraId="1748A2BB" w14:textId="516EAE39" w:rsidR="002C7795" w:rsidRDefault="0031415A" w:rsidP="002C7795">
      <w:pPr>
        <w:ind w:left="420"/>
        <w:rPr>
          <w:noProof/>
        </w:rPr>
      </w:pPr>
      <w:r>
        <w:rPr>
          <w:noProof/>
        </w:rPr>
        <w:drawing>
          <wp:inline distT="0" distB="0" distL="0" distR="0" wp14:anchorId="444E603A" wp14:editId="379B072A">
            <wp:extent cx="5274310" cy="25781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78100"/>
                    </a:xfrm>
                    <a:prstGeom prst="rect">
                      <a:avLst/>
                    </a:prstGeom>
                  </pic:spPr>
                </pic:pic>
              </a:graphicData>
            </a:graphic>
          </wp:inline>
        </w:drawing>
      </w:r>
    </w:p>
    <w:p w14:paraId="1E1EA3FD" w14:textId="7EE815EE" w:rsidR="0031415A" w:rsidRDefault="0031415A" w:rsidP="002C7795">
      <w:pPr>
        <w:ind w:left="420"/>
        <w:rPr>
          <w:noProof/>
        </w:rPr>
      </w:pPr>
      <w:r>
        <w:rPr>
          <w:noProof/>
        </w:rPr>
        <w:drawing>
          <wp:inline distT="0" distB="0" distL="0" distR="0" wp14:anchorId="69547361" wp14:editId="3460C165">
            <wp:extent cx="5274310" cy="127254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72540"/>
                    </a:xfrm>
                    <a:prstGeom prst="rect">
                      <a:avLst/>
                    </a:prstGeom>
                  </pic:spPr>
                </pic:pic>
              </a:graphicData>
            </a:graphic>
          </wp:inline>
        </w:drawing>
      </w:r>
    </w:p>
    <w:p w14:paraId="289E4E4A" w14:textId="73FFE60E" w:rsidR="0031415A" w:rsidRDefault="0031415A" w:rsidP="002C7795">
      <w:pPr>
        <w:ind w:left="420"/>
        <w:rPr>
          <w:noProof/>
        </w:rPr>
      </w:pPr>
      <w:r>
        <w:rPr>
          <w:noProof/>
        </w:rPr>
        <w:drawing>
          <wp:inline distT="0" distB="0" distL="0" distR="0" wp14:anchorId="40F21132" wp14:editId="32DA190D">
            <wp:extent cx="5274310" cy="14179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17955"/>
                    </a:xfrm>
                    <a:prstGeom prst="rect">
                      <a:avLst/>
                    </a:prstGeom>
                  </pic:spPr>
                </pic:pic>
              </a:graphicData>
            </a:graphic>
          </wp:inline>
        </w:drawing>
      </w:r>
    </w:p>
    <w:p w14:paraId="3B299B3A" w14:textId="4DF27439" w:rsidR="0031415A" w:rsidRDefault="0031415A" w:rsidP="002C7795">
      <w:pPr>
        <w:ind w:left="420"/>
        <w:rPr>
          <w:noProof/>
        </w:rPr>
      </w:pPr>
      <w:r w:rsidRPr="0031415A">
        <w:rPr>
          <w:noProof/>
        </w:rPr>
        <w:lastRenderedPageBreak/>
        <w:drawing>
          <wp:inline distT="0" distB="0" distL="0" distR="0" wp14:anchorId="5087E2DC" wp14:editId="0807BD44">
            <wp:extent cx="5274310" cy="2308225"/>
            <wp:effectExtent l="0" t="0" r="2540" b="0"/>
            <wp:docPr id="39" name="图片 39" descr="C:\Users\95236\AppData\Local\Temp\1562251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5236\AppData\Local\Temp\156225109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08225"/>
                    </a:xfrm>
                    <a:prstGeom prst="rect">
                      <a:avLst/>
                    </a:prstGeom>
                    <a:noFill/>
                    <a:ln>
                      <a:noFill/>
                    </a:ln>
                  </pic:spPr>
                </pic:pic>
              </a:graphicData>
            </a:graphic>
          </wp:inline>
        </w:drawing>
      </w:r>
    </w:p>
    <w:p w14:paraId="696196EE" w14:textId="5706A3D7" w:rsidR="0031415A" w:rsidRDefault="0031415A" w:rsidP="002C7795">
      <w:pPr>
        <w:ind w:left="420"/>
        <w:rPr>
          <w:rFonts w:hint="eastAsia"/>
          <w:noProof/>
        </w:rPr>
      </w:pPr>
      <w:r>
        <w:rPr>
          <w:noProof/>
        </w:rPr>
        <w:drawing>
          <wp:inline distT="0" distB="0" distL="0" distR="0" wp14:anchorId="34C85CA7" wp14:editId="3EB23080">
            <wp:extent cx="5274310" cy="203009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30095"/>
                    </a:xfrm>
                    <a:prstGeom prst="rect">
                      <a:avLst/>
                    </a:prstGeom>
                  </pic:spPr>
                </pic:pic>
              </a:graphicData>
            </a:graphic>
          </wp:inline>
        </w:drawing>
      </w:r>
    </w:p>
    <w:p w14:paraId="6675496A" w14:textId="77777777" w:rsidR="0031415A" w:rsidRDefault="0031415A" w:rsidP="002C7795">
      <w:pPr>
        <w:ind w:left="420"/>
      </w:pPr>
    </w:p>
    <w:p w14:paraId="5897A684" w14:textId="77777777" w:rsidR="002C7795" w:rsidRDefault="002C7795" w:rsidP="002C7795">
      <w:pPr>
        <w:pStyle w:val="a9"/>
        <w:numPr>
          <w:ilvl w:val="0"/>
          <w:numId w:val="1"/>
        </w:numPr>
        <w:ind w:firstLineChars="0"/>
      </w:pPr>
      <w:r>
        <w:rPr>
          <w:rFonts w:hint="eastAsia"/>
        </w:rPr>
        <w:t>构建训练模型：</w:t>
      </w:r>
    </w:p>
    <w:p w14:paraId="44C8F7E8" w14:textId="618121CE" w:rsidR="002C7795" w:rsidRDefault="0031415A" w:rsidP="0031415A">
      <w:r>
        <w:rPr>
          <w:noProof/>
        </w:rPr>
        <w:drawing>
          <wp:inline distT="0" distB="0" distL="0" distR="0" wp14:anchorId="692F338E" wp14:editId="111AB317">
            <wp:extent cx="5274310" cy="18707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70710"/>
                    </a:xfrm>
                    <a:prstGeom prst="rect">
                      <a:avLst/>
                    </a:prstGeom>
                  </pic:spPr>
                </pic:pic>
              </a:graphicData>
            </a:graphic>
          </wp:inline>
        </w:drawing>
      </w:r>
    </w:p>
    <w:p w14:paraId="7D151D1E" w14:textId="77777777" w:rsidR="0031415A" w:rsidRDefault="0031415A" w:rsidP="0031415A">
      <w:r>
        <w:rPr>
          <w:noProof/>
        </w:rPr>
        <w:drawing>
          <wp:inline distT="0" distB="0" distL="0" distR="0" wp14:anchorId="745DE3F5" wp14:editId="50FF2151">
            <wp:extent cx="5274310" cy="6445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44525"/>
                    </a:xfrm>
                    <a:prstGeom prst="rect">
                      <a:avLst/>
                    </a:prstGeom>
                  </pic:spPr>
                </pic:pic>
              </a:graphicData>
            </a:graphic>
          </wp:inline>
        </w:drawing>
      </w:r>
    </w:p>
    <w:p w14:paraId="2E0AF1A0" w14:textId="77777777" w:rsidR="0031415A" w:rsidRDefault="0031415A" w:rsidP="0031415A">
      <w:r>
        <w:rPr>
          <w:noProof/>
        </w:rPr>
        <w:lastRenderedPageBreak/>
        <w:drawing>
          <wp:inline distT="0" distB="0" distL="0" distR="0" wp14:anchorId="66AE0F3E" wp14:editId="3E8BB02A">
            <wp:extent cx="5274310" cy="16205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20520"/>
                    </a:xfrm>
                    <a:prstGeom prst="rect">
                      <a:avLst/>
                    </a:prstGeom>
                  </pic:spPr>
                </pic:pic>
              </a:graphicData>
            </a:graphic>
          </wp:inline>
        </w:drawing>
      </w:r>
    </w:p>
    <w:p w14:paraId="74E445FD" w14:textId="77777777" w:rsidR="0031415A" w:rsidRDefault="0031415A" w:rsidP="0031415A">
      <w:r>
        <w:rPr>
          <w:noProof/>
        </w:rPr>
        <w:drawing>
          <wp:inline distT="0" distB="0" distL="0" distR="0" wp14:anchorId="0FF211A7" wp14:editId="549BF7B4">
            <wp:extent cx="5274310" cy="17081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08150"/>
                    </a:xfrm>
                    <a:prstGeom prst="rect">
                      <a:avLst/>
                    </a:prstGeom>
                  </pic:spPr>
                </pic:pic>
              </a:graphicData>
            </a:graphic>
          </wp:inline>
        </w:drawing>
      </w:r>
    </w:p>
    <w:p w14:paraId="31FAC99B" w14:textId="240B813F" w:rsidR="0031415A" w:rsidRDefault="0031415A" w:rsidP="0031415A">
      <w:r>
        <w:rPr>
          <w:noProof/>
        </w:rPr>
        <w:drawing>
          <wp:inline distT="0" distB="0" distL="0" distR="0" wp14:anchorId="4058852F" wp14:editId="2A1EBB90">
            <wp:extent cx="5274310" cy="10858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9971"/>
                    <a:stretch/>
                  </pic:blipFill>
                  <pic:spPr bwMode="auto">
                    <a:xfrm>
                      <a:off x="0" y="0"/>
                      <a:ext cx="5274310" cy="1085850"/>
                    </a:xfrm>
                    <a:prstGeom prst="rect">
                      <a:avLst/>
                    </a:prstGeom>
                    <a:ln>
                      <a:noFill/>
                    </a:ln>
                    <a:extLst>
                      <a:ext uri="{53640926-AAD7-44D8-BBD7-CCE9431645EC}">
                        <a14:shadowObscured xmlns:a14="http://schemas.microsoft.com/office/drawing/2010/main"/>
                      </a:ext>
                    </a:extLst>
                  </pic:spPr>
                </pic:pic>
              </a:graphicData>
            </a:graphic>
          </wp:inline>
        </w:drawing>
      </w:r>
    </w:p>
    <w:p w14:paraId="4FDB3BB3" w14:textId="77777777" w:rsidR="0031415A" w:rsidRDefault="0031415A" w:rsidP="0031415A">
      <w:pPr>
        <w:rPr>
          <w:rFonts w:hint="eastAsia"/>
        </w:rPr>
      </w:pPr>
    </w:p>
    <w:p w14:paraId="6CDB542C" w14:textId="77777777" w:rsidR="002C7795" w:rsidRDefault="002C7795" w:rsidP="002C7795">
      <w:pPr>
        <w:pStyle w:val="a9"/>
        <w:numPr>
          <w:ilvl w:val="0"/>
          <w:numId w:val="1"/>
        </w:numPr>
        <w:ind w:firstLineChars="0"/>
      </w:pPr>
      <w:r>
        <w:rPr>
          <w:rFonts w:hint="eastAsia"/>
        </w:rPr>
        <w:t>模型训练：</w:t>
      </w:r>
      <w:r w:rsidRPr="00FF7523">
        <w:rPr>
          <w:rFonts w:hint="eastAsia"/>
        </w:rPr>
        <w:t>指定相关参数</w:t>
      </w:r>
      <w:r>
        <w:rPr>
          <w:rFonts w:hint="eastAsia"/>
        </w:rPr>
        <w:t>后</w:t>
      </w:r>
      <w:r w:rsidRPr="00FF7523">
        <w:t>开始训练</w:t>
      </w:r>
      <w:r>
        <w:rPr>
          <w:rFonts w:hint="eastAsia"/>
        </w:rPr>
        <w:t>。</w:t>
      </w:r>
    </w:p>
    <w:p w14:paraId="35391478" w14:textId="2371CF3F" w:rsidR="002C7795" w:rsidRDefault="0031415A" w:rsidP="0031415A">
      <w:pPr>
        <w:rPr>
          <w:noProof/>
        </w:rPr>
      </w:pPr>
      <w:r>
        <w:rPr>
          <w:noProof/>
        </w:rPr>
        <w:drawing>
          <wp:inline distT="0" distB="0" distL="0" distR="0" wp14:anchorId="50D22CC2" wp14:editId="4D391F47">
            <wp:extent cx="5274310" cy="1097280"/>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9444"/>
                    <a:stretch/>
                  </pic:blipFill>
                  <pic:spPr bwMode="auto">
                    <a:xfrm>
                      <a:off x="0" y="0"/>
                      <a:ext cx="5274310" cy="1097280"/>
                    </a:xfrm>
                    <a:prstGeom prst="rect">
                      <a:avLst/>
                    </a:prstGeom>
                    <a:ln>
                      <a:noFill/>
                    </a:ln>
                    <a:extLst>
                      <a:ext uri="{53640926-AAD7-44D8-BBD7-CCE9431645EC}">
                        <a14:shadowObscured xmlns:a14="http://schemas.microsoft.com/office/drawing/2010/main"/>
                      </a:ext>
                    </a:extLst>
                  </pic:spPr>
                </pic:pic>
              </a:graphicData>
            </a:graphic>
          </wp:inline>
        </w:drawing>
      </w:r>
    </w:p>
    <w:p w14:paraId="60285F4E" w14:textId="069B9D7B" w:rsidR="0031415A" w:rsidRDefault="0031415A" w:rsidP="0031415A">
      <w:pPr>
        <w:rPr>
          <w:noProof/>
        </w:rPr>
      </w:pPr>
      <w:r>
        <w:rPr>
          <w:noProof/>
        </w:rPr>
        <w:drawing>
          <wp:inline distT="0" distB="0" distL="0" distR="0" wp14:anchorId="467BEEB8" wp14:editId="1FBF3D33">
            <wp:extent cx="5274310" cy="22377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37740"/>
                    </a:xfrm>
                    <a:prstGeom prst="rect">
                      <a:avLst/>
                    </a:prstGeom>
                  </pic:spPr>
                </pic:pic>
              </a:graphicData>
            </a:graphic>
          </wp:inline>
        </w:drawing>
      </w:r>
    </w:p>
    <w:p w14:paraId="1AF523E5" w14:textId="6B9392FD" w:rsidR="0031415A" w:rsidRDefault="0031415A" w:rsidP="0031415A">
      <w:pPr>
        <w:rPr>
          <w:noProof/>
        </w:rPr>
      </w:pPr>
      <w:r>
        <w:rPr>
          <w:noProof/>
        </w:rPr>
        <w:lastRenderedPageBreak/>
        <w:drawing>
          <wp:inline distT="0" distB="0" distL="0" distR="0" wp14:anchorId="265679E5" wp14:editId="707FA2C0">
            <wp:extent cx="5274310" cy="23164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16480"/>
                    </a:xfrm>
                    <a:prstGeom prst="rect">
                      <a:avLst/>
                    </a:prstGeom>
                  </pic:spPr>
                </pic:pic>
              </a:graphicData>
            </a:graphic>
          </wp:inline>
        </w:drawing>
      </w:r>
    </w:p>
    <w:p w14:paraId="106294EA" w14:textId="77777777" w:rsidR="0031415A" w:rsidRDefault="0031415A" w:rsidP="0031415A">
      <w:r>
        <w:rPr>
          <w:noProof/>
        </w:rPr>
        <w:drawing>
          <wp:inline distT="0" distB="0" distL="0" distR="0" wp14:anchorId="24CE3C9D" wp14:editId="16F82AEE">
            <wp:extent cx="5274310" cy="23279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27910"/>
                    </a:xfrm>
                    <a:prstGeom prst="rect">
                      <a:avLst/>
                    </a:prstGeom>
                  </pic:spPr>
                </pic:pic>
              </a:graphicData>
            </a:graphic>
          </wp:inline>
        </w:drawing>
      </w:r>
    </w:p>
    <w:p w14:paraId="30F792FA" w14:textId="77777777" w:rsidR="0031415A" w:rsidRDefault="0031415A" w:rsidP="0031415A">
      <w:r>
        <w:rPr>
          <w:noProof/>
        </w:rPr>
        <w:drawing>
          <wp:inline distT="0" distB="0" distL="0" distR="0" wp14:anchorId="4993A269" wp14:editId="3FCA6798">
            <wp:extent cx="5274310" cy="14097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09700"/>
                    </a:xfrm>
                    <a:prstGeom prst="rect">
                      <a:avLst/>
                    </a:prstGeom>
                  </pic:spPr>
                </pic:pic>
              </a:graphicData>
            </a:graphic>
          </wp:inline>
        </w:drawing>
      </w:r>
    </w:p>
    <w:p w14:paraId="2E3DD155" w14:textId="77777777" w:rsidR="0031415A" w:rsidRDefault="0031415A" w:rsidP="0031415A"/>
    <w:p w14:paraId="69D31C6D" w14:textId="639E6CEB" w:rsidR="002C7795" w:rsidRDefault="002C7795" w:rsidP="002C7795">
      <w:pPr>
        <w:pStyle w:val="a9"/>
        <w:numPr>
          <w:ilvl w:val="0"/>
          <w:numId w:val="1"/>
        </w:numPr>
        <w:ind w:firstLineChars="0"/>
      </w:pPr>
      <w:r>
        <w:rPr>
          <w:rFonts w:hint="eastAsia"/>
        </w:rPr>
        <w:t>模型测试：</w:t>
      </w:r>
      <w:r w:rsidR="0031415A">
        <w:rPr>
          <w:rFonts w:hint="eastAsia"/>
        </w:rPr>
        <w:t>输出对输入图片是猫还是狗的预测预测结果</w:t>
      </w:r>
      <w:r w:rsidRPr="00FF7523">
        <w:t>。</w:t>
      </w:r>
    </w:p>
    <w:p w14:paraId="0436791E" w14:textId="77777777" w:rsidR="0031415A" w:rsidRDefault="0031415A" w:rsidP="0031415A">
      <w:pPr>
        <w:rPr>
          <w:noProof/>
        </w:rPr>
      </w:pPr>
      <w:r>
        <w:rPr>
          <w:noProof/>
        </w:rPr>
        <w:drawing>
          <wp:inline distT="0" distB="0" distL="0" distR="0" wp14:anchorId="794682EC" wp14:editId="2119A2A7">
            <wp:extent cx="5274310" cy="6438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43890"/>
                    </a:xfrm>
                    <a:prstGeom prst="rect">
                      <a:avLst/>
                    </a:prstGeom>
                  </pic:spPr>
                </pic:pic>
              </a:graphicData>
            </a:graphic>
          </wp:inline>
        </w:drawing>
      </w:r>
    </w:p>
    <w:p w14:paraId="38D12E32" w14:textId="77777777" w:rsidR="0031415A" w:rsidRDefault="0031415A" w:rsidP="0031415A">
      <w:pPr>
        <w:rPr>
          <w:noProof/>
        </w:rPr>
      </w:pPr>
      <w:r>
        <w:rPr>
          <w:noProof/>
        </w:rPr>
        <w:lastRenderedPageBreak/>
        <w:drawing>
          <wp:inline distT="0" distB="0" distL="0" distR="0" wp14:anchorId="6F81B183" wp14:editId="5D83EE6B">
            <wp:extent cx="5274310" cy="22326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32660"/>
                    </a:xfrm>
                    <a:prstGeom prst="rect">
                      <a:avLst/>
                    </a:prstGeom>
                  </pic:spPr>
                </pic:pic>
              </a:graphicData>
            </a:graphic>
          </wp:inline>
        </w:drawing>
      </w:r>
    </w:p>
    <w:p w14:paraId="4BE5F3C7" w14:textId="77777777" w:rsidR="0031415A" w:rsidRDefault="0031415A" w:rsidP="0031415A">
      <w:pPr>
        <w:rPr>
          <w:noProof/>
        </w:rPr>
      </w:pPr>
      <w:r>
        <w:rPr>
          <w:noProof/>
        </w:rPr>
        <w:drawing>
          <wp:inline distT="0" distB="0" distL="0" distR="0" wp14:anchorId="295E5437" wp14:editId="22D1978D">
            <wp:extent cx="5274310" cy="20688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68830"/>
                    </a:xfrm>
                    <a:prstGeom prst="rect">
                      <a:avLst/>
                    </a:prstGeom>
                  </pic:spPr>
                </pic:pic>
              </a:graphicData>
            </a:graphic>
          </wp:inline>
        </w:drawing>
      </w:r>
    </w:p>
    <w:p w14:paraId="4FC5FB4C" w14:textId="77777777" w:rsidR="0031415A" w:rsidRDefault="0031415A" w:rsidP="0031415A">
      <w:pPr>
        <w:rPr>
          <w:noProof/>
        </w:rPr>
      </w:pPr>
      <w:r>
        <w:rPr>
          <w:noProof/>
        </w:rPr>
        <w:drawing>
          <wp:inline distT="0" distB="0" distL="0" distR="0" wp14:anchorId="5DAFC055" wp14:editId="3A725AFD">
            <wp:extent cx="5274310" cy="9264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26465"/>
                    </a:xfrm>
                    <a:prstGeom prst="rect">
                      <a:avLst/>
                    </a:prstGeom>
                  </pic:spPr>
                </pic:pic>
              </a:graphicData>
            </a:graphic>
          </wp:inline>
        </w:drawing>
      </w:r>
    </w:p>
    <w:p w14:paraId="62F683D2" w14:textId="648824BA" w:rsidR="002C7795" w:rsidRDefault="002C7795" w:rsidP="0031415A">
      <w:pPr>
        <w:rPr>
          <w:noProof/>
        </w:rPr>
      </w:pPr>
    </w:p>
    <w:p w14:paraId="55F5EE3A" w14:textId="77777777" w:rsidR="0031415A" w:rsidRDefault="0031415A" w:rsidP="0031415A">
      <w:bookmarkStart w:id="0" w:name="_GoBack"/>
      <w:bookmarkEnd w:id="0"/>
    </w:p>
    <w:sectPr w:rsidR="003141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20E99" w14:textId="77777777" w:rsidR="00094965" w:rsidRDefault="00094965" w:rsidP="008945C4">
      <w:r>
        <w:separator/>
      </w:r>
    </w:p>
  </w:endnote>
  <w:endnote w:type="continuationSeparator" w:id="0">
    <w:p w14:paraId="0C932EE6" w14:textId="77777777" w:rsidR="00094965" w:rsidRDefault="00094965" w:rsidP="00894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85981" w14:textId="77777777" w:rsidR="00094965" w:rsidRDefault="00094965" w:rsidP="008945C4">
      <w:r>
        <w:separator/>
      </w:r>
    </w:p>
  </w:footnote>
  <w:footnote w:type="continuationSeparator" w:id="0">
    <w:p w14:paraId="1E2178F0" w14:textId="77777777" w:rsidR="00094965" w:rsidRDefault="00094965" w:rsidP="008945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00B40"/>
    <w:multiLevelType w:val="hybridMultilevel"/>
    <w:tmpl w:val="8A844B08"/>
    <w:lvl w:ilvl="0" w:tplc="4704D63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C274A5"/>
    <w:multiLevelType w:val="hybridMultilevel"/>
    <w:tmpl w:val="482C332A"/>
    <w:lvl w:ilvl="0" w:tplc="989C372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AD92150"/>
    <w:multiLevelType w:val="hybridMultilevel"/>
    <w:tmpl w:val="BE36AA6A"/>
    <w:lvl w:ilvl="0" w:tplc="EC96D512">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60085190"/>
    <w:multiLevelType w:val="hybridMultilevel"/>
    <w:tmpl w:val="2668C132"/>
    <w:lvl w:ilvl="0" w:tplc="F66ACE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790"/>
    <w:rsid w:val="0003491C"/>
    <w:rsid w:val="00094965"/>
    <w:rsid w:val="002C7795"/>
    <w:rsid w:val="002F4354"/>
    <w:rsid w:val="0031415A"/>
    <w:rsid w:val="005D58AC"/>
    <w:rsid w:val="00733AA0"/>
    <w:rsid w:val="008945C4"/>
    <w:rsid w:val="00AC57DD"/>
    <w:rsid w:val="00C21854"/>
    <w:rsid w:val="00EC07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B3C79"/>
  <w15:chartTrackingRefBased/>
  <w15:docId w15:val="{DBFEE5C6-92C8-4CD8-B1F2-6177A5890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945C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945C4"/>
    <w:rPr>
      <w:sz w:val="18"/>
      <w:szCs w:val="18"/>
    </w:rPr>
  </w:style>
  <w:style w:type="paragraph" w:styleId="a5">
    <w:name w:val="footer"/>
    <w:basedOn w:val="a"/>
    <w:link w:val="a6"/>
    <w:uiPriority w:val="99"/>
    <w:unhideWhenUsed/>
    <w:rsid w:val="008945C4"/>
    <w:pPr>
      <w:tabs>
        <w:tab w:val="center" w:pos="4153"/>
        <w:tab w:val="right" w:pos="8306"/>
      </w:tabs>
      <w:snapToGrid w:val="0"/>
      <w:jc w:val="left"/>
    </w:pPr>
    <w:rPr>
      <w:sz w:val="18"/>
      <w:szCs w:val="18"/>
    </w:rPr>
  </w:style>
  <w:style w:type="character" w:customStyle="1" w:styleId="a6">
    <w:name w:val="页脚 字符"/>
    <w:basedOn w:val="a0"/>
    <w:link w:val="a5"/>
    <w:uiPriority w:val="99"/>
    <w:rsid w:val="008945C4"/>
    <w:rPr>
      <w:sz w:val="18"/>
      <w:szCs w:val="18"/>
    </w:rPr>
  </w:style>
  <w:style w:type="paragraph" w:styleId="a7">
    <w:name w:val="Title"/>
    <w:basedOn w:val="a"/>
    <w:next w:val="a"/>
    <w:link w:val="a8"/>
    <w:uiPriority w:val="10"/>
    <w:qFormat/>
    <w:rsid w:val="002C779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C7795"/>
    <w:rPr>
      <w:rFonts w:asciiTheme="majorHAnsi" w:eastAsiaTheme="majorEastAsia" w:hAnsiTheme="majorHAnsi" w:cstheme="majorBidi"/>
      <w:b/>
      <w:bCs/>
      <w:sz w:val="32"/>
      <w:szCs w:val="32"/>
    </w:rPr>
  </w:style>
  <w:style w:type="paragraph" w:styleId="a9">
    <w:name w:val="List Paragraph"/>
    <w:basedOn w:val="a"/>
    <w:uiPriority w:val="34"/>
    <w:qFormat/>
    <w:rsid w:val="002C7795"/>
    <w:pPr>
      <w:ind w:firstLineChars="200" w:firstLine="420"/>
    </w:pPr>
  </w:style>
  <w:style w:type="table" w:styleId="aa">
    <w:name w:val="Table Grid"/>
    <w:basedOn w:val="a1"/>
    <w:uiPriority w:val="39"/>
    <w:rsid w:val="00733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261</Words>
  <Characters>1488</Characters>
  <Application>Microsoft Office Word</Application>
  <DocSecurity>0</DocSecurity>
  <Lines>12</Lines>
  <Paragraphs>3</Paragraphs>
  <ScaleCrop>false</ScaleCrop>
  <Company/>
  <LinksUpToDate>false</LinksUpToDate>
  <CharactersWithSpaces>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Gu</dc:creator>
  <cp:keywords/>
  <dc:description/>
  <cp:lastModifiedBy>Yan Gu</cp:lastModifiedBy>
  <cp:revision>5</cp:revision>
  <dcterms:created xsi:type="dcterms:W3CDTF">2019-07-04T11:02:00Z</dcterms:created>
  <dcterms:modified xsi:type="dcterms:W3CDTF">2019-07-04T14:42:00Z</dcterms:modified>
</cp:coreProperties>
</file>