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B01A5" w14:textId="044B4D5F" w:rsidR="003775D0" w:rsidRDefault="00A21D5F" w:rsidP="002A5E47">
      <w:pPr>
        <w:pStyle w:val="2"/>
        <w:rPr>
          <w:rFonts w:hint="eastAsia"/>
        </w:rPr>
      </w:pPr>
      <w:r>
        <w:rPr>
          <w:rFonts w:hint="eastAsia"/>
        </w:rPr>
        <w:t>Question</w:t>
      </w:r>
      <w:r w:rsidR="002A5E47">
        <w:t>4</w:t>
      </w:r>
      <w:r>
        <w:rPr>
          <w:rFonts w:hint="eastAsia"/>
        </w:rPr>
        <w:t>：</w:t>
      </w:r>
    </w:p>
    <w:p w14:paraId="043A520C" w14:textId="77777777" w:rsidR="003775D0" w:rsidRPr="00E56BD0" w:rsidRDefault="003775D0" w:rsidP="003775D0">
      <w:pPr>
        <w:pStyle w:val="a3"/>
        <w:numPr>
          <w:ilvl w:val="0"/>
          <w:numId w:val="1"/>
        </w:numPr>
        <w:ind w:firstLineChars="0"/>
        <w:rPr>
          <w:b/>
        </w:rPr>
      </w:pPr>
    </w:p>
    <w:p w14:paraId="6A208B58" w14:textId="2BBB4DAC" w:rsidR="00B87AEF" w:rsidRDefault="002A5E47" w:rsidP="00B87AEF">
      <w:pPr>
        <w:rPr>
          <w:b/>
        </w:rPr>
      </w:pPr>
      <w:r>
        <w:rPr>
          <w:rFonts w:hint="eastAsia"/>
          <w:b/>
        </w:rPr>
        <w:t>Logically</w:t>
      </w:r>
      <w:r>
        <w:rPr>
          <w:b/>
        </w:rPr>
        <w:t>:</w:t>
      </w:r>
    </w:p>
    <w:p w14:paraId="4B9F7FC6" w14:textId="0F1E4047" w:rsidR="002A5E47" w:rsidRDefault="002A5E47" w:rsidP="00B87AEF">
      <w:r>
        <w:t xml:space="preserve">We have three literals,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true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=true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=true</m:t>
        </m:r>
      </m:oMath>
      <w:r>
        <w:rPr>
          <w:rFonts w:hint="eastAsia"/>
        </w:rPr>
        <w:t>,</w:t>
      </w:r>
      <w:r>
        <w:t xml:space="preserve"> which denotes that the goat is </w:t>
      </w:r>
      <w:r w:rsidR="00571078">
        <w:t xml:space="preserve">in location A, B or C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true</m:t>
        </m:r>
      </m:oMath>
      <w:r w:rsidR="006C5AF4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=true</m:t>
        </m:r>
      </m:oMath>
      <w:r w:rsidR="006C5AF4">
        <w:rPr>
          <w:rFonts w:hint="eastAsia"/>
        </w:rPr>
        <w:t>,</w:t>
      </w:r>
      <w:r w:rsidR="006C5AF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=true</m:t>
        </m:r>
      </m:oMath>
      <w:r w:rsidR="006C5AF4">
        <w:t xml:space="preserve"> denotes </w:t>
      </w:r>
      <w:r w:rsidR="00571078">
        <w:t>I select A, B or C</w:t>
      </w:r>
      <w:r w:rsidR="001A67D1">
        <w:t xml:space="preserve"> and </w:t>
      </w:r>
      <w:r w:rsidR="00E0534E">
        <w:t>goat is in the location I select</w:t>
      </w:r>
      <w:r w:rsidR="00571078">
        <w:t>, otherwise false.</w:t>
      </w:r>
    </w:p>
    <w:p w14:paraId="7F4F6DF4" w14:textId="2350453D" w:rsidR="009D7894" w:rsidRDefault="009D7894" w:rsidP="00B87AEF">
      <w:r>
        <w:t>So, we have a logical formula,</w:t>
      </w:r>
      <w:r w:rsidR="00D41AEE">
        <w:t xml:space="preserve"> goat in x and I select y.</w:t>
      </w:r>
    </w:p>
    <w:p w14:paraId="7D687641" w14:textId="0AF94F51" w:rsidR="009D7894" w:rsidRPr="00E0534E" w:rsidRDefault="00F47B19" w:rsidP="009D7894">
      <w:pPr>
        <w:jc w:val="center"/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,y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67EF48B9" w14:textId="76600770" w:rsidR="00E0534E" w:rsidRPr="008F374A" w:rsidRDefault="00E0534E" w:rsidP="00E0534E">
      <w:r w:rsidRPr="00E0534E">
        <w:rPr>
          <w:rFonts w:hint="eastAsia"/>
        </w:rPr>
        <w:t>an</w:t>
      </w:r>
      <w:r w:rsidRPr="00E0534E">
        <w:t xml:space="preserve">d it is easily </w:t>
      </w:r>
      <w:r>
        <w:t xml:space="preserve">to </w:t>
      </w:r>
      <w:r w:rsidRPr="00E0534E">
        <w:t xml:space="preserve">know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E0534E">
        <w:rPr>
          <w:rFonts w:hint="eastAsia"/>
        </w:rPr>
        <w:t xml:space="preserve"> </w:t>
      </w:r>
      <w:r w:rsidRPr="00E0534E"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E0534E">
        <w:rPr>
          <w:rFonts w:hint="eastAsia"/>
        </w:rPr>
        <w:t xml:space="preserve"> </w:t>
      </w:r>
      <w:r w:rsidRPr="00E0534E">
        <w:t>have the same assignment, so the formula can be written as,</w:t>
      </w:r>
      <w:r>
        <w:t xml:space="preserve"> x is the goat location, and y is my selected location</w:t>
      </w:r>
      <w:r w:rsidR="00F47B19">
        <w:t xml:space="preserve">, if x is not y, I lose to find the goat, so I can transform </w:t>
      </w:r>
      <m:oMath>
        <m:r>
          <m:rPr>
            <m:sty m:val="p"/>
          </m:rPr>
          <w:rPr>
            <w:rFonts w:ascii="Cambria Math" w:hAnsi="Cambria Math"/>
          </w:rPr>
          <m:t>φ(x,y)</m:t>
        </m:r>
      </m:oMath>
      <w:r w:rsidR="00F47B19">
        <w:rPr>
          <w:rFonts w:hint="eastAsia"/>
        </w:rPr>
        <w:t xml:space="preserve"> </w:t>
      </w:r>
      <w:r w:rsidR="00F47B19">
        <w:t xml:space="preserve">to the following formula,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true</m:t>
        </m:r>
      </m:oMath>
      <w:r w:rsidR="00F47B19" w:rsidRPr="00F47B19">
        <w:rPr>
          <w:rFonts w:hint="eastAsia"/>
        </w:rPr>
        <w:t xml:space="preserve"> </w:t>
      </w:r>
      <w:r w:rsidR="00F47B19" w:rsidRPr="00F47B19">
        <w:t xml:space="preserve">for </w:t>
      </w:r>
      <w:r w:rsidR="003E454B">
        <w:t xml:space="preserve">goat in </w:t>
      </w:r>
      <w:r w:rsidR="00F47B19" w:rsidRPr="00F47B19">
        <w:t>x</w:t>
      </w:r>
      <w:r w:rsidR="003E454B">
        <w:t>, x</w:t>
      </w:r>
      <w:r w:rsidR="00F47B19" w:rsidRPr="00F47B19">
        <w:t xml:space="preserve"> is A, B or C</w:t>
      </w:r>
      <w:r w:rsidR="008F374A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=false</m:t>
        </m:r>
      </m:oMath>
      <w:r w:rsidR="008F374A">
        <w:rPr>
          <w:rFonts w:hint="eastAsia"/>
        </w:rPr>
        <w:t xml:space="preserve"> </w:t>
      </w:r>
      <w:r w:rsidR="008F374A">
        <w:t>for y in union(A, B, C) except x</w:t>
      </w:r>
      <w:r w:rsidR="00F47B19" w:rsidRPr="00F47B19">
        <w:t>.</w:t>
      </w:r>
      <w:r w:rsidR="00F47B19">
        <w:t xml:space="preserve"> So, I use a XNOR gate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⨀y</m:t>
            </m:r>
          </m:e>
        </m:d>
        <m:r>
          <m:rPr>
            <m:sty m:val="p"/>
          </m:rP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m:t>x∧y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∨(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∧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 w:rsidR="008F374A">
        <w:t xml:space="preserve">, and denote the bool variable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=A∧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∧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8F374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=B∧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∧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8F374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=C∧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∧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8F374A">
        <w:rPr>
          <w:rFonts w:hint="eastAsia"/>
        </w:rPr>
        <w:t xml:space="preserve"> </w:t>
      </w:r>
      <w:r w:rsidR="008F374A">
        <w:t>for all A=B=C=true. Function is:</w:t>
      </w:r>
    </w:p>
    <w:p w14:paraId="7E649DF1" w14:textId="712E44AB" w:rsidR="00E0534E" w:rsidRPr="00E0534E" w:rsidRDefault="00E0534E" w:rsidP="00E0534E">
      <w:pPr>
        <w:jc w:val="center"/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ϕ(x,y)=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⨀y)</m:t>
          </m:r>
        </m:oMath>
      </m:oMathPara>
    </w:p>
    <w:p w14:paraId="74D14B15" w14:textId="1AD7FF09" w:rsidR="00E0534E" w:rsidRDefault="008F374A" w:rsidP="00E0534E">
      <w:r>
        <w:t>Means that x is the goat, y is the selected location, if x=y that is selected is where the goat is, we get a true to win the goat.</w:t>
      </w:r>
      <w:r w:rsidR="005233A2">
        <w:t xml:space="preserve"> We have the truth table,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"/>
        <w:gridCol w:w="1080"/>
        <w:gridCol w:w="1386"/>
      </w:tblGrid>
      <w:tr w:rsidR="00627632" w:rsidRPr="005233A2" w14:paraId="01C9A7CB" w14:textId="77777777" w:rsidTr="00627632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3BD01502" w14:textId="4AE0DD26" w:rsidR="00627632" w:rsidRPr="005233A2" w:rsidRDefault="00627632" w:rsidP="005233A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oat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C2CF0F" w14:textId="578CA9AA" w:rsidR="00627632" w:rsidRPr="005233A2" w:rsidRDefault="00627632" w:rsidP="005233A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 select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8E4A6B" w14:textId="4B3EADFA" w:rsidR="00627632" w:rsidRPr="005233A2" w:rsidRDefault="00627632" w:rsidP="005233A2">
            <w:pPr>
              <w:widowControl/>
              <w:wordWrap w:val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Win or lose</w:t>
            </w:r>
          </w:p>
        </w:tc>
      </w:tr>
      <w:tr w:rsidR="00627632" w14:paraId="5132CFCE" w14:textId="77777777" w:rsidTr="0062763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61D6" w14:textId="77777777" w:rsidR="00627632" w:rsidRDefault="00627632" w:rsidP="00627632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4FEB" w14:textId="77777777" w:rsidR="00627632" w:rsidRDefault="00627632" w:rsidP="0062763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8C9E7" w14:textId="5C2B1CD1" w:rsidR="00627632" w:rsidRDefault="00627632" w:rsidP="0062763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627632" w14:paraId="3E784105" w14:textId="77777777" w:rsidTr="0062763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AFC9C" w14:textId="77777777" w:rsidR="00627632" w:rsidRDefault="00627632" w:rsidP="00627632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9C04B" w14:textId="77777777" w:rsidR="00627632" w:rsidRDefault="00627632" w:rsidP="0062763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CBFF" w14:textId="22D6F56E" w:rsidR="00627632" w:rsidRDefault="00627632" w:rsidP="0062763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627632" w14:paraId="3E463422" w14:textId="77777777" w:rsidTr="0062763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33F0D" w14:textId="77777777" w:rsidR="00627632" w:rsidRDefault="00627632" w:rsidP="00627632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68E38" w14:textId="77777777" w:rsidR="00627632" w:rsidRDefault="00627632" w:rsidP="0062763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D28A" w14:textId="26BFD7AA" w:rsidR="00627632" w:rsidRDefault="00627632" w:rsidP="0062763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627632" w14:paraId="424A0552" w14:textId="77777777" w:rsidTr="0062763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ACFD3" w14:textId="77777777" w:rsidR="00627632" w:rsidRDefault="00627632" w:rsidP="00627632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39278" w14:textId="77777777" w:rsidR="00627632" w:rsidRDefault="00627632" w:rsidP="0062763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BDA4" w14:textId="1F0A7D46" w:rsidR="00627632" w:rsidRDefault="00627632" w:rsidP="0062763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627632" w14:paraId="61B4C515" w14:textId="77777777" w:rsidTr="0062763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E87B" w14:textId="77777777" w:rsidR="00627632" w:rsidRDefault="00627632" w:rsidP="00627632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AB982" w14:textId="77777777" w:rsidR="00627632" w:rsidRDefault="00627632" w:rsidP="0062763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8FC2" w14:textId="21E74031" w:rsidR="00627632" w:rsidRDefault="00627632" w:rsidP="0062763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627632" w14:paraId="7A01750F" w14:textId="77777777" w:rsidTr="0062763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A18D" w14:textId="77777777" w:rsidR="00627632" w:rsidRDefault="00627632" w:rsidP="00627632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7FC7" w14:textId="77777777" w:rsidR="00627632" w:rsidRDefault="00627632" w:rsidP="0062763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DE251" w14:textId="093C3622" w:rsidR="00627632" w:rsidRDefault="00627632" w:rsidP="0062763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627632" w14:paraId="1E2201EE" w14:textId="77777777" w:rsidTr="0062763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C633" w14:textId="77777777" w:rsidR="00627632" w:rsidRDefault="00627632" w:rsidP="00627632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44ED8" w14:textId="77777777" w:rsidR="00627632" w:rsidRDefault="00627632" w:rsidP="0062763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96C6" w14:textId="14202DB9" w:rsidR="00627632" w:rsidRDefault="00627632" w:rsidP="0062763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627632" w14:paraId="7D89A7E4" w14:textId="77777777" w:rsidTr="0062763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C0C9" w14:textId="77777777" w:rsidR="00627632" w:rsidRDefault="00627632" w:rsidP="00627632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090C6" w14:textId="77777777" w:rsidR="00627632" w:rsidRDefault="00627632" w:rsidP="0062763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C6C9" w14:textId="1C93C2A4" w:rsidR="00627632" w:rsidRDefault="00627632" w:rsidP="0062763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627632" w14:paraId="7D8AEE3E" w14:textId="77777777" w:rsidTr="0062763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B152" w14:textId="77777777" w:rsidR="00627632" w:rsidRDefault="00627632" w:rsidP="00627632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64086" w14:textId="77777777" w:rsidR="00627632" w:rsidRDefault="00627632" w:rsidP="0062763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3531" w14:textId="7B5CFB3B" w:rsidR="00627632" w:rsidRDefault="00627632" w:rsidP="0062763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</w:tbl>
    <w:p w14:paraId="6B5FCC71" w14:textId="77777777" w:rsidR="005233A2" w:rsidRDefault="005233A2" w:rsidP="00E0534E">
      <w:pPr>
        <w:rPr>
          <w:rFonts w:hint="eastAsia"/>
        </w:rPr>
      </w:pPr>
    </w:p>
    <w:p w14:paraId="3FC75B9A" w14:textId="77777777" w:rsidR="008F374A" w:rsidRPr="009D7894" w:rsidRDefault="008F374A" w:rsidP="00E0534E">
      <w:pPr>
        <w:rPr>
          <w:rFonts w:hint="eastAsia"/>
        </w:rPr>
      </w:pPr>
    </w:p>
    <w:p w14:paraId="50453CC9" w14:textId="6D393358" w:rsidR="009D7894" w:rsidRDefault="009D7894" w:rsidP="009D7894">
      <w:pPr>
        <w:rPr>
          <w:b/>
        </w:rPr>
      </w:pPr>
      <w:r w:rsidRPr="009D7894">
        <w:rPr>
          <w:b/>
        </w:rPr>
        <w:t>Probabilistically:</w:t>
      </w:r>
    </w:p>
    <w:p w14:paraId="4673A989" w14:textId="7FC6AD6C" w:rsidR="009D7894" w:rsidRPr="00D51375" w:rsidRDefault="00D51375" w:rsidP="009D7894">
      <w:r>
        <w:t xml:space="preserve">We denote the probability of goat in A, B, C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D51375">
        <w:rPr>
          <w:rFonts w:hint="eastAsia"/>
        </w:rPr>
        <w:t>,</w:t>
      </w:r>
      <w:r w:rsidRPr="00D5137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D51375">
        <w:rPr>
          <w:rFonts w:hint="eastAsia"/>
        </w:rPr>
        <w:t>,</w:t>
      </w:r>
      <w:r w:rsidRPr="00D5137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D51375">
        <w:rPr>
          <w:rFonts w:hint="eastAsia"/>
        </w:rPr>
        <w:t>.</w:t>
      </w:r>
    </w:p>
    <w:p w14:paraId="03F7F855" w14:textId="2A7A44E9" w:rsidR="00D51375" w:rsidRPr="00D51375" w:rsidRDefault="00D51375" w:rsidP="009D7894">
      <w:pPr>
        <w:rPr>
          <w:rFonts w:hint="eastAsia"/>
        </w:rPr>
      </w:pPr>
      <w:r w:rsidRPr="00D51375">
        <w:t>So</w:t>
      </w:r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=1/3</m:t>
        </m:r>
      </m:oMath>
      <w:r w:rsidRPr="00D51375">
        <w:rPr>
          <w:rFonts w:hint="eastAsia"/>
        </w:rPr>
        <w:t>.</w:t>
      </w:r>
    </w:p>
    <w:p w14:paraId="5C79AE93" w14:textId="77777777" w:rsidR="002A5E47" w:rsidRPr="00B87AEF" w:rsidRDefault="002A5E47" w:rsidP="00B87AEF">
      <w:pPr>
        <w:rPr>
          <w:rFonts w:hint="eastAsia"/>
          <w:b/>
        </w:rPr>
      </w:pPr>
    </w:p>
    <w:p w14:paraId="2A8DF17C" w14:textId="3B4A4894" w:rsidR="003775D0" w:rsidRPr="00E56BD0" w:rsidRDefault="003775D0" w:rsidP="00E56BD0">
      <w:pPr>
        <w:pStyle w:val="a3"/>
        <w:numPr>
          <w:ilvl w:val="0"/>
          <w:numId w:val="1"/>
        </w:numPr>
        <w:ind w:firstLineChars="0"/>
        <w:rPr>
          <w:b/>
        </w:rPr>
      </w:pPr>
    </w:p>
    <w:p w14:paraId="46BB3AF9" w14:textId="15036533" w:rsidR="009B6BF7" w:rsidRDefault="00D41AEE" w:rsidP="003775D0">
      <w:r>
        <w:t xml:space="preserve">For all y in A, B, C,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true</m:t>
        </m:r>
      </m:oMath>
      <w:r w:rsidRPr="00D41AEE">
        <w:rPr>
          <w:rFonts w:hint="eastAsia"/>
        </w:rPr>
        <w:t>.</w:t>
      </w:r>
      <w:r>
        <w:t xml:space="preserve"> So, for x in A, B or C, we will have 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>
        <w:rPr>
          <w:rFonts w:hint="eastAsia"/>
        </w:rPr>
        <w:t xml:space="preserve">s </w:t>
      </w:r>
      <w:proofErr w:type="gramStart"/>
      <w:r>
        <w:t>have</w:t>
      </w:r>
      <w:proofErr w:type="gramEnd"/>
      <w:r>
        <w:t xml:space="preserve"> a value of one true and two false.</w:t>
      </w:r>
    </w:p>
    <w:p w14:paraId="2A91B8EF" w14:textId="72959101" w:rsidR="004D3721" w:rsidRDefault="004D3721" w:rsidP="003775D0">
      <w:r>
        <w:t xml:space="preserve">If </w:t>
      </w:r>
      <w:r w:rsidR="00571078">
        <w:t>goat is in location x and I</w:t>
      </w:r>
      <w:r>
        <w:t xml:space="preserve"> select x </w:t>
      </w:r>
      <w:r w:rsidR="00571078">
        <w:t xml:space="preserve">then the result of 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>
        <w:t xml:space="preserve"> would be true and the other two would be false, and 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>
        <w:rPr>
          <w:rFonts w:hint="eastAsia"/>
        </w:rPr>
        <w:t xml:space="preserve"> </w:t>
      </w:r>
      <w:r w:rsidR="00571078">
        <w:t>get a</w:t>
      </w:r>
      <w:r w:rsidR="00D41AEE">
        <w:t>n</w:t>
      </w:r>
      <w:r w:rsidR="00571078">
        <w:t xml:space="preserve"> assignment</w:t>
      </w:r>
      <w:r>
        <w:t xml:space="preserve">. </w:t>
      </w:r>
      <w:r w:rsidR="00571078">
        <w:t xml:space="preserve">If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ϕ</m:t>
        </m:r>
      </m:oMath>
      <w:r w:rsidR="00571078">
        <w:rPr>
          <w:rFonts w:hint="eastAsia"/>
        </w:rPr>
        <w:t xml:space="preserve"> </w:t>
      </w:r>
      <w:r w:rsidR="00571078">
        <w:t>is true means we have found goat, otherwise false.</w:t>
      </w:r>
    </w:p>
    <w:p w14:paraId="31071D21" w14:textId="4751CCC4" w:rsidR="004D3721" w:rsidRDefault="004D3721" w:rsidP="003775D0">
      <w:r>
        <w:t xml:space="preserve">There is no obvious choice of best action because regardless what location we choose, </w:t>
      </w:r>
      <w:r w:rsidR="00571078">
        <w:t xml:space="preserve">there would be 9 possible outcomes and 3 of them is true, and for select A, B or C either have one </w:t>
      </w:r>
      <w:r w:rsidR="00571078">
        <w:lastRenderedPageBreak/>
        <w:t>true outcome and two false outcomes. So,</w:t>
      </w:r>
      <w:r>
        <w:t xml:space="preserve"> we can’t know whether the location we choose would </w:t>
      </w:r>
      <w:proofErr w:type="gramStart"/>
      <w:r>
        <w:t xml:space="preserve">definitely </w:t>
      </w:r>
      <w:r w:rsidR="00571078">
        <w:t>find</w:t>
      </w:r>
      <w:proofErr w:type="gramEnd"/>
      <w:r>
        <w:t xml:space="preserve"> a goat</w:t>
      </w:r>
      <w:r w:rsidR="00571078">
        <w:t xml:space="preserve"> so that the formula is true</w:t>
      </w:r>
      <w:r>
        <w:t>.</w:t>
      </w:r>
    </w:p>
    <w:p w14:paraId="697B8632" w14:textId="77777777" w:rsidR="00A97DA9" w:rsidRPr="004D3721" w:rsidRDefault="00A97DA9" w:rsidP="003775D0">
      <w:pPr>
        <w:rPr>
          <w:rFonts w:hint="eastAsia"/>
        </w:rPr>
      </w:pPr>
    </w:p>
    <w:p w14:paraId="7D13E7CD" w14:textId="160FCC2F" w:rsidR="00E56BD0" w:rsidRPr="005707DE" w:rsidRDefault="00E56BD0" w:rsidP="005707DE">
      <w:pPr>
        <w:pStyle w:val="a3"/>
        <w:numPr>
          <w:ilvl w:val="0"/>
          <w:numId w:val="1"/>
        </w:numPr>
        <w:ind w:firstLineChars="0"/>
        <w:rPr>
          <w:b/>
        </w:rPr>
      </w:pPr>
    </w:p>
    <w:p w14:paraId="79DA6770" w14:textId="2351F0CB" w:rsidR="00A97DA9" w:rsidRDefault="004D3721" w:rsidP="003775D0">
      <w:r>
        <w:t xml:space="preserve">Under probability, I can tell difference between them just compare their probability. But as we know,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=1/3</m:t>
        </m:r>
      </m:oMath>
      <w:r>
        <w:rPr>
          <w:rFonts w:hint="eastAsia"/>
        </w:rPr>
        <w:t>,</w:t>
      </w:r>
      <w:r>
        <w:t xml:space="preserve"> so all three choices will have the same chance to get the goat. So, there is no obvious choice of best action.</w:t>
      </w:r>
    </w:p>
    <w:p w14:paraId="2430C3D6" w14:textId="77777777" w:rsidR="00A97DA9" w:rsidRDefault="00A97DA9" w:rsidP="003775D0"/>
    <w:p w14:paraId="404C8B21" w14:textId="7DD5AAFA" w:rsidR="00093C54" w:rsidRPr="004D3721" w:rsidRDefault="00093C54" w:rsidP="004D3721">
      <w:pPr>
        <w:pStyle w:val="a3"/>
        <w:numPr>
          <w:ilvl w:val="0"/>
          <w:numId w:val="1"/>
        </w:numPr>
        <w:ind w:firstLineChars="0"/>
        <w:rPr>
          <w:b/>
        </w:rPr>
      </w:pPr>
    </w:p>
    <w:p w14:paraId="0CB15901" w14:textId="6E03C01E" w:rsidR="00D41AEE" w:rsidRDefault="00D41AEE" w:rsidP="003775D0">
      <w:r>
        <w:t xml:space="preserve">Let literal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false</m:t>
        </m:r>
      </m:oMath>
      <w:r w:rsidRPr="00FA1D39">
        <w:rPr>
          <w:rFonts w:hint="eastAsia"/>
        </w:rPr>
        <w:t xml:space="preserve"> </w:t>
      </w:r>
      <w:r>
        <w:t>be that CBMH opens door z to show the empty (reveal z).</w:t>
      </w:r>
      <w:r w:rsidR="00FA1D39">
        <w:t xml:space="preserve"> </w:t>
      </w:r>
    </w:p>
    <w:p w14:paraId="0B351AF3" w14:textId="4179834B" w:rsidR="00D41AEE" w:rsidRDefault="00D41AEE" w:rsidP="003775D0">
      <w:r>
        <w:t>So, we have a new,</w:t>
      </w:r>
    </w:p>
    <w:p w14:paraId="3FDEA73B" w14:textId="7C400EDE" w:rsidR="00D41AEE" w:rsidRPr="00D41AEE" w:rsidRDefault="000615AC" w:rsidP="00D41AEE">
      <w:pPr>
        <w:jc w:val="center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,y,z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x∧(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⨀y)∧(</m:t>
          </m:r>
          <m:r>
            <w:rPr>
              <w:rFonts w:ascii="Cambria Math" w:hAnsi="Cambria Math"/>
            </w:rPr>
            <m:t>x⨁</m:t>
          </m:r>
          <m:r>
            <m:rPr>
              <m:sty m:val="p"/>
            </m:rPr>
            <w:rPr>
              <w:rFonts w:ascii="Cambria Math" w:hAnsi="Cambria Math"/>
            </w:rPr>
            <m:t>z)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0D086C16" w14:textId="49DD3C67" w:rsidR="004D3721" w:rsidRDefault="005233A2" w:rsidP="003775D0">
      <w:r>
        <w:t>So, truth table is:</w:t>
      </w:r>
      <w:r w:rsidR="00D35AB5">
        <w:t xml:space="preserve"> (just the location not the value)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865"/>
        <w:gridCol w:w="819"/>
        <w:gridCol w:w="1287"/>
      </w:tblGrid>
      <w:tr w:rsidR="00D35AB5" w14:paraId="3B964F5F" w14:textId="77777777" w:rsidTr="00D35AB5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FC33D2" w14:textId="77777777" w:rsidR="00D35AB5" w:rsidRDefault="00D35AB5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Goat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5CD59C" w14:textId="77777777" w:rsidR="00D35AB5" w:rsidRDefault="00D35AB5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 select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7B7EBE" w14:textId="77777777" w:rsidR="00D35AB5" w:rsidRDefault="00D35AB5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CBMH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CF87B7" w14:textId="77777777" w:rsidR="00D35AB5" w:rsidRDefault="00D35AB5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Win or lose</w:t>
            </w:r>
          </w:p>
        </w:tc>
      </w:tr>
      <w:tr w:rsidR="00D35AB5" w14:paraId="3714F51C" w14:textId="77777777" w:rsidTr="00D35AB5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6FCBD4" w14:textId="4B8525AB" w:rsidR="00D35AB5" w:rsidRDefault="00D35AB5" w:rsidP="00D35AB5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EB2F1A" w14:textId="64104D9A" w:rsidR="00D35AB5" w:rsidRDefault="00D35AB5" w:rsidP="00D35AB5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7ABCED" w14:textId="5C3BD9F6" w:rsidR="00D35AB5" w:rsidRDefault="00D35AB5" w:rsidP="00D35AB5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96AA6E" w14:textId="77777777" w:rsidR="00D35AB5" w:rsidRDefault="00D35AB5" w:rsidP="00D35AB5">
            <w:pPr>
              <w:jc w:val="righ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D35AB5" w14:paraId="3D78CDA5" w14:textId="77777777" w:rsidTr="00801DC5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0C0106" w14:textId="6143BF1C" w:rsidR="00D35AB5" w:rsidRDefault="00D35AB5" w:rsidP="00D35AB5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901273" w14:textId="5E767284" w:rsidR="00D35AB5" w:rsidRDefault="00D35AB5" w:rsidP="00D35AB5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20CCBA" w14:textId="7965B8CB" w:rsidR="00D35AB5" w:rsidRDefault="00D35AB5" w:rsidP="00D35AB5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C367FB" w14:textId="77777777" w:rsidR="00D35AB5" w:rsidRDefault="00D35AB5" w:rsidP="00D35AB5">
            <w:pPr>
              <w:jc w:val="righ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D35AB5" w14:paraId="5357D0D1" w14:textId="77777777" w:rsidTr="00801DC5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75F507" w14:textId="1D71DFDC" w:rsidR="00D35AB5" w:rsidRDefault="00D35AB5" w:rsidP="00D35AB5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45EF52" w14:textId="545F625F" w:rsidR="00D35AB5" w:rsidRDefault="00D35AB5" w:rsidP="00D35AB5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FB1E92" w14:textId="41D21A1A" w:rsidR="00D35AB5" w:rsidRDefault="00D35AB5" w:rsidP="00D35AB5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AE8602" w14:textId="77777777" w:rsidR="00D35AB5" w:rsidRDefault="00D35AB5" w:rsidP="00D35AB5">
            <w:pPr>
              <w:jc w:val="righ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35AB5" w14:paraId="226B0EF9" w14:textId="77777777" w:rsidTr="00D35AB5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F2D6D0" w14:textId="1A7C540D" w:rsidR="00D35AB5" w:rsidRDefault="00D35AB5" w:rsidP="00D35AB5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27D131" w14:textId="6124F03C" w:rsidR="00D35AB5" w:rsidRDefault="00D35AB5" w:rsidP="00D35AB5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91005E" w14:textId="4FC0B540" w:rsidR="00D35AB5" w:rsidRDefault="00D35AB5" w:rsidP="00D35AB5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A19F5A" w14:textId="77777777" w:rsidR="00D35AB5" w:rsidRDefault="00D35AB5" w:rsidP="00D35AB5">
            <w:pPr>
              <w:jc w:val="righ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35AB5" w14:paraId="55DCD5E5" w14:textId="77777777" w:rsidTr="00801DC5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2A20AE" w14:textId="37763C4F" w:rsidR="00D35AB5" w:rsidRDefault="00D35AB5" w:rsidP="00D35AB5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346BDB" w14:textId="38EA19D4" w:rsidR="00D35AB5" w:rsidRDefault="00D35AB5" w:rsidP="00D35AB5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1A96B0" w14:textId="456D067B" w:rsidR="00D35AB5" w:rsidRDefault="00D35AB5" w:rsidP="00D35AB5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392212" w14:textId="77777777" w:rsidR="00D35AB5" w:rsidRDefault="00D35AB5" w:rsidP="00D35AB5">
            <w:pPr>
              <w:jc w:val="righ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35AB5" w14:paraId="402435E3" w14:textId="77777777" w:rsidTr="00801DC5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06855D" w14:textId="137AECC3" w:rsidR="00D35AB5" w:rsidRDefault="00D35AB5" w:rsidP="00D35AB5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370C16" w14:textId="51EFF60A" w:rsidR="00D35AB5" w:rsidRDefault="00D35AB5" w:rsidP="00D35AB5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D796E3" w14:textId="1AADD651" w:rsidR="00D35AB5" w:rsidRDefault="00D35AB5" w:rsidP="00D35AB5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18F964" w14:textId="77777777" w:rsidR="00D35AB5" w:rsidRDefault="00D35AB5" w:rsidP="00D35AB5">
            <w:pPr>
              <w:jc w:val="righ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D35AB5" w14:paraId="32C32395" w14:textId="77777777" w:rsidTr="00801DC5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342705" w14:textId="1B08FED4" w:rsidR="00D35AB5" w:rsidRDefault="00D35AB5" w:rsidP="00D35AB5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C9D7B1" w14:textId="74986ED6" w:rsidR="00D35AB5" w:rsidRDefault="00D35AB5" w:rsidP="00D35AB5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6451DB" w14:textId="530314C3" w:rsidR="00D35AB5" w:rsidRDefault="00D35AB5" w:rsidP="00D35AB5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F0E663" w14:textId="77777777" w:rsidR="00D35AB5" w:rsidRDefault="00D35AB5" w:rsidP="00D35AB5">
            <w:pPr>
              <w:jc w:val="righ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D35AB5" w14:paraId="7F33B7BC" w14:textId="77777777" w:rsidTr="00801DC5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38C6C7" w14:textId="18F0AFE0" w:rsidR="00D35AB5" w:rsidRDefault="00D35AB5" w:rsidP="00D35AB5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2E63E3" w14:textId="3162EACE" w:rsidR="00D35AB5" w:rsidRDefault="00D35AB5" w:rsidP="00D35AB5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BAB9A8" w14:textId="5B906756" w:rsidR="00D35AB5" w:rsidRDefault="00D35AB5" w:rsidP="00D35AB5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2673C3" w14:textId="77777777" w:rsidR="00D35AB5" w:rsidRDefault="00D35AB5" w:rsidP="00D35AB5">
            <w:pPr>
              <w:jc w:val="righ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35AB5" w14:paraId="22FD55AA" w14:textId="77777777" w:rsidTr="00801DC5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1C9FF7" w14:textId="20F74761" w:rsidR="00D35AB5" w:rsidRDefault="00D35AB5" w:rsidP="00D35AB5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31C848" w14:textId="6A306185" w:rsidR="00D35AB5" w:rsidRDefault="00D35AB5" w:rsidP="00D35AB5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DD4E3F" w14:textId="4E01D623" w:rsidR="00D35AB5" w:rsidRDefault="00D35AB5" w:rsidP="00D35AB5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31E3CE" w14:textId="77777777" w:rsidR="00D35AB5" w:rsidRDefault="00D35AB5" w:rsidP="00D35AB5">
            <w:pPr>
              <w:jc w:val="righ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35AB5" w14:paraId="3042CE73" w14:textId="77777777" w:rsidTr="00801DC5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CC2FF3" w14:textId="65F2E8E7" w:rsidR="00D35AB5" w:rsidRDefault="00D35AB5" w:rsidP="00D35AB5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586B46" w14:textId="007122E3" w:rsidR="00D35AB5" w:rsidRDefault="00D35AB5" w:rsidP="00D35AB5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1828C8" w14:textId="240DE115" w:rsidR="00D35AB5" w:rsidRDefault="00D35AB5" w:rsidP="00D35AB5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E0A5BA" w14:textId="77777777" w:rsidR="00D35AB5" w:rsidRDefault="00D35AB5" w:rsidP="00D35AB5">
            <w:pPr>
              <w:jc w:val="righ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35AB5" w14:paraId="035506CC" w14:textId="77777777" w:rsidTr="00801DC5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F6F19D" w14:textId="3C3CCFAB" w:rsidR="00D35AB5" w:rsidRDefault="00D35AB5" w:rsidP="00D35AB5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9FD3B9" w14:textId="4E9697D7" w:rsidR="00D35AB5" w:rsidRDefault="00D35AB5" w:rsidP="00D35AB5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8A492E" w14:textId="3962C855" w:rsidR="00D35AB5" w:rsidRDefault="00D35AB5" w:rsidP="00D35AB5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BA8A37" w14:textId="77777777" w:rsidR="00D35AB5" w:rsidRDefault="00D35AB5" w:rsidP="00D35AB5">
            <w:pPr>
              <w:jc w:val="righ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D35AB5" w14:paraId="2DD7A306" w14:textId="77777777" w:rsidTr="00801DC5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F27707" w14:textId="7253F402" w:rsidR="00D35AB5" w:rsidRDefault="00D35AB5" w:rsidP="00D35AB5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CD4D38" w14:textId="340264B5" w:rsidR="00D35AB5" w:rsidRDefault="00D35AB5" w:rsidP="00D35AB5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1829B2" w14:textId="1CFA75E7" w:rsidR="00D35AB5" w:rsidRDefault="00D35AB5" w:rsidP="00D35AB5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241F75" w14:textId="77777777" w:rsidR="00D35AB5" w:rsidRDefault="00D35AB5" w:rsidP="00D35AB5">
            <w:pPr>
              <w:jc w:val="righ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</w:tbl>
    <w:p w14:paraId="297AE4E7" w14:textId="77777777" w:rsidR="005233A2" w:rsidRDefault="005233A2" w:rsidP="003775D0"/>
    <w:p w14:paraId="57521A11" w14:textId="03BEDE3D" w:rsidR="004D3721" w:rsidRPr="0047571E" w:rsidRDefault="004D3721" w:rsidP="0047571E">
      <w:pPr>
        <w:pStyle w:val="a3"/>
        <w:numPr>
          <w:ilvl w:val="0"/>
          <w:numId w:val="1"/>
        </w:numPr>
        <w:ind w:firstLineChars="0"/>
        <w:rPr>
          <w:b/>
        </w:rPr>
      </w:pPr>
    </w:p>
    <w:p w14:paraId="4C607864" w14:textId="5B756D84" w:rsidR="004D3721" w:rsidRDefault="0047571E" w:rsidP="0047571E">
      <w:proofErr w:type="gramStart"/>
      <w:r>
        <w:t>In order to</w:t>
      </w:r>
      <w:proofErr w:type="gramEnd"/>
      <w:r>
        <w:t xml:space="preserve"> use Bayes’ </w:t>
      </w:r>
      <w:r w:rsidR="002A36A2">
        <w:t>Theorem,</w:t>
      </w:r>
      <w:r>
        <w:t xml:space="preserve"> we need to first assign an event to </w:t>
      </w:r>
      <m:oMath>
        <m:sSub>
          <m:sSub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H</m:t>
            </m:r>
          </m:e>
          <m:sub>
            <m:r>
              <w:rPr>
                <w:rFonts w:ascii="Cambria Math" w:hAnsi="Cambria Math"/>
                <w:kern w:val="0"/>
              </w:rPr>
              <m:t>A</m:t>
            </m:r>
          </m:sub>
        </m:sSub>
      </m:oMath>
      <w:r w:rsidR="002A36A2">
        <w:t xml:space="preserve"> and </w:t>
      </w:r>
      <m:oMath>
        <m:sSub>
          <m:sSub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R</m:t>
            </m:r>
          </m:e>
          <m:sub>
            <m:r>
              <w:rPr>
                <w:rFonts w:ascii="Cambria Math" w:eastAsia="宋体" w:hAnsi="Cambria Math" w:cs="宋体"/>
                <w:sz w:val="24"/>
                <w:szCs w:val="24"/>
              </w:rPr>
              <m:t>B</m:t>
            </m:r>
          </m:sub>
        </m:sSub>
      </m:oMath>
      <w:r w:rsidR="002A36A2">
        <w:t xml:space="preserve">. </w:t>
      </w:r>
      <w:r>
        <w:t xml:space="preserve">Let event </w:t>
      </w:r>
      <m:oMath>
        <m:sSub>
          <m:sSub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H</m:t>
            </m:r>
          </m:e>
          <m:sub>
            <m:r>
              <w:rPr>
                <w:rFonts w:ascii="Cambria Math" w:hAnsi="Cambria Math"/>
                <w:kern w:val="0"/>
              </w:rPr>
              <m:t>A</m:t>
            </m:r>
          </m:sub>
        </m:sSub>
      </m:oMath>
      <w:r>
        <w:t xml:space="preserve"> be that</w:t>
      </w:r>
      <w:r w:rsidR="002A36A2">
        <w:t xml:space="preserve"> the </w:t>
      </w:r>
      <w:r w:rsidR="00120FD7">
        <w:t>goat</w:t>
      </w:r>
      <w:r w:rsidR="002A36A2">
        <w:t xml:space="preserve"> is behind door number A (Hide behind A)</w:t>
      </w:r>
      <w:r>
        <w:t>.</w:t>
      </w:r>
      <w:r w:rsidR="002A36A2">
        <w:t xml:space="preserve"> </w:t>
      </w:r>
      <w:r>
        <w:t xml:space="preserve">Let event </w:t>
      </w:r>
      <m:oMath>
        <m:sSub>
          <m:sSub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R</m:t>
            </m:r>
          </m:e>
          <m:sub>
            <m:r>
              <w:rPr>
                <w:rFonts w:ascii="Cambria Math" w:eastAsia="宋体" w:hAnsi="Cambria Math" w:cs="宋体"/>
                <w:sz w:val="24"/>
                <w:szCs w:val="24"/>
              </w:rPr>
              <m:t>B</m:t>
            </m:r>
          </m:sub>
        </m:sSub>
      </m:oMath>
      <w:r w:rsidR="002A36A2">
        <w:rPr>
          <w:rFonts w:hint="eastAsia"/>
          <w:sz w:val="24"/>
          <w:szCs w:val="24"/>
        </w:rPr>
        <w:t xml:space="preserve"> </w:t>
      </w:r>
      <w:r>
        <w:t xml:space="preserve">be that </w:t>
      </w:r>
      <w:r w:rsidR="00120FD7">
        <w:t>CBMH</w:t>
      </w:r>
      <w:r>
        <w:t xml:space="preserve"> </w:t>
      </w:r>
      <w:r w:rsidR="002A36A2">
        <w:t>opens door B to show the empty (reveal B)</w:t>
      </w:r>
      <w:r>
        <w:t>.</w:t>
      </w:r>
      <w:r w:rsidR="002A36A2">
        <w:t xml:space="preserve"> </w:t>
      </w:r>
      <w:r w:rsidR="002A36A2" w:rsidRPr="002A36A2">
        <w:t>Here’s the Bayes’ solution</w:t>
      </w:r>
      <w:r w:rsidR="002A36A2">
        <w:t>,</w:t>
      </w:r>
    </w:p>
    <w:p w14:paraId="6A3E008C" w14:textId="37682CC6" w:rsidR="002A36A2" w:rsidRPr="0047571E" w:rsidRDefault="002A36A2" w:rsidP="0047571E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kern w:val="0"/>
                    </w:rPr>
                    <m:t>A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kern w:val="0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1/2×1/3</m:t>
              </m:r>
            </m:num>
            <m:den>
              <m:r>
                <w:rPr>
                  <w:rFonts w:ascii="Cambria Math" w:hAnsi="Cambria Math"/>
                </w:rPr>
                <m:t>1/3×1/2+1/3×0+1/3×1</m:t>
              </m:r>
            </m:den>
          </m:f>
          <m:r>
            <w:rPr>
              <w:rFonts w:ascii="Cambria Math" w:hAnsi="Cambria Math"/>
            </w:rPr>
            <m:t>=1/3</m:t>
          </m:r>
        </m:oMath>
      </m:oMathPara>
    </w:p>
    <w:p w14:paraId="1B2A06AF" w14:textId="1B938DFC" w:rsidR="002A36A2" w:rsidRDefault="00120FD7" w:rsidP="002A36A2">
      <m:oMath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H</m:t>
            </m:r>
          </m:e>
          <m:sub>
            <m:r>
              <w:rPr>
                <w:rFonts w:ascii="Cambria Math" w:hAnsi="Cambria Math"/>
                <w:kern w:val="0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(or </w:t>
      </w:r>
      <m:oMath>
        <m:sSub>
          <m:sSub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P</m:t>
            </m:r>
          </m:e>
          <m:sub>
            <m:r>
              <w:rPr>
                <w:rFonts w:ascii="Cambria Math" w:hAnsi="Cambria Math"/>
                <w:kern w:val="0"/>
              </w:rPr>
              <m:t>A</m:t>
            </m:r>
          </m:sub>
        </m:sSub>
      </m:oMath>
      <w:r>
        <w:t>)</w:t>
      </w:r>
      <w:r w:rsidR="002A36A2">
        <w:t xml:space="preserve"> is </w:t>
      </w:r>
      <w:r>
        <w:t>simple</w:t>
      </w:r>
      <w:r w:rsidR="002A36A2">
        <w:t xml:space="preserve"> to figure out. There is a 1/3 chance that the </w:t>
      </w:r>
      <w:r w:rsidR="004357E9">
        <w:t>goat</w:t>
      </w:r>
      <w:r w:rsidR="002A36A2">
        <w:t xml:space="preserve"> is behind door </w:t>
      </w:r>
      <w:r>
        <w:t>A</w:t>
      </w:r>
      <w:r w:rsidR="002A36A2">
        <w:t xml:space="preserve">. There are two doors left, and each has a 1/2 chance of being chosen — which gives us </w:t>
      </w:r>
      <m:oMath>
        <m:r>
          <m:rPr>
            <m:sty m:val="p"/>
          </m:rPr>
          <w:rPr>
            <w:rFonts w:ascii="Cambria Math" w:hAnsi="Cambria Math"/>
            <w:kern w:val="0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R</m:t>
                </m:r>
              </m:e>
              <m:sub>
                <m: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B</m:t>
                </m:r>
              </m:sub>
            </m:sSub>
          </m:e>
          <m:e>
            <m:sSub>
              <m:sSubPr>
                <m:ctrlPr>
                  <w:rPr>
                    <w:rFonts w:ascii="Cambria Math" w:eastAsia="宋体" w:hAnsi="Cambria Math" w:cs="宋体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A</m:t>
                </m:r>
              </m:sub>
            </m:sSub>
          </m:e>
        </m:d>
      </m:oMath>
      <w:r>
        <w:t xml:space="preserve">, or the probability of event </w:t>
      </w:r>
      <m:oMath>
        <m:sSub>
          <m:sSub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R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B</m:t>
            </m:r>
          </m:sub>
        </m:sSub>
      </m:oMath>
      <w:r>
        <w:t xml:space="preserve">, given </w:t>
      </w:r>
      <m:oMath>
        <m:sSub>
          <m:sSub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H</m:t>
            </m:r>
          </m:e>
          <m:sub>
            <m:r>
              <w:rPr>
                <w:rFonts w:ascii="Cambria Math" w:hAnsi="Cambria Math"/>
                <w:kern w:val="0"/>
              </w:rPr>
              <m:t>A</m:t>
            </m:r>
          </m:sub>
        </m:sSub>
      </m:oMath>
      <w:r w:rsidR="002A36A2">
        <w:t>.</w:t>
      </w:r>
    </w:p>
    <w:p w14:paraId="183180D5" w14:textId="6A90F18C" w:rsidR="002A36A2" w:rsidRDefault="00120FD7" w:rsidP="002A36A2">
      <m:oMath>
        <m:r>
          <m:rPr>
            <m:sty m:val="p"/>
          </m:rPr>
          <w:rPr>
            <w:rFonts w:ascii="Cambria Math" w:hAnsi="Cambria Math"/>
            <w:kern w:val="0"/>
          </w:rPr>
          <m:t>P</m:t>
        </m:r>
        <m:r>
          <w:rPr>
            <w:rFonts w:ascii="Cambria Math" w:hAnsi="Cambria Math"/>
            <w:kern w:val="0"/>
          </w:rPr>
          <m:t>(</m:t>
        </m:r>
        <m:sSub>
          <m:sSub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R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kern w:val="0"/>
          </w:rPr>
          <m:t>)</m:t>
        </m:r>
      </m:oMath>
      <w:r w:rsidR="002A36A2">
        <w:t>, in the denominator, is a little trickier to figure out. Consider that:</w:t>
      </w:r>
    </w:p>
    <w:p w14:paraId="7ACAFFE6" w14:textId="44CB9329" w:rsidR="0047571E" w:rsidRPr="002A36A2" w:rsidRDefault="00120FD7" w:rsidP="002A36A2">
      <w:r>
        <w:t>You choose door A. CBMH shows you an empty behind door B</w:t>
      </w:r>
      <w:r w:rsidR="002A36A2">
        <w:t>.</w:t>
      </w:r>
      <w:r>
        <w:t xml:space="preserve"> If the goat is behind door A</w:t>
      </w:r>
      <w:r w:rsidR="002A36A2">
        <w:t xml:space="preserve">, </w:t>
      </w:r>
      <w:r>
        <w:t>CBMH</w:t>
      </w:r>
      <w:r w:rsidR="002A36A2">
        <w:t xml:space="preserve"> will </w:t>
      </w:r>
      <w:r>
        <w:t>not choose it. He’ll open door B</w:t>
      </w:r>
      <w:r w:rsidR="002A36A2">
        <w:t xml:space="preserve"> and show </w:t>
      </w:r>
      <w:r>
        <w:t>an empty</w:t>
      </w:r>
      <w:r w:rsidR="002A36A2">
        <w:t xml:space="preserve"> 1/2 of the time.</w:t>
      </w:r>
      <w:r>
        <w:t xml:space="preserve"> If the goat</w:t>
      </w:r>
      <w:r w:rsidR="002A36A2">
        <w:t xml:space="preserve"> is behind door</w:t>
      </w:r>
      <w:r>
        <w:t xml:space="preserve"> B</w:t>
      </w:r>
      <w:r w:rsidR="002A36A2">
        <w:t xml:space="preserve">, </w:t>
      </w:r>
      <w:r>
        <w:t>CBMH</w:t>
      </w:r>
      <w:r w:rsidR="002A36A2">
        <w:t xml:space="preserve"> will always </w:t>
      </w:r>
      <w:r>
        <w:t>open the door</w:t>
      </w:r>
      <w:r w:rsidR="002A36A2">
        <w:t xml:space="preserve"> </w:t>
      </w:r>
      <w:r>
        <w:t>C</w:t>
      </w:r>
      <w:r w:rsidR="002A36A2">
        <w:t xml:space="preserve">, as he never reveals the </w:t>
      </w:r>
      <w:r>
        <w:t>goat</w:t>
      </w:r>
      <w:r w:rsidR="002A36A2">
        <w:t>.</w:t>
      </w:r>
      <w:r>
        <w:t xml:space="preserve"> If the goat is behind door C</w:t>
      </w:r>
      <w:r w:rsidR="002A36A2">
        <w:t xml:space="preserve">, </w:t>
      </w:r>
      <w:r>
        <w:t>CBMH</w:t>
      </w:r>
      <w:r w:rsidR="002A36A2">
        <w:t xml:space="preserve"> will open door </w:t>
      </w:r>
      <w:r>
        <w:t>B</w:t>
      </w:r>
      <w:r w:rsidR="002A36A2">
        <w:t xml:space="preserve"> 100% of the time.</w:t>
      </w:r>
      <w:r>
        <w:t xml:space="preserve"> </w:t>
      </w:r>
      <w:r w:rsidR="002A36A2">
        <w:t xml:space="preserve">As </w:t>
      </w:r>
      <w:r>
        <w:t>CBMH has opened door B</w:t>
      </w:r>
      <w:r w:rsidR="002A36A2">
        <w:t xml:space="preserve">, you know the </w:t>
      </w:r>
      <w:r>
        <w:t>goat</w:t>
      </w:r>
      <w:r w:rsidR="002A36A2">
        <w:t xml:space="preserve"> is either behind door </w:t>
      </w:r>
      <w:r>
        <w:t>A</w:t>
      </w:r>
      <w:r w:rsidR="002A36A2">
        <w:t xml:space="preserve"> (your choice) or door </w:t>
      </w:r>
      <w:r>
        <w:t>C</w:t>
      </w:r>
      <w:r w:rsidR="002A36A2">
        <w:t xml:space="preserve">. The probability of the </w:t>
      </w:r>
      <w:r>
        <w:t>goat</w:t>
      </w:r>
      <w:r w:rsidR="002A36A2">
        <w:t xml:space="preserve"> being behind door </w:t>
      </w:r>
      <w:r>
        <w:t>A</w:t>
      </w:r>
      <w:r w:rsidR="002A36A2">
        <w:t xml:space="preserve"> is 1/3. This means that the probability of the </w:t>
      </w:r>
      <w:r w:rsidR="004357E9">
        <w:t>goat</w:t>
      </w:r>
      <w:r w:rsidR="002A36A2">
        <w:t xml:space="preserve"> being behind door </w:t>
      </w:r>
      <w:r>
        <w:t>C</w:t>
      </w:r>
      <w:r w:rsidR="002A36A2">
        <w:t xml:space="preserve"> is 1 – (1/3) = 2/3.</w:t>
      </w:r>
      <w:r>
        <w:t xml:space="preserve"> That is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C</m:t>
                </m:r>
              </m:sub>
            </m:sSub>
          </m:e>
          <m:e>
            <m:sSub>
              <m:sSubPr>
                <m:ctrlPr>
                  <w:rPr>
                    <w:rFonts w:ascii="Cambria Math" w:eastAsia="宋体" w:hAnsi="Cambria Math" w:cs="宋体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R</m:t>
                </m:r>
              </m:e>
              <m:sub>
                <m: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=2/3</m:t>
        </m:r>
      </m:oMath>
    </w:p>
    <w:p w14:paraId="0D0E14F4" w14:textId="77777777" w:rsidR="0047571E" w:rsidRDefault="0047571E" w:rsidP="003775D0">
      <w:pPr>
        <w:rPr>
          <w:rFonts w:hint="eastAsia"/>
        </w:rPr>
      </w:pPr>
    </w:p>
    <w:p w14:paraId="4EB49482" w14:textId="00B21998" w:rsidR="004D3721" w:rsidRPr="00120FD7" w:rsidRDefault="004D3721" w:rsidP="00120FD7">
      <w:pPr>
        <w:pStyle w:val="a3"/>
        <w:numPr>
          <w:ilvl w:val="0"/>
          <w:numId w:val="1"/>
        </w:numPr>
        <w:ind w:firstLineChars="0"/>
        <w:rPr>
          <w:b/>
        </w:rPr>
      </w:pPr>
    </w:p>
    <w:p w14:paraId="4B8C91F1" w14:textId="47646956" w:rsidR="004D3721" w:rsidRDefault="003A0A1B" w:rsidP="003775D0">
      <w:r>
        <w:t xml:space="preserve">As in d), </w:t>
      </w:r>
      <w:r w:rsidR="00407AB8">
        <w:t>I have this table, so I can know re-select A</w:t>
      </w:r>
      <w:r w:rsidR="00A71EBE">
        <w:t xml:space="preserve"> which has 1 win and 1 lose</w:t>
      </w:r>
      <w:r w:rsidR="00407AB8">
        <w:t xml:space="preserve"> is equal to re-select C which has 1 win and 1 </w:t>
      </w:r>
      <w:r w:rsidR="007404CB">
        <w:t>lose and</w:t>
      </w:r>
      <w:r w:rsidR="00407AB8">
        <w:t xml:space="preserve"> re-select B will lose in probability 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865"/>
        <w:gridCol w:w="819"/>
        <w:gridCol w:w="1100"/>
        <w:gridCol w:w="1287"/>
      </w:tblGrid>
      <w:tr w:rsidR="00407AB8" w:rsidRPr="00407AB8" w14:paraId="7DC81F19" w14:textId="77777777" w:rsidTr="00407AB8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61D8D9" w14:textId="77777777" w:rsidR="00407AB8" w:rsidRPr="00407AB8" w:rsidRDefault="00407AB8" w:rsidP="00407A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Goat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C8E1D7" w14:textId="77777777" w:rsidR="00407AB8" w:rsidRPr="00407AB8" w:rsidRDefault="00407AB8" w:rsidP="00407A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 select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8CA2E3" w14:textId="77777777" w:rsidR="00407AB8" w:rsidRPr="00407AB8" w:rsidRDefault="00407AB8" w:rsidP="00407A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CBMH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51B7A2" w14:textId="77777777" w:rsidR="00407AB8" w:rsidRPr="00407AB8" w:rsidRDefault="00407AB8" w:rsidP="00407A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Re-select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FE7B2C" w14:textId="77777777" w:rsidR="00407AB8" w:rsidRPr="00407AB8" w:rsidRDefault="00407AB8" w:rsidP="00407A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Win or lose</w:t>
            </w:r>
          </w:p>
        </w:tc>
      </w:tr>
      <w:tr w:rsidR="00407AB8" w:rsidRPr="00407AB8" w14:paraId="57A62ED2" w14:textId="77777777" w:rsidTr="00407AB8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5DF34E" w14:textId="77777777" w:rsidR="00407AB8" w:rsidRPr="00407AB8" w:rsidRDefault="00407AB8" w:rsidP="00407A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4B9623" w14:textId="77777777" w:rsidR="00407AB8" w:rsidRPr="00407AB8" w:rsidRDefault="00407AB8" w:rsidP="00407A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CB62EE" w14:textId="77777777" w:rsidR="00407AB8" w:rsidRPr="00407AB8" w:rsidRDefault="00407AB8" w:rsidP="00407A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9F1BDD" w14:textId="77777777" w:rsidR="00407AB8" w:rsidRPr="00407AB8" w:rsidRDefault="00407AB8" w:rsidP="00407A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FCD5E3" w14:textId="77777777" w:rsidR="00407AB8" w:rsidRPr="00407AB8" w:rsidRDefault="00407AB8" w:rsidP="00407A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407AB8" w:rsidRPr="00407AB8" w14:paraId="143254C2" w14:textId="77777777" w:rsidTr="00407AB8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5F0176" w14:textId="77777777" w:rsidR="00407AB8" w:rsidRPr="00407AB8" w:rsidRDefault="00407AB8" w:rsidP="00407A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C7D72B" w14:textId="77777777" w:rsidR="00407AB8" w:rsidRPr="00407AB8" w:rsidRDefault="00407AB8" w:rsidP="00407A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967B83" w14:textId="77777777" w:rsidR="00407AB8" w:rsidRPr="00407AB8" w:rsidRDefault="00407AB8" w:rsidP="00407A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0D4A33" w14:textId="77777777" w:rsidR="00407AB8" w:rsidRPr="00407AB8" w:rsidRDefault="00407AB8" w:rsidP="00407A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E458E0" w14:textId="77777777" w:rsidR="00407AB8" w:rsidRPr="00407AB8" w:rsidRDefault="00407AB8" w:rsidP="00407A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07AB8" w:rsidRPr="00407AB8" w14:paraId="2A4F4A8D" w14:textId="77777777" w:rsidTr="00407AB8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EA3F9C" w14:textId="77777777" w:rsidR="00407AB8" w:rsidRPr="00407AB8" w:rsidRDefault="00407AB8" w:rsidP="00407A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973928" w14:textId="77777777" w:rsidR="00407AB8" w:rsidRPr="00407AB8" w:rsidRDefault="00407AB8" w:rsidP="00407A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78AC8A" w14:textId="77777777" w:rsidR="00407AB8" w:rsidRPr="00407AB8" w:rsidRDefault="00407AB8" w:rsidP="00407A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801163" w14:textId="77777777" w:rsidR="00407AB8" w:rsidRPr="00407AB8" w:rsidRDefault="00407AB8" w:rsidP="00407A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27C221" w14:textId="77777777" w:rsidR="00407AB8" w:rsidRPr="00407AB8" w:rsidRDefault="00407AB8" w:rsidP="00407A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07AB8" w:rsidRPr="00407AB8" w14:paraId="25D2CD92" w14:textId="77777777" w:rsidTr="00407AB8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EBBF8A" w14:textId="77777777" w:rsidR="00407AB8" w:rsidRPr="00407AB8" w:rsidRDefault="00407AB8" w:rsidP="00407A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1FF370" w14:textId="77777777" w:rsidR="00407AB8" w:rsidRPr="00407AB8" w:rsidRDefault="00407AB8" w:rsidP="00407A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CAF583" w14:textId="77777777" w:rsidR="00407AB8" w:rsidRPr="00407AB8" w:rsidRDefault="00407AB8" w:rsidP="00407A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399D19" w14:textId="77777777" w:rsidR="00407AB8" w:rsidRPr="00407AB8" w:rsidRDefault="00407AB8" w:rsidP="00407A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4CA13F" w14:textId="77777777" w:rsidR="00407AB8" w:rsidRPr="00407AB8" w:rsidRDefault="00407AB8" w:rsidP="00407A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07AB8" w:rsidRPr="00407AB8" w14:paraId="1BA43576" w14:textId="77777777" w:rsidTr="00407AB8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253228" w14:textId="77777777" w:rsidR="00407AB8" w:rsidRPr="00407AB8" w:rsidRDefault="00407AB8" w:rsidP="00407A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01F362" w14:textId="77777777" w:rsidR="00407AB8" w:rsidRPr="00407AB8" w:rsidRDefault="00407AB8" w:rsidP="00407A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E2E20D" w14:textId="77777777" w:rsidR="00407AB8" w:rsidRPr="00407AB8" w:rsidRDefault="00407AB8" w:rsidP="00407A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06D255" w14:textId="77777777" w:rsidR="00407AB8" w:rsidRPr="00407AB8" w:rsidRDefault="00407AB8" w:rsidP="00407A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BFD6E7" w14:textId="77777777" w:rsidR="00407AB8" w:rsidRPr="00407AB8" w:rsidRDefault="00407AB8" w:rsidP="00407A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07AB8" w:rsidRPr="00407AB8" w14:paraId="6400E7B9" w14:textId="77777777" w:rsidTr="00407AB8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A3A5AB" w14:textId="77777777" w:rsidR="00407AB8" w:rsidRPr="00407AB8" w:rsidRDefault="00407AB8" w:rsidP="00407A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1754A1" w14:textId="77777777" w:rsidR="00407AB8" w:rsidRPr="00407AB8" w:rsidRDefault="00407AB8" w:rsidP="00407A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169795" w14:textId="77777777" w:rsidR="00407AB8" w:rsidRPr="00407AB8" w:rsidRDefault="00407AB8" w:rsidP="00407A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C1E29A" w14:textId="77777777" w:rsidR="00407AB8" w:rsidRPr="00407AB8" w:rsidRDefault="00407AB8" w:rsidP="00407A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1F25FB" w14:textId="77777777" w:rsidR="00407AB8" w:rsidRPr="00407AB8" w:rsidRDefault="00407AB8" w:rsidP="00407A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07A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09563DD2" w14:textId="045C2BFE" w:rsidR="004D3721" w:rsidRDefault="00A71EBE" w:rsidP="003775D0">
      <w:r>
        <w:t>So, best is to choose A or C but not B.</w:t>
      </w:r>
    </w:p>
    <w:p w14:paraId="0A14C35D" w14:textId="59977B02" w:rsidR="004D3721" w:rsidRDefault="004D3721" w:rsidP="003775D0"/>
    <w:p w14:paraId="2356ECB8" w14:textId="58C42562" w:rsidR="004D3721" w:rsidRPr="00A71EBE" w:rsidRDefault="004D3721" w:rsidP="00A71EBE">
      <w:pPr>
        <w:pStyle w:val="a3"/>
        <w:numPr>
          <w:ilvl w:val="0"/>
          <w:numId w:val="1"/>
        </w:numPr>
        <w:ind w:firstLineChars="0"/>
        <w:rPr>
          <w:b/>
        </w:rPr>
      </w:pPr>
    </w:p>
    <w:p w14:paraId="77DB18EF" w14:textId="174D8FF0" w:rsidR="004D3721" w:rsidRDefault="00A71EBE" w:rsidP="003775D0">
      <w:r>
        <w:t>In e), I get the probability of re-select A, B, C to win is 1/3, 0, 2/3. So, obviously the best action is re-select C.</w:t>
      </w:r>
    </w:p>
    <w:p w14:paraId="1324CBDD" w14:textId="05AD9EED" w:rsidR="00A71EBE" w:rsidRDefault="00A71EBE" w:rsidP="003775D0"/>
    <w:p w14:paraId="70B6A211" w14:textId="29745A51" w:rsidR="00A71EBE" w:rsidRPr="00A71EBE" w:rsidRDefault="00A71EBE" w:rsidP="00A71EBE">
      <w:pPr>
        <w:pStyle w:val="a3"/>
        <w:numPr>
          <w:ilvl w:val="0"/>
          <w:numId w:val="1"/>
        </w:numPr>
        <w:ind w:firstLineChars="0"/>
        <w:rPr>
          <w:b/>
        </w:rPr>
      </w:pPr>
    </w:p>
    <w:p w14:paraId="6FB99DE1" w14:textId="57BE4FAC" w:rsidR="00A71EBE" w:rsidRDefault="00BE1A41" w:rsidP="003775D0">
      <w:r>
        <w:t>From b), d), f), we can know that the winning rate for re-select A and C are the same, and before the CBMH’s help, A, B, C are also the same, so it doesn’t do much help to me. Because A and C are still at equal position for next choosing step</w:t>
      </w:r>
      <w:r w:rsidR="00B40DFA">
        <w:t>, that is change or doesn’t change will have the same outcome</w:t>
      </w:r>
      <w:r>
        <w:t>.</w:t>
      </w:r>
      <w:r w:rsidR="00B40DFA">
        <w:t xml:space="preserve"> So,</w:t>
      </w:r>
      <w:r>
        <w:t xml:space="preserve"> I can either stick with A or change to C.</w:t>
      </w:r>
    </w:p>
    <w:p w14:paraId="4CF066C8" w14:textId="3DA3D8A1" w:rsidR="00A71EBE" w:rsidRDefault="00A71EBE" w:rsidP="003775D0"/>
    <w:p w14:paraId="51BA6763" w14:textId="771D2511" w:rsidR="00A71EBE" w:rsidRPr="00BE1A41" w:rsidRDefault="00A71EBE" w:rsidP="00BE1A41">
      <w:pPr>
        <w:pStyle w:val="a3"/>
        <w:numPr>
          <w:ilvl w:val="0"/>
          <w:numId w:val="1"/>
        </w:numPr>
        <w:ind w:firstLineChars="0"/>
        <w:rPr>
          <w:b/>
        </w:rPr>
      </w:pPr>
    </w:p>
    <w:p w14:paraId="6A537D45" w14:textId="08BB3D91" w:rsidR="00A71EBE" w:rsidRDefault="00BE1A41" w:rsidP="003775D0">
      <w:r>
        <w:t xml:space="preserve">From </w:t>
      </w:r>
      <w:r>
        <w:t>c</w:t>
      </w:r>
      <w:r>
        <w:t xml:space="preserve">), </w:t>
      </w:r>
      <w:r>
        <w:t>e</w:t>
      </w:r>
      <w:r>
        <w:t xml:space="preserve">), </w:t>
      </w:r>
      <w:r>
        <w:t>g</w:t>
      </w:r>
      <w:r>
        <w:t xml:space="preserve">), we can </w:t>
      </w:r>
      <w:r>
        <w:t xml:space="preserve">easily </w:t>
      </w:r>
      <w:r>
        <w:t>know that the winning rate for re-sel</w:t>
      </w:r>
      <w:r>
        <w:t>ect A and C are different</w:t>
      </w:r>
      <w:r>
        <w:t>, and</w:t>
      </w:r>
      <w:r>
        <w:t xml:space="preserve"> C would be prior to A in the re-selection with a probability 2/3 greater than the 1/3. So, the CBMH does give me help. I must change my selection to location C.</w:t>
      </w:r>
    </w:p>
    <w:p w14:paraId="4B072C1A" w14:textId="6D33B2E4" w:rsidR="00A71EBE" w:rsidRDefault="00A71EBE" w:rsidP="003775D0"/>
    <w:p w14:paraId="7362BFAC" w14:textId="2E602A96" w:rsidR="00A71EBE" w:rsidRPr="00B40DFA" w:rsidRDefault="00A71EBE" w:rsidP="00B40DFA">
      <w:pPr>
        <w:pStyle w:val="a3"/>
        <w:numPr>
          <w:ilvl w:val="0"/>
          <w:numId w:val="1"/>
        </w:numPr>
        <w:ind w:firstLineChars="0"/>
        <w:rPr>
          <w:b/>
        </w:rPr>
      </w:pPr>
    </w:p>
    <w:p w14:paraId="3A4E9522" w14:textId="7D0B0FCB" w:rsidR="00A71EBE" w:rsidRDefault="00B40DFA" w:rsidP="003775D0">
      <w:r>
        <w:t xml:space="preserve">The </w:t>
      </w:r>
      <w:proofErr w:type="spellStart"/>
      <w:r>
        <w:t>probabilityGDBot</w:t>
      </w:r>
      <w:proofErr w:type="spellEnd"/>
      <w:r>
        <w:t xml:space="preserve"> is more successful in the problem.</w:t>
      </w:r>
    </w:p>
    <w:p w14:paraId="2C69CA0C" w14:textId="752775FF" w:rsidR="00B40DFA" w:rsidRDefault="00B40DFA" w:rsidP="003775D0">
      <w:r>
        <w:t>Because in this problem, we cannot think the probability of choose a goat is the same before and after the CBMH’s help, if we don’t have a</w:t>
      </w:r>
      <w:r w:rsidR="00473DFB">
        <w:t>n initial choice and the CBMH helps me, then I choose one out of the remain two locations, it is the regular problem.</w:t>
      </w:r>
    </w:p>
    <w:p w14:paraId="05E6AF14" w14:textId="0CAD7A50" w:rsidR="00473DFB" w:rsidRDefault="00473DFB" w:rsidP="003775D0">
      <w:r>
        <w:t xml:space="preserve">But in this problem, </w:t>
      </w:r>
      <w:proofErr w:type="gramStart"/>
      <w:r>
        <w:t>actually we</w:t>
      </w:r>
      <w:proofErr w:type="gramEnd"/>
      <w:r>
        <w:t xml:space="preserve"> can transfer it to a problem:</w:t>
      </w:r>
    </w:p>
    <w:p w14:paraId="69CCEF7E" w14:textId="2D83DBC1" w:rsidR="00473DFB" w:rsidRDefault="00473DFB" w:rsidP="003775D0">
      <w:r>
        <w:tab/>
        <w:t>I choose goat location, CBMH choose one of the empty, switch will lose.</w:t>
      </w:r>
    </w:p>
    <w:p w14:paraId="36923E8D" w14:textId="33A34C87" w:rsidR="00473DFB" w:rsidRDefault="00473DFB" w:rsidP="003775D0">
      <w:r>
        <w:tab/>
        <w:t>I choose empty, CBMH choose the other empty, switch will win.</w:t>
      </w:r>
    </w:p>
    <w:p w14:paraId="1ABB9ED4" w14:textId="486C3F20" w:rsidR="00473DFB" w:rsidRDefault="00473DFB" w:rsidP="003775D0">
      <w:r>
        <w:t xml:space="preserve">So, the probability for re-selection </w:t>
      </w:r>
      <w:proofErr w:type="gramStart"/>
      <w:r>
        <w:t>actually equal</w:t>
      </w:r>
      <w:proofErr w:type="gramEnd"/>
      <w:r>
        <w:t xml:space="preserve"> to the probability of our first choice whether I select the goat in the beginning.</w:t>
      </w:r>
    </w:p>
    <w:p w14:paraId="7BBE920D" w14:textId="27778A82" w:rsidR="00473DFB" w:rsidRPr="00473DFB" w:rsidRDefault="00473DFB" w:rsidP="003775D0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switch to win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stick to lose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choose goat location in the beginning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=2/3</m:t>
          </m:r>
        </m:oMath>
      </m:oMathPara>
    </w:p>
    <w:p w14:paraId="456D97F0" w14:textId="6E4D7309" w:rsidR="00473DFB" w:rsidRDefault="00473DFB" w:rsidP="00473DFB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switch to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lose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stick to </m:t>
              </m:r>
              <m:r>
                <w:rPr>
                  <w:rFonts w:ascii="Cambria Math" w:hAnsi="Cambria Math"/>
                </w:rPr>
                <m:t>win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choose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empty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location in the beginning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=1/3</m:t>
          </m:r>
        </m:oMath>
      </m:oMathPara>
    </w:p>
    <w:p w14:paraId="772E472E" w14:textId="37A8242F" w:rsidR="00473DFB" w:rsidRDefault="00D865F4" w:rsidP="003775D0">
      <w:pPr>
        <w:rPr>
          <w:rFonts w:hint="eastAsia"/>
        </w:rPr>
      </w:pPr>
      <w:r>
        <w:t>So</w:t>
      </w:r>
      <w:proofErr w:type="gramStart"/>
      <w:r>
        <w:t>, in reality, switch</w:t>
      </w:r>
      <w:proofErr w:type="gramEnd"/>
      <w:r>
        <w:t xml:space="preserve"> will always give us a bigger chance to win. So, the </w:t>
      </w:r>
      <w:proofErr w:type="spellStart"/>
      <w:r>
        <w:t>probabilityGDBot</w:t>
      </w:r>
      <w:proofErr w:type="spellEnd"/>
      <w:r>
        <w:t xml:space="preserve"> </w:t>
      </w:r>
      <w:r w:rsidR="00CB5B15">
        <w:t xml:space="preserve">describes the actual situation of this problem rather than </w:t>
      </w:r>
      <w:proofErr w:type="spellStart"/>
      <w:r w:rsidR="00CB5B15">
        <w:t>logicalGDBot</w:t>
      </w:r>
      <w:proofErr w:type="spellEnd"/>
      <w:r w:rsidR="00CB5B15">
        <w:t xml:space="preserve"> and it would make us closer to win.</w:t>
      </w:r>
    </w:p>
    <w:p w14:paraId="1089B85D" w14:textId="0E729018" w:rsidR="00A71EBE" w:rsidRDefault="00A71EBE" w:rsidP="003775D0"/>
    <w:p w14:paraId="5C0EA70F" w14:textId="6DD0EECF" w:rsidR="00A71EBE" w:rsidRPr="00CB5B15" w:rsidRDefault="00CB5B15" w:rsidP="003775D0">
      <w:pPr>
        <w:rPr>
          <w:rFonts w:hint="eastAsia"/>
          <w:b/>
        </w:rPr>
      </w:pPr>
      <w:r>
        <w:rPr>
          <w:b/>
        </w:rPr>
        <w:lastRenderedPageBreak/>
        <w:t>Bonus)</w:t>
      </w:r>
      <w:r>
        <w:rPr>
          <w:b/>
        </w:rPr>
        <w:tab/>
      </w:r>
    </w:p>
    <w:p w14:paraId="7CE9F62B" w14:textId="6E97CEFF" w:rsidR="004D3721" w:rsidRDefault="00764F5B" w:rsidP="003775D0">
      <w:r>
        <w:t xml:space="preserve">I would like to draw a </w:t>
      </w:r>
      <w:r w:rsidR="00393F8E">
        <w:t>sheet</w:t>
      </w:r>
      <w:r>
        <w:t xml:space="preserve"> to denote the calculate results.</w:t>
      </w:r>
    </w:p>
    <w:p w14:paraId="50ED0E43" w14:textId="7B8BE955" w:rsidR="00393F8E" w:rsidRPr="00393F8E" w:rsidRDefault="00393F8E" w:rsidP="003775D0">
      <w:pPr>
        <w:rPr>
          <w:b/>
        </w:rPr>
      </w:pPr>
      <w:r>
        <w:rPr>
          <w:b/>
        </w:rPr>
        <w:t>Form of utility for stick (P is the probability of having the goat in location X)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"/>
        <w:gridCol w:w="881"/>
        <w:gridCol w:w="837"/>
        <w:gridCol w:w="1100"/>
        <w:gridCol w:w="1287"/>
      </w:tblGrid>
      <w:tr w:rsidR="00393F8E" w:rsidRPr="00393F8E" w14:paraId="6ED5E21F" w14:textId="77777777" w:rsidTr="00393F8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EAD34D" w14:textId="77777777" w:rsidR="00393F8E" w:rsidRPr="00393F8E" w:rsidRDefault="00393F8E" w:rsidP="00393F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Goat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B8FBAD" w14:textId="77777777" w:rsidR="00393F8E" w:rsidRPr="00393F8E" w:rsidRDefault="00393F8E" w:rsidP="00393F8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 select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9BF95C" w14:textId="77777777" w:rsidR="00393F8E" w:rsidRPr="00393F8E" w:rsidRDefault="00393F8E" w:rsidP="00393F8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CBMH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BA0C45" w14:textId="77777777" w:rsidR="00393F8E" w:rsidRPr="00393F8E" w:rsidRDefault="00393F8E" w:rsidP="00393F8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Re-select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75A8B4" w14:textId="77777777" w:rsidR="00393F8E" w:rsidRPr="00393F8E" w:rsidRDefault="00393F8E" w:rsidP="00393F8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Win or lose</w:t>
            </w:r>
          </w:p>
        </w:tc>
      </w:tr>
      <w:tr w:rsidR="00393F8E" w:rsidRPr="00393F8E" w14:paraId="73331DF4" w14:textId="77777777" w:rsidTr="00393F8E">
        <w:trPr>
          <w:trHeight w:val="946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6EB7504A" w14:textId="77777777" w:rsidR="00393F8E" w:rsidRPr="00393F8E" w:rsidRDefault="00393F8E" w:rsidP="00393F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  <w:p w14:paraId="1E50AC36" w14:textId="09900B4A" w:rsidR="00393F8E" w:rsidRPr="00393F8E" w:rsidRDefault="00393F8E" w:rsidP="00393F8E">
            <w:pPr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P=1.0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686BA39C" w14:textId="77777777" w:rsidR="00393F8E" w:rsidRPr="00393F8E" w:rsidRDefault="00393F8E" w:rsidP="00393F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  <w:p w14:paraId="17EB4B4B" w14:textId="04708D17" w:rsidR="00393F8E" w:rsidRPr="00393F8E" w:rsidRDefault="00393F8E" w:rsidP="00393F8E">
            <w:pPr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P=0.33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68D7DF" w14:textId="77777777" w:rsidR="00393F8E" w:rsidRPr="00393F8E" w:rsidRDefault="00393F8E" w:rsidP="00393F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  <w:p w14:paraId="38B42E26" w14:textId="502E2BED" w:rsidR="00393F8E" w:rsidRPr="00393F8E" w:rsidRDefault="00393F8E" w:rsidP="00393F8E">
            <w:pPr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P=1-p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FD8B09" w14:textId="77777777" w:rsidR="00393F8E" w:rsidRPr="00393F8E" w:rsidRDefault="00393F8E" w:rsidP="00393F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  <w:p w14:paraId="735B4098" w14:textId="64CBBB66" w:rsidR="00393F8E" w:rsidRPr="00393F8E" w:rsidRDefault="00393F8E" w:rsidP="00393F8E">
            <w:pPr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P=1.0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94B9B1" w14:textId="77777777" w:rsidR="00393F8E" w:rsidRPr="00393F8E" w:rsidRDefault="00393F8E" w:rsidP="00393F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WIN</w:t>
            </w:r>
          </w:p>
          <w:p w14:paraId="0EC9EA6D" w14:textId="2AF767A7" w:rsidR="00393F8E" w:rsidRPr="00393F8E" w:rsidRDefault="00393F8E" w:rsidP="00393F8E">
            <w:pPr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0.33-0.33p</w:t>
            </w:r>
          </w:p>
        </w:tc>
      </w:tr>
      <w:tr w:rsidR="00393F8E" w:rsidRPr="00393F8E" w14:paraId="115CBFF0" w14:textId="77777777" w:rsidTr="00393F8E">
        <w:trPr>
          <w:trHeight w:val="634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  <w:hideMark/>
          </w:tcPr>
          <w:p w14:paraId="1645B167" w14:textId="77777777" w:rsidR="00393F8E" w:rsidRPr="00393F8E" w:rsidRDefault="00393F8E" w:rsidP="00393F8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14:paraId="0AB378E4" w14:textId="707209F1" w:rsidR="00393F8E" w:rsidRPr="00393F8E" w:rsidRDefault="00393F8E" w:rsidP="00393F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535B7C" w14:textId="77777777" w:rsidR="00393F8E" w:rsidRPr="00393F8E" w:rsidRDefault="00393F8E" w:rsidP="00393F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  <w:p w14:paraId="22316659" w14:textId="5AE970B2" w:rsidR="00393F8E" w:rsidRPr="00393F8E" w:rsidRDefault="00393F8E" w:rsidP="00393F8E">
            <w:pPr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P=p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9F67E8" w14:textId="77777777" w:rsidR="00393F8E" w:rsidRPr="00393F8E" w:rsidRDefault="00393F8E" w:rsidP="00393F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  <w:p w14:paraId="5C301B8E" w14:textId="4C6207B2" w:rsidR="00393F8E" w:rsidRPr="00393F8E" w:rsidRDefault="00393F8E" w:rsidP="00393F8E">
            <w:pPr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P=1.0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6A81C3" w14:textId="77777777" w:rsidR="00393F8E" w:rsidRPr="00393F8E" w:rsidRDefault="00393F8E" w:rsidP="00393F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WIN</w:t>
            </w:r>
          </w:p>
          <w:p w14:paraId="3C9DEB68" w14:textId="461DB64A" w:rsidR="00393F8E" w:rsidRPr="00393F8E" w:rsidRDefault="00393F8E" w:rsidP="00393F8E">
            <w:pPr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0.33p</w:t>
            </w:r>
          </w:p>
        </w:tc>
      </w:tr>
      <w:tr w:rsidR="00393F8E" w:rsidRPr="00393F8E" w14:paraId="5D2ABAC8" w14:textId="77777777" w:rsidTr="00393F8E">
        <w:trPr>
          <w:trHeight w:val="634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  <w:hideMark/>
          </w:tcPr>
          <w:p w14:paraId="38CFCC99" w14:textId="77777777" w:rsidR="00393F8E" w:rsidRPr="00393F8E" w:rsidRDefault="00393F8E" w:rsidP="00393F8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CBDEDD3" w14:textId="77777777" w:rsidR="00393F8E" w:rsidRPr="00393F8E" w:rsidRDefault="00393F8E" w:rsidP="00393F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  <w:p w14:paraId="16E8CDEB" w14:textId="5D5998C2" w:rsidR="00393F8E" w:rsidRPr="00393F8E" w:rsidRDefault="00393F8E" w:rsidP="00393F8E">
            <w:pPr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P=0.33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C744C9" w14:textId="77777777" w:rsidR="00393F8E" w:rsidRPr="00393F8E" w:rsidRDefault="00393F8E" w:rsidP="00393F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  <w:p w14:paraId="7C307D05" w14:textId="58A6B15A" w:rsidR="00393F8E" w:rsidRPr="00393F8E" w:rsidRDefault="00393F8E" w:rsidP="00393F8E">
            <w:pPr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P=1.0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469AC3" w14:textId="77777777" w:rsidR="00393F8E" w:rsidRPr="00393F8E" w:rsidRDefault="00393F8E" w:rsidP="00393F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  <w:p w14:paraId="6B39220C" w14:textId="28AC03C8" w:rsidR="00393F8E" w:rsidRPr="00393F8E" w:rsidRDefault="00393F8E" w:rsidP="00393F8E">
            <w:pPr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P=1.0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3F5F02" w14:textId="77777777" w:rsidR="00393F8E" w:rsidRPr="00393F8E" w:rsidRDefault="00393F8E" w:rsidP="00393F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LOSE</w:t>
            </w:r>
          </w:p>
          <w:p w14:paraId="09DC22AB" w14:textId="45B411D2" w:rsidR="00393F8E" w:rsidRPr="00393F8E" w:rsidRDefault="00393F8E" w:rsidP="00393F8E">
            <w:pPr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0.33</w:t>
            </w:r>
          </w:p>
        </w:tc>
      </w:tr>
      <w:tr w:rsidR="00393F8E" w:rsidRPr="00393F8E" w14:paraId="23F3847E" w14:textId="77777777" w:rsidTr="00393F8E">
        <w:trPr>
          <w:trHeight w:val="634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  <w:hideMark/>
          </w:tcPr>
          <w:p w14:paraId="1249846D" w14:textId="77777777" w:rsidR="00393F8E" w:rsidRPr="00393F8E" w:rsidRDefault="00393F8E" w:rsidP="00393F8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8F0B25" w14:textId="77777777" w:rsidR="00393F8E" w:rsidRPr="00393F8E" w:rsidRDefault="00393F8E" w:rsidP="00393F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  <w:p w14:paraId="296A0611" w14:textId="4AAB688D" w:rsidR="00393F8E" w:rsidRPr="00393F8E" w:rsidRDefault="00393F8E" w:rsidP="00393F8E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P=0.33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477077" w14:textId="77777777" w:rsidR="00393F8E" w:rsidRPr="00393F8E" w:rsidRDefault="00393F8E" w:rsidP="00393F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  <w:p w14:paraId="6377840E" w14:textId="38B2934C" w:rsidR="00393F8E" w:rsidRPr="00393F8E" w:rsidRDefault="00393F8E" w:rsidP="00393F8E">
            <w:pPr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P=1.0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DC9411" w14:textId="77777777" w:rsidR="00393F8E" w:rsidRPr="00393F8E" w:rsidRDefault="00393F8E" w:rsidP="00393F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  <w:p w14:paraId="7B11EAAB" w14:textId="7928F869" w:rsidR="00393F8E" w:rsidRPr="00393F8E" w:rsidRDefault="00393F8E" w:rsidP="00393F8E">
            <w:pPr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P=1.0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A4B7C0" w14:textId="77777777" w:rsidR="00393F8E" w:rsidRPr="00393F8E" w:rsidRDefault="00393F8E" w:rsidP="00393F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LOSE</w:t>
            </w:r>
          </w:p>
          <w:p w14:paraId="79649D4D" w14:textId="68A1E285" w:rsidR="00393F8E" w:rsidRPr="00393F8E" w:rsidRDefault="00393F8E" w:rsidP="00393F8E">
            <w:pPr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0.33</w:t>
            </w:r>
          </w:p>
        </w:tc>
      </w:tr>
    </w:tbl>
    <w:p w14:paraId="36D54212" w14:textId="03E46ADC" w:rsidR="00393F8E" w:rsidRPr="00393F8E" w:rsidRDefault="00393F8E" w:rsidP="00393F8E">
      <w:pPr>
        <w:rPr>
          <w:b/>
        </w:rPr>
      </w:pPr>
      <w:r>
        <w:rPr>
          <w:b/>
        </w:rPr>
        <w:t xml:space="preserve">Form of utility for </w:t>
      </w:r>
      <w:r>
        <w:rPr>
          <w:b/>
        </w:rPr>
        <w:t>switch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"/>
        <w:gridCol w:w="881"/>
        <w:gridCol w:w="837"/>
        <w:gridCol w:w="1100"/>
        <w:gridCol w:w="1513"/>
      </w:tblGrid>
      <w:tr w:rsidR="00393F8E" w:rsidRPr="00393F8E" w14:paraId="69429BE2" w14:textId="77777777" w:rsidTr="00393F8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548182" w14:textId="77777777" w:rsidR="00393F8E" w:rsidRPr="00393F8E" w:rsidRDefault="00393F8E" w:rsidP="004262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Goat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F93150" w14:textId="77777777" w:rsidR="00393F8E" w:rsidRPr="00393F8E" w:rsidRDefault="00393F8E" w:rsidP="0042625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 select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E5C924" w14:textId="77777777" w:rsidR="00393F8E" w:rsidRPr="00393F8E" w:rsidRDefault="00393F8E" w:rsidP="0042625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CBMH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624651" w14:textId="77777777" w:rsidR="00393F8E" w:rsidRPr="00393F8E" w:rsidRDefault="00393F8E" w:rsidP="0042625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Re-select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305BE7" w14:textId="77777777" w:rsidR="00393F8E" w:rsidRPr="00393F8E" w:rsidRDefault="00393F8E" w:rsidP="0042625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Win or lose</w:t>
            </w:r>
          </w:p>
        </w:tc>
      </w:tr>
      <w:tr w:rsidR="00393F8E" w:rsidRPr="00393F8E" w14:paraId="48A2A6DC" w14:textId="77777777" w:rsidTr="00393F8E">
        <w:trPr>
          <w:trHeight w:val="946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3B632DAE" w14:textId="77777777" w:rsidR="00393F8E" w:rsidRPr="00393F8E" w:rsidRDefault="00393F8E" w:rsidP="004262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  <w:p w14:paraId="66DC3A5C" w14:textId="77777777" w:rsidR="00393F8E" w:rsidRPr="00393F8E" w:rsidRDefault="00393F8E" w:rsidP="0042625F">
            <w:pPr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P=1.0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29B7C692" w14:textId="77777777" w:rsidR="00393F8E" w:rsidRPr="00393F8E" w:rsidRDefault="00393F8E" w:rsidP="004262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  <w:p w14:paraId="0A499F24" w14:textId="77777777" w:rsidR="00393F8E" w:rsidRPr="00393F8E" w:rsidRDefault="00393F8E" w:rsidP="0042625F">
            <w:pPr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P=0.33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6AE239" w14:textId="77777777" w:rsidR="00393F8E" w:rsidRPr="00393F8E" w:rsidRDefault="00393F8E" w:rsidP="004262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  <w:p w14:paraId="30757CC0" w14:textId="77777777" w:rsidR="00393F8E" w:rsidRPr="00393F8E" w:rsidRDefault="00393F8E" w:rsidP="0042625F">
            <w:pPr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P=1-p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3F95A3" w14:textId="4F0DEE04" w:rsidR="00393F8E" w:rsidRPr="00393F8E" w:rsidRDefault="00393F8E" w:rsidP="004262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B</w:t>
            </w:r>
          </w:p>
          <w:p w14:paraId="705C576B" w14:textId="77777777" w:rsidR="00393F8E" w:rsidRPr="00393F8E" w:rsidRDefault="00393F8E" w:rsidP="0042625F">
            <w:pPr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P=1.0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928F78" w14:textId="0E74AC93" w:rsidR="00393F8E" w:rsidRPr="00393F8E" w:rsidRDefault="00393F8E" w:rsidP="004262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LOSE</w:t>
            </w:r>
          </w:p>
          <w:p w14:paraId="0E96C224" w14:textId="77777777" w:rsidR="00393F8E" w:rsidRPr="00393F8E" w:rsidRDefault="00393F8E" w:rsidP="0042625F">
            <w:pPr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P=0.33-0.33p</w:t>
            </w:r>
          </w:p>
        </w:tc>
      </w:tr>
      <w:tr w:rsidR="00393F8E" w:rsidRPr="00393F8E" w14:paraId="76CE88CA" w14:textId="77777777" w:rsidTr="00393F8E">
        <w:trPr>
          <w:trHeight w:val="634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  <w:hideMark/>
          </w:tcPr>
          <w:p w14:paraId="22E82036" w14:textId="77777777" w:rsidR="00393F8E" w:rsidRPr="00393F8E" w:rsidRDefault="00393F8E" w:rsidP="0042625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14:paraId="3E288CBC" w14:textId="77777777" w:rsidR="00393F8E" w:rsidRPr="00393F8E" w:rsidRDefault="00393F8E" w:rsidP="004262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ABEF53" w14:textId="77777777" w:rsidR="00393F8E" w:rsidRPr="00393F8E" w:rsidRDefault="00393F8E" w:rsidP="004262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  <w:p w14:paraId="430913A0" w14:textId="77777777" w:rsidR="00393F8E" w:rsidRPr="00393F8E" w:rsidRDefault="00393F8E" w:rsidP="0042625F">
            <w:pPr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P=p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42BE1C" w14:textId="5F03E101" w:rsidR="00393F8E" w:rsidRPr="00393F8E" w:rsidRDefault="00393F8E" w:rsidP="004262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</w:t>
            </w:r>
          </w:p>
          <w:p w14:paraId="718421F8" w14:textId="77777777" w:rsidR="00393F8E" w:rsidRPr="00393F8E" w:rsidRDefault="00393F8E" w:rsidP="0042625F">
            <w:pPr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P=1.0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181336" w14:textId="34CC1C56" w:rsidR="00393F8E" w:rsidRPr="00393F8E" w:rsidRDefault="00393F8E" w:rsidP="004262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LOSE</w:t>
            </w:r>
          </w:p>
          <w:p w14:paraId="37A60304" w14:textId="77777777" w:rsidR="00393F8E" w:rsidRPr="00393F8E" w:rsidRDefault="00393F8E" w:rsidP="0042625F">
            <w:pPr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P=0.33p</w:t>
            </w:r>
          </w:p>
        </w:tc>
      </w:tr>
      <w:tr w:rsidR="00393F8E" w:rsidRPr="00393F8E" w14:paraId="49EDB912" w14:textId="77777777" w:rsidTr="00393F8E">
        <w:trPr>
          <w:trHeight w:val="634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  <w:hideMark/>
          </w:tcPr>
          <w:p w14:paraId="6C62B381" w14:textId="77777777" w:rsidR="00393F8E" w:rsidRPr="00393F8E" w:rsidRDefault="00393F8E" w:rsidP="0042625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18D3B19" w14:textId="77777777" w:rsidR="00393F8E" w:rsidRPr="00393F8E" w:rsidRDefault="00393F8E" w:rsidP="004262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  <w:p w14:paraId="422102D3" w14:textId="77777777" w:rsidR="00393F8E" w:rsidRPr="00393F8E" w:rsidRDefault="00393F8E" w:rsidP="0042625F">
            <w:pPr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P=0.33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764334" w14:textId="77777777" w:rsidR="00393F8E" w:rsidRPr="00393F8E" w:rsidRDefault="00393F8E" w:rsidP="004262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  <w:p w14:paraId="5EFCE09B" w14:textId="77777777" w:rsidR="00393F8E" w:rsidRPr="00393F8E" w:rsidRDefault="00393F8E" w:rsidP="0042625F">
            <w:pPr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P=1.0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41756C" w14:textId="5602E2B8" w:rsidR="00393F8E" w:rsidRPr="00393F8E" w:rsidRDefault="00393F8E" w:rsidP="004262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</w:t>
            </w:r>
          </w:p>
          <w:p w14:paraId="38428547" w14:textId="77777777" w:rsidR="00393F8E" w:rsidRPr="00393F8E" w:rsidRDefault="00393F8E" w:rsidP="0042625F">
            <w:pPr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P=1.0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FFD4D9" w14:textId="3DC291AA" w:rsidR="00393F8E" w:rsidRPr="00393F8E" w:rsidRDefault="00393F8E" w:rsidP="004262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WIN</w:t>
            </w:r>
          </w:p>
          <w:p w14:paraId="739583C9" w14:textId="77777777" w:rsidR="00393F8E" w:rsidRPr="00393F8E" w:rsidRDefault="00393F8E" w:rsidP="0042625F">
            <w:pPr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P=0.33</w:t>
            </w:r>
          </w:p>
        </w:tc>
      </w:tr>
      <w:tr w:rsidR="00393F8E" w:rsidRPr="00393F8E" w14:paraId="396E25ED" w14:textId="77777777" w:rsidTr="00393F8E">
        <w:trPr>
          <w:trHeight w:val="634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  <w:hideMark/>
          </w:tcPr>
          <w:p w14:paraId="3FE1B58A" w14:textId="77777777" w:rsidR="00393F8E" w:rsidRPr="00393F8E" w:rsidRDefault="00393F8E" w:rsidP="0042625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FE4C58" w14:textId="77777777" w:rsidR="00393F8E" w:rsidRPr="00393F8E" w:rsidRDefault="00393F8E" w:rsidP="0042625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  <w:p w14:paraId="46C3A44F" w14:textId="77777777" w:rsidR="00393F8E" w:rsidRPr="00393F8E" w:rsidRDefault="00393F8E" w:rsidP="0042625F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P=0.33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834A75" w14:textId="77777777" w:rsidR="00393F8E" w:rsidRPr="00393F8E" w:rsidRDefault="00393F8E" w:rsidP="004262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  <w:p w14:paraId="79CC4996" w14:textId="77777777" w:rsidR="00393F8E" w:rsidRPr="00393F8E" w:rsidRDefault="00393F8E" w:rsidP="0042625F">
            <w:pPr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P=1.0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2FEC97" w14:textId="6083AF01" w:rsidR="00393F8E" w:rsidRPr="00393F8E" w:rsidRDefault="00393F8E" w:rsidP="004262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</w:t>
            </w:r>
          </w:p>
          <w:p w14:paraId="22942251" w14:textId="77777777" w:rsidR="00393F8E" w:rsidRPr="00393F8E" w:rsidRDefault="00393F8E" w:rsidP="0042625F">
            <w:pPr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P=1.0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F53F84" w14:textId="13F5F5BD" w:rsidR="00393F8E" w:rsidRPr="00393F8E" w:rsidRDefault="00393F8E" w:rsidP="004262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WIN</w:t>
            </w:r>
          </w:p>
          <w:p w14:paraId="06926660" w14:textId="77777777" w:rsidR="00393F8E" w:rsidRPr="00393F8E" w:rsidRDefault="00393F8E" w:rsidP="0042625F">
            <w:pPr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93F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P=0.33</w:t>
            </w:r>
          </w:p>
        </w:tc>
      </w:tr>
    </w:tbl>
    <w:p w14:paraId="51B1BFA7" w14:textId="25FECEAA" w:rsidR="00393F8E" w:rsidRPr="00393F8E" w:rsidRDefault="00393F8E" w:rsidP="00393F8E">
      <w:r>
        <w:t xml:space="preserve">So, the utility of sticking with initial selection is </w:t>
      </w:r>
      <w:r w:rsidR="00586959">
        <w:t>0.33, the U of switching is 0.33, so it is independent to p.</w:t>
      </w:r>
      <w:bookmarkStart w:id="0" w:name="_GoBack"/>
      <w:bookmarkEnd w:id="0"/>
    </w:p>
    <w:p w14:paraId="2904A384" w14:textId="77777777" w:rsidR="004D3721" w:rsidRDefault="004D3721" w:rsidP="003775D0">
      <w:pPr>
        <w:rPr>
          <w:rFonts w:hint="eastAsia"/>
        </w:rPr>
      </w:pPr>
    </w:p>
    <w:p w14:paraId="4B724249" w14:textId="77777777" w:rsidR="009867BF" w:rsidRDefault="009867BF" w:rsidP="003775D0"/>
    <w:p w14:paraId="6464F8EA" w14:textId="10AE240B" w:rsidR="00006BBE" w:rsidRDefault="00006BBE" w:rsidP="003775D0"/>
    <w:sectPr w:rsidR="00006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352A2"/>
    <w:multiLevelType w:val="hybridMultilevel"/>
    <w:tmpl w:val="D2721C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CC770D"/>
    <w:multiLevelType w:val="hybridMultilevel"/>
    <w:tmpl w:val="EF14564A"/>
    <w:lvl w:ilvl="0" w:tplc="5E66C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99"/>
    <w:rsid w:val="00006BBE"/>
    <w:rsid w:val="00042347"/>
    <w:rsid w:val="000615AC"/>
    <w:rsid w:val="00093C54"/>
    <w:rsid w:val="000E4327"/>
    <w:rsid w:val="00120FD7"/>
    <w:rsid w:val="001347F0"/>
    <w:rsid w:val="0019133F"/>
    <w:rsid w:val="001A67D1"/>
    <w:rsid w:val="001F05E1"/>
    <w:rsid w:val="002A36A2"/>
    <w:rsid w:val="002A5E47"/>
    <w:rsid w:val="002B75CF"/>
    <w:rsid w:val="002C19FB"/>
    <w:rsid w:val="003775D0"/>
    <w:rsid w:val="00393F8E"/>
    <w:rsid w:val="003A0A1B"/>
    <w:rsid w:val="003E454B"/>
    <w:rsid w:val="00403EBA"/>
    <w:rsid w:val="00407AB8"/>
    <w:rsid w:val="004357E9"/>
    <w:rsid w:val="00473DFB"/>
    <w:rsid w:val="0047571E"/>
    <w:rsid w:val="004A4780"/>
    <w:rsid w:val="004D3721"/>
    <w:rsid w:val="005233A2"/>
    <w:rsid w:val="00536BFD"/>
    <w:rsid w:val="005707DE"/>
    <w:rsid w:val="00571078"/>
    <w:rsid w:val="00586959"/>
    <w:rsid w:val="00627632"/>
    <w:rsid w:val="00671A8F"/>
    <w:rsid w:val="006958CD"/>
    <w:rsid w:val="006C5AF4"/>
    <w:rsid w:val="006E447A"/>
    <w:rsid w:val="006F34B0"/>
    <w:rsid w:val="00736CE5"/>
    <w:rsid w:val="007404CB"/>
    <w:rsid w:val="00764F5B"/>
    <w:rsid w:val="00840BC1"/>
    <w:rsid w:val="008C4992"/>
    <w:rsid w:val="008F374A"/>
    <w:rsid w:val="008F4F12"/>
    <w:rsid w:val="009168D4"/>
    <w:rsid w:val="009867BF"/>
    <w:rsid w:val="00994B0B"/>
    <w:rsid w:val="00996DA5"/>
    <w:rsid w:val="009B6BF7"/>
    <w:rsid w:val="009D7894"/>
    <w:rsid w:val="00A06ED1"/>
    <w:rsid w:val="00A21D5F"/>
    <w:rsid w:val="00A437EE"/>
    <w:rsid w:val="00A71EBE"/>
    <w:rsid w:val="00A97DA9"/>
    <w:rsid w:val="00AA0773"/>
    <w:rsid w:val="00B11A5E"/>
    <w:rsid w:val="00B40DFA"/>
    <w:rsid w:val="00B425D2"/>
    <w:rsid w:val="00B87AEF"/>
    <w:rsid w:val="00B97643"/>
    <w:rsid w:val="00BE1A41"/>
    <w:rsid w:val="00BF0E96"/>
    <w:rsid w:val="00C34CEB"/>
    <w:rsid w:val="00CB5B15"/>
    <w:rsid w:val="00D35AB5"/>
    <w:rsid w:val="00D37B33"/>
    <w:rsid w:val="00D41325"/>
    <w:rsid w:val="00D41AEE"/>
    <w:rsid w:val="00D51375"/>
    <w:rsid w:val="00D865F4"/>
    <w:rsid w:val="00DF7C5F"/>
    <w:rsid w:val="00E0534E"/>
    <w:rsid w:val="00E36F20"/>
    <w:rsid w:val="00E56BD0"/>
    <w:rsid w:val="00F47B19"/>
    <w:rsid w:val="00F57B10"/>
    <w:rsid w:val="00F76909"/>
    <w:rsid w:val="00FA1D39"/>
    <w:rsid w:val="00FC5B99"/>
    <w:rsid w:val="00FE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D522"/>
  <w15:chartTrackingRefBased/>
  <w15:docId w15:val="{3FAAAC0E-C1C9-43A9-8283-0DBA85CD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5AB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21D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21D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21D5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36CE5"/>
    <w:rPr>
      <w:color w:val="808080"/>
    </w:rPr>
  </w:style>
  <w:style w:type="table" w:styleId="a5">
    <w:name w:val="Table Grid"/>
    <w:basedOn w:val="a1"/>
    <w:uiPriority w:val="39"/>
    <w:rsid w:val="00403E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4</Pages>
  <Words>984</Words>
  <Characters>5613</Characters>
  <Application>Microsoft Office Word</Application>
  <DocSecurity>0</DocSecurity>
  <Lines>46</Lines>
  <Paragraphs>13</Paragraphs>
  <ScaleCrop>false</ScaleCrop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Gu</dc:creator>
  <cp:keywords/>
  <dc:description/>
  <cp:lastModifiedBy>Yan Gu</cp:lastModifiedBy>
  <cp:revision>19</cp:revision>
  <dcterms:created xsi:type="dcterms:W3CDTF">2018-12-18T02:30:00Z</dcterms:created>
  <dcterms:modified xsi:type="dcterms:W3CDTF">2018-12-22T23:54:00Z</dcterms:modified>
</cp:coreProperties>
</file>