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F40B86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17, rue des </w:t>
                  </w:r>
                  <w:proofErr w:type="spellStart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marguettes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Paris,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Tél: 0613654459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r w:rsidR="00154DDF" w:rsidRPr="00154DDF">
        <w:rPr>
          <w:rFonts w:ascii="Arial" w:hAnsi="Arial"/>
          <w:b/>
          <w:sz w:val="28"/>
          <w:szCs w:val="28"/>
          <w:lang w:val="fr-FR"/>
        </w:rPr>
        <w:t>Jing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0B3A8A" w:rsidRDefault="000B3A8A" w:rsidP="000B3A8A">
      <w:pPr>
        <w:rPr>
          <w:rFonts w:ascii="Arial" w:hAnsi="Arial"/>
          <w:b/>
          <w:color w:val="66CCFF"/>
          <w:sz w:val="28"/>
          <w:szCs w:val="36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6"/>
          <w:lang w:val="fr-FR"/>
        </w:rPr>
        <w:t>EXPERIENCES PROFESIONNELLES</w:t>
      </w:r>
    </w:p>
    <w:p w:rsidR="005932E4" w:rsidRPr="00B202B8" w:rsidRDefault="005932E4" w:rsidP="005932E4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</w:t>
      </w:r>
      <w:r w:rsidR="003514FA">
        <w:rPr>
          <w:rFonts w:ascii="Arial" w:hAnsi="Arial"/>
          <w:b/>
          <w:sz w:val="20"/>
          <w:szCs w:val="20"/>
          <w:lang w:val="fr-FR"/>
        </w:rPr>
        <w:t>9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</w:t>
      </w:r>
      <w:r w:rsidR="003514FA">
        <w:rPr>
          <w:rFonts w:ascii="Arial" w:hAnsi="Arial"/>
          <w:b/>
          <w:sz w:val="20"/>
          <w:szCs w:val="20"/>
          <w:lang w:val="fr-FR"/>
        </w:rPr>
        <w:t>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</w:t>
      </w:r>
      <w:r w:rsidR="003514FA">
        <w:rPr>
          <w:rFonts w:ascii="Arial" w:hAnsi="Arial"/>
          <w:b/>
          <w:sz w:val="20"/>
          <w:szCs w:val="20"/>
          <w:lang w:val="fr-FR"/>
        </w:rPr>
        <w:t>3</w:t>
      </w:r>
      <w:r>
        <w:rPr>
          <w:rFonts w:ascii="Arial" w:hAnsi="Arial"/>
          <w:b/>
          <w:sz w:val="20"/>
          <w:szCs w:val="20"/>
          <w:lang w:val="fr-FR"/>
        </w:rPr>
        <w:t>/201</w:t>
      </w:r>
      <w:r w:rsidR="003514FA">
        <w:rPr>
          <w:rFonts w:ascii="Arial" w:hAnsi="Arial"/>
          <w:b/>
          <w:sz w:val="20"/>
          <w:szCs w:val="20"/>
          <w:lang w:val="fr-FR"/>
        </w:rPr>
        <w:t>5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5932E4" w:rsidRPr="00B202B8" w:rsidRDefault="005932E4" w:rsidP="005932E4">
      <w:p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 xml:space="preserve">Telecom </w:t>
      </w:r>
      <w:proofErr w:type="spellStart"/>
      <w:r>
        <w:rPr>
          <w:rFonts w:ascii="Arial" w:hAnsi="Arial"/>
          <w:b/>
          <w:lang w:val="fr-FR"/>
        </w:rPr>
        <w:t>ParisTech</w:t>
      </w:r>
      <w:proofErr w:type="spellEnd"/>
      <w:r w:rsidRPr="00075305">
        <w:rPr>
          <w:rFonts w:ascii="Arial" w:hAnsi="Arial"/>
          <w:lang w:val="fr-FR"/>
        </w:rPr>
        <w:t>,</w:t>
      </w:r>
      <w:r>
        <w:rPr>
          <w:rFonts w:ascii="Arial" w:hAnsi="Arial"/>
          <w:b/>
          <w:lang w:val="fr-FR"/>
        </w:rPr>
        <w:t xml:space="preserve"> </w:t>
      </w:r>
      <w:r>
        <w:rPr>
          <w:rFonts w:ascii="Arial" w:hAnsi="Arial"/>
          <w:lang w:val="fr-FR"/>
        </w:rPr>
        <w:t xml:space="preserve">Groupe </w:t>
      </w:r>
      <w:r>
        <w:rPr>
          <w:rFonts w:ascii="Arial" w:hAnsi="Arial"/>
          <w:lang w:val="fr-FR"/>
        </w:rPr>
        <w:t>MM</w:t>
      </w:r>
    </w:p>
    <w:p w:rsidR="005932E4" w:rsidRPr="00B202B8" w:rsidRDefault="005932E4" w:rsidP="005932E4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5932E4" w:rsidRDefault="005932E4" w:rsidP="005932E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>: Project Européen « </w:t>
      </w:r>
      <w:r w:rsidR="003514FA">
        <w:rPr>
          <w:rFonts w:ascii="Arial" w:hAnsi="Arial"/>
          <w:sz w:val="20"/>
          <w:szCs w:val="20"/>
          <w:lang w:val="fr-FR"/>
        </w:rPr>
        <w:t>Dynamics</w:t>
      </w:r>
      <w:r>
        <w:rPr>
          <w:rFonts w:ascii="Arial" w:hAnsi="Arial"/>
          <w:sz w:val="20"/>
          <w:szCs w:val="20"/>
          <w:lang w:val="fr-FR"/>
        </w:rPr>
        <w:t xml:space="preserve"> »  </w:t>
      </w:r>
    </w:p>
    <w:p w:rsidR="005932E4" w:rsidRDefault="005932E4" w:rsidP="005932E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Modélisation </w:t>
      </w:r>
      <w:r w:rsidR="003514FA">
        <w:rPr>
          <w:rFonts w:ascii="Arial" w:hAnsi="Arial"/>
          <w:sz w:val="20"/>
          <w:szCs w:val="20"/>
          <w:lang w:val="fr-FR"/>
        </w:rPr>
        <w:t>du comportement des</w:t>
      </w:r>
      <w:r>
        <w:rPr>
          <w:rFonts w:ascii="Arial" w:hAnsi="Arial"/>
          <w:sz w:val="20"/>
          <w:szCs w:val="20"/>
          <w:lang w:val="fr-FR"/>
        </w:rPr>
        <w:t xml:space="preserve"> agent</w:t>
      </w:r>
      <w:r w:rsidR="003514FA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virtuel conversationnel; </w:t>
      </w:r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« mixed » dynamique en physique, « </w:t>
      </w:r>
      <w:proofErr w:type="spellStart"/>
      <w:r>
        <w:rPr>
          <w:rFonts w:ascii="Arial" w:hAnsi="Arial"/>
          <w:sz w:val="20"/>
          <w:szCs w:val="20"/>
          <w:lang w:val="fr-FR"/>
        </w:rPr>
        <w:t>rigid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body </w:t>
      </w:r>
      <w:proofErr w:type="spellStart"/>
      <w:r>
        <w:rPr>
          <w:rFonts w:ascii="Arial" w:hAnsi="Arial"/>
          <w:sz w:val="20"/>
          <w:szCs w:val="20"/>
          <w:lang w:val="fr-FR"/>
        </w:rPr>
        <w:t>dynamics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 »  pour simuler les mouvements de </w:t>
      </w:r>
      <w:proofErr w:type="spellStart"/>
      <w:r>
        <w:rPr>
          <w:rFonts w:ascii="Arial" w:hAnsi="Arial"/>
          <w:sz w:val="20"/>
          <w:szCs w:val="20"/>
          <w:lang w:val="fr-FR"/>
        </w:rPr>
        <w:t>characters</w:t>
      </w:r>
      <w:proofErr w:type="spellEnd"/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31/08/2014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662F04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662F04" w:rsidRPr="009A0CFC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F40B86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3D : Blender,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lastRenderedPageBreak/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</w:t>
      </w:r>
      <w:proofErr w:type="spellStart"/>
      <w:r w:rsidRPr="0084589D">
        <w:rPr>
          <w:rFonts w:ascii="Arial" w:hAnsi="Arial"/>
          <w:color w:val="000000"/>
          <w:lang w:val="en-US"/>
        </w:rPr>
        <w:t>Weka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1D339C" w:rsidRPr="00075305" w:rsidRDefault="001D339C" w:rsidP="001D339C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Publications</w:t>
      </w: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Jing Huang, </w:t>
      </w:r>
      <w:proofErr w:type="spellStart"/>
      <w:r w:rsidRPr="003670E7">
        <w:rPr>
          <w:rFonts w:ascii="Arial" w:hAnsi="Arial"/>
          <w:color w:val="000000"/>
          <w:lang w:val="en-US"/>
        </w:rPr>
        <w:t>Tamy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Boubekeur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Tobias </w:t>
      </w:r>
      <w:proofErr w:type="spellStart"/>
      <w:r w:rsidRPr="003670E7">
        <w:rPr>
          <w:rFonts w:ascii="Arial" w:hAnsi="Arial"/>
          <w:color w:val="000000"/>
          <w:lang w:val="en-US"/>
        </w:rPr>
        <w:t>Ritschel</w:t>
      </w:r>
      <w:proofErr w:type="spellEnd"/>
      <w:r>
        <w:rPr>
          <w:rFonts w:ascii="Arial" w:hAnsi="Arial"/>
          <w:color w:val="000000"/>
          <w:lang w:val="en-US"/>
        </w:rPr>
        <w:t xml:space="preserve">, Matthias </w:t>
      </w:r>
      <w:proofErr w:type="spellStart"/>
      <w:r>
        <w:rPr>
          <w:rFonts w:ascii="Arial" w:hAnsi="Arial"/>
          <w:color w:val="000000"/>
          <w:lang w:val="en-US"/>
        </w:rPr>
        <w:t>Holländer</w:t>
      </w:r>
      <w:proofErr w:type="spellEnd"/>
      <w:r>
        <w:rPr>
          <w:rFonts w:ascii="Arial" w:hAnsi="Arial"/>
          <w:color w:val="000000"/>
          <w:lang w:val="en-US"/>
        </w:rPr>
        <w:t xml:space="preserve">, and </w:t>
      </w:r>
      <w:proofErr w:type="spellStart"/>
      <w:r>
        <w:rPr>
          <w:rFonts w:ascii="Arial" w:hAnsi="Arial"/>
          <w:color w:val="000000"/>
          <w:lang w:val="en-US"/>
        </w:rPr>
        <w:t>Elmar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Eisemann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r w:rsidRPr="003670E7">
        <w:rPr>
          <w:rFonts w:ascii="Arial" w:hAnsi="Arial"/>
          <w:color w:val="000000"/>
          <w:lang w:val="en-US"/>
        </w:rPr>
        <w:t>Separable Appr</w:t>
      </w:r>
      <w:r>
        <w:rPr>
          <w:rFonts w:ascii="Arial" w:hAnsi="Arial"/>
          <w:color w:val="000000"/>
          <w:lang w:val="en-US"/>
        </w:rPr>
        <w:t xml:space="preserve">oximation of Ambient Occlusion. In Proceedings of </w:t>
      </w:r>
      <w:proofErr w:type="spellStart"/>
      <w:r>
        <w:rPr>
          <w:rFonts w:ascii="Arial" w:hAnsi="Arial"/>
          <w:color w:val="000000"/>
          <w:lang w:val="en-US"/>
        </w:rPr>
        <w:t>Eurographics</w:t>
      </w:r>
      <w:proofErr w:type="spellEnd"/>
      <w:r>
        <w:rPr>
          <w:rFonts w:ascii="Arial" w:hAnsi="Arial"/>
          <w:color w:val="000000"/>
          <w:lang w:val="en-US"/>
        </w:rPr>
        <w:t xml:space="preserve"> 2011 short, </w:t>
      </w:r>
      <w:r w:rsidRPr="003670E7">
        <w:rPr>
          <w:rFonts w:ascii="Arial" w:hAnsi="Arial"/>
          <w:color w:val="000000"/>
          <w:lang w:val="en-US"/>
        </w:rPr>
        <w:t>pages 29–32, LLANDUDNO, UK, 2011.</w:t>
      </w:r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Jing Huang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Pelachaud</w:t>
      </w:r>
      <w:proofErr w:type="spellEnd"/>
      <w:r w:rsidRPr="003670E7">
        <w:rPr>
          <w:rFonts w:ascii="Arial" w:hAnsi="Arial"/>
          <w:color w:val="000000"/>
          <w:lang w:val="en-US"/>
        </w:rPr>
        <w:t>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An efficient ene</w:t>
      </w:r>
      <w:r>
        <w:rPr>
          <w:rFonts w:ascii="Arial" w:hAnsi="Arial"/>
          <w:color w:val="000000"/>
          <w:lang w:val="en-US"/>
        </w:rPr>
        <w:t xml:space="preserve">rgy transfer inverse kinematics solution. In </w:t>
      </w:r>
      <w:r w:rsidRPr="003670E7">
        <w:rPr>
          <w:rFonts w:ascii="Arial" w:hAnsi="Arial"/>
          <w:color w:val="000000"/>
          <w:lang w:val="en-US"/>
        </w:rPr>
        <w:t xml:space="preserve">Proceedings of Motion </w:t>
      </w:r>
      <w:proofErr w:type="gramStart"/>
      <w:r w:rsidRPr="003670E7">
        <w:rPr>
          <w:rFonts w:ascii="Arial" w:hAnsi="Arial"/>
          <w:color w:val="000000"/>
          <w:lang w:val="en-US"/>
        </w:rPr>
        <w:t>In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Game 20</w:t>
      </w:r>
      <w:r>
        <w:rPr>
          <w:rFonts w:ascii="Arial" w:hAnsi="Arial"/>
          <w:color w:val="000000"/>
          <w:lang w:val="en-US"/>
        </w:rPr>
        <w:t xml:space="preserve">12, volume 7660, pages 278–289, Berlin, Heidelberg, 2012. </w:t>
      </w:r>
      <w:proofErr w:type="gramStart"/>
      <w:r w:rsidRPr="003670E7">
        <w:rPr>
          <w:rFonts w:ascii="Arial" w:hAnsi="Arial"/>
          <w:color w:val="000000"/>
          <w:lang w:val="en-US"/>
        </w:rPr>
        <w:t>LNCS.</w:t>
      </w:r>
      <w:proofErr w:type="gramEnd"/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1D339C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>Jing</w:t>
      </w:r>
      <w:r>
        <w:rPr>
          <w:rFonts w:ascii="Arial" w:hAnsi="Arial"/>
          <w:color w:val="000000"/>
          <w:lang w:val="en-US"/>
        </w:rPr>
        <w:t xml:space="preserve"> Huang and Catherine </w:t>
      </w:r>
      <w:proofErr w:type="spellStart"/>
      <w:r>
        <w:rPr>
          <w:rFonts w:ascii="Arial" w:hAnsi="Arial"/>
          <w:color w:val="000000"/>
          <w:lang w:val="en-US"/>
        </w:rPr>
        <w:t>Pelachaud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 w:rsidRPr="003670E7">
        <w:rPr>
          <w:rFonts w:ascii="Arial" w:hAnsi="Arial"/>
          <w:color w:val="000000"/>
          <w:lang w:val="en-US"/>
        </w:rPr>
        <w:t>Express</w:t>
      </w:r>
      <w:r>
        <w:rPr>
          <w:rFonts w:ascii="Arial" w:hAnsi="Arial"/>
          <w:color w:val="000000"/>
          <w:lang w:val="en-US"/>
        </w:rPr>
        <w:t xml:space="preserve">ive body animation pipeline for </w:t>
      </w:r>
      <w:r w:rsidRPr="003670E7">
        <w:rPr>
          <w:rFonts w:ascii="Arial" w:hAnsi="Arial"/>
          <w:color w:val="000000"/>
          <w:lang w:val="en-US"/>
        </w:rPr>
        <w:t>virtual agent.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In Yukiko Nakano, Michael Neff,</w:t>
      </w:r>
      <w:r>
        <w:rPr>
          <w:rFonts w:ascii="Arial" w:hAnsi="Arial"/>
          <w:color w:val="000000"/>
          <w:lang w:val="en-US"/>
        </w:rPr>
        <w:t xml:space="preserve"> Ana </w:t>
      </w:r>
      <w:proofErr w:type="spellStart"/>
      <w:r>
        <w:rPr>
          <w:rFonts w:ascii="Arial" w:hAnsi="Arial"/>
          <w:color w:val="000000"/>
          <w:lang w:val="en-US"/>
        </w:rPr>
        <w:t>Paiva</w:t>
      </w:r>
      <w:proofErr w:type="spellEnd"/>
      <w:r>
        <w:rPr>
          <w:rFonts w:ascii="Arial" w:hAnsi="Arial"/>
          <w:color w:val="000000"/>
          <w:lang w:val="en-US"/>
        </w:rPr>
        <w:t xml:space="preserve">, and Marilyn </w:t>
      </w:r>
      <w:proofErr w:type="spellStart"/>
      <w:r>
        <w:rPr>
          <w:rFonts w:ascii="Arial" w:hAnsi="Arial"/>
          <w:color w:val="000000"/>
          <w:lang w:val="en-US"/>
        </w:rPr>
        <w:t>Walker</w:t>
      </w:r>
      <w:proofErr w:type="gramStart"/>
      <w:r>
        <w:rPr>
          <w:rFonts w:ascii="Arial" w:hAnsi="Arial"/>
          <w:color w:val="000000"/>
          <w:lang w:val="en-US"/>
        </w:rPr>
        <w:t>,</w:t>
      </w:r>
      <w:r w:rsidRPr="003670E7">
        <w:rPr>
          <w:rFonts w:ascii="Arial" w:hAnsi="Arial"/>
          <w:color w:val="000000"/>
          <w:lang w:val="en-US"/>
        </w:rPr>
        <w:t>edito</w:t>
      </w:r>
      <w:r>
        <w:rPr>
          <w:rFonts w:ascii="Arial" w:hAnsi="Arial"/>
          <w:color w:val="000000"/>
          <w:lang w:val="en-US"/>
        </w:rPr>
        <w:t>rs</w:t>
      </w:r>
      <w:proofErr w:type="spellEnd"/>
      <w:proofErr w:type="gramEnd"/>
      <w:r>
        <w:rPr>
          <w:rFonts w:ascii="Arial" w:hAnsi="Arial"/>
          <w:color w:val="000000"/>
          <w:lang w:val="en-US"/>
        </w:rPr>
        <w:t xml:space="preserve">, Intelligent Virtual Agents, </w:t>
      </w:r>
      <w:r w:rsidRPr="003670E7">
        <w:rPr>
          <w:rFonts w:ascii="Arial" w:hAnsi="Arial"/>
          <w:color w:val="000000"/>
          <w:lang w:val="en-US"/>
        </w:rPr>
        <w:t>12th International</w:t>
      </w:r>
      <w:r>
        <w:rPr>
          <w:rFonts w:ascii="Arial" w:hAnsi="Arial"/>
          <w:color w:val="000000"/>
          <w:lang w:val="en-US"/>
        </w:rPr>
        <w:t xml:space="preserve"> Conference on Intelligent Vir</w:t>
      </w:r>
      <w:r w:rsidRPr="003670E7">
        <w:rPr>
          <w:rFonts w:ascii="Arial" w:hAnsi="Arial"/>
          <w:color w:val="000000"/>
          <w:lang w:val="en-US"/>
        </w:rPr>
        <w:t xml:space="preserve">tual Agents, </w:t>
      </w:r>
      <w:r>
        <w:rPr>
          <w:rFonts w:ascii="Arial" w:hAnsi="Arial"/>
          <w:color w:val="000000"/>
          <w:lang w:val="en-US"/>
        </w:rPr>
        <w:t xml:space="preserve">volume 7502 of Lecture Notes in </w:t>
      </w:r>
      <w:r w:rsidRPr="003670E7">
        <w:rPr>
          <w:rFonts w:ascii="Arial" w:hAnsi="Arial"/>
          <w:color w:val="000000"/>
          <w:lang w:val="en-US"/>
        </w:rPr>
        <w:t>C</w:t>
      </w:r>
      <w:r>
        <w:rPr>
          <w:rFonts w:ascii="Arial" w:hAnsi="Arial"/>
          <w:color w:val="000000"/>
          <w:lang w:val="en-US"/>
        </w:rPr>
        <w:t xml:space="preserve">omputer Science, pages 355–362. </w:t>
      </w:r>
      <w:proofErr w:type="gramStart"/>
      <w:r w:rsidRPr="003670E7">
        <w:rPr>
          <w:rFonts w:ascii="Arial" w:hAnsi="Arial"/>
          <w:color w:val="000000"/>
          <w:lang w:val="en-US"/>
        </w:rPr>
        <w:t>Springer Berlin Heidelberg, Santa Cruz, USA, 2012.</w:t>
      </w:r>
      <w:proofErr w:type="gramEnd"/>
    </w:p>
    <w:p w:rsid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Quoc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Anh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Le, Jing Huang,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</w:t>
      </w:r>
      <w:r>
        <w:rPr>
          <w:rFonts w:ascii="Arial" w:hAnsi="Arial"/>
          <w:color w:val="000000"/>
          <w:lang w:val="en-US"/>
        </w:rPr>
        <w:t>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 xml:space="preserve">A common gesture and speech </w:t>
      </w:r>
      <w:r w:rsidRPr="003670E7">
        <w:rPr>
          <w:rFonts w:ascii="Arial" w:hAnsi="Arial"/>
          <w:color w:val="000000"/>
          <w:lang w:val="en-US"/>
        </w:rPr>
        <w:t xml:space="preserve">production framework for virtual and physical </w:t>
      </w:r>
      <w:r>
        <w:rPr>
          <w:rFonts w:ascii="Arial" w:hAnsi="Arial"/>
          <w:color w:val="000000"/>
          <w:lang w:val="en-US"/>
        </w:rPr>
        <w:t>agents.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>In Workshop of the 14</w:t>
      </w:r>
      <w:r w:rsidRPr="003670E7">
        <w:rPr>
          <w:rFonts w:ascii="Arial" w:hAnsi="Arial"/>
          <w:color w:val="000000"/>
          <w:vertAlign w:val="superscript"/>
          <w:lang w:val="en-US"/>
        </w:rPr>
        <w:t>th</w:t>
      </w:r>
      <w:r>
        <w:rPr>
          <w:rFonts w:ascii="Arial" w:hAnsi="Arial"/>
          <w:color w:val="000000"/>
          <w:lang w:val="en-US"/>
        </w:rPr>
        <w:t xml:space="preserve"> ACM International Conference </w:t>
      </w:r>
      <w:r w:rsidRPr="003670E7">
        <w:rPr>
          <w:rFonts w:ascii="Arial" w:hAnsi="Arial"/>
          <w:color w:val="000000"/>
          <w:lang w:val="en-US"/>
        </w:rPr>
        <w:t>on Multimodal Interac</w:t>
      </w:r>
      <w:r>
        <w:rPr>
          <w:rFonts w:ascii="Arial" w:hAnsi="Arial"/>
          <w:color w:val="000000"/>
          <w:lang w:val="en-US"/>
        </w:rPr>
        <w:t xml:space="preserve">tion, Santa Monica, California, </w:t>
      </w:r>
      <w:r w:rsidRPr="003670E7">
        <w:rPr>
          <w:rFonts w:ascii="Arial" w:hAnsi="Arial"/>
          <w:color w:val="000000"/>
          <w:lang w:val="en-US"/>
        </w:rPr>
        <w:t>2011.</w:t>
      </w:r>
      <w:proofErr w:type="gramEnd"/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Radoslaw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Niewiadomski</w:t>
      </w:r>
      <w:proofErr w:type="spellEnd"/>
      <w:r w:rsidRPr="003670E7">
        <w:rPr>
          <w:rFonts w:ascii="Arial" w:hAnsi="Arial"/>
          <w:color w:val="000000"/>
          <w:lang w:val="en-US"/>
        </w:rPr>
        <w:t>, Jing Huang, and Cather</w:t>
      </w:r>
      <w:r>
        <w:rPr>
          <w:rFonts w:ascii="Arial" w:hAnsi="Arial"/>
          <w:color w:val="000000"/>
          <w:lang w:val="en-US"/>
        </w:rPr>
        <w:t xml:space="preserve">ine </w:t>
      </w:r>
      <w:proofErr w:type="spellStart"/>
      <w:r>
        <w:rPr>
          <w:rFonts w:ascii="Arial" w:hAnsi="Arial"/>
          <w:color w:val="000000"/>
          <w:lang w:val="en-US"/>
        </w:rPr>
        <w:t>Pelachaud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 xml:space="preserve">Effect of facial </w:t>
      </w:r>
      <w:r w:rsidRPr="003670E7">
        <w:rPr>
          <w:rFonts w:ascii="Arial" w:hAnsi="Arial"/>
          <w:color w:val="000000"/>
          <w:lang w:val="en-US"/>
        </w:rPr>
        <w:t>cues on identification.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In The 25th Annual C</w:t>
      </w:r>
      <w:r>
        <w:rPr>
          <w:rFonts w:ascii="Arial" w:hAnsi="Arial"/>
          <w:color w:val="000000"/>
          <w:lang w:val="en-US"/>
        </w:rPr>
        <w:t xml:space="preserve">onference on Computer Animation </w:t>
      </w:r>
      <w:r w:rsidRPr="003670E7">
        <w:rPr>
          <w:rFonts w:ascii="Arial" w:hAnsi="Arial"/>
          <w:color w:val="000000"/>
          <w:lang w:val="en-US"/>
        </w:rPr>
        <w:t>and Social Agents (CASA 2012), page 4, Singapore, 2012.</w:t>
      </w:r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Pr="003670E7" w:rsidRDefault="003670E7" w:rsidP="003670E7">
      <w:pPr>
        <w:rPr>
          <w:rFonts w:ascii="Arial" w:hAnsi="Arial"/>
          <w:color w:val="000000"/>
          <w:lang w:val="fr-FR"/>
        </w:rPr>
      </w:pPr>
      <w:proofErr w:type="spellStart"/>
      <w:r w:rsidRPr="003670E7">
        <w:rPr>
          <w:rFonts w:ascii="Arial" w:hAnsi="Arial"/>
          <w:color w:val="000000"/>
          <w:lang w:val="en-US"/>
        </w:rPr>
        <w:t>Magalie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Ochs, </w:t>
      </w:r>
      <w:proofErr w:type="spellStart"/>
      <w:r w:rsidRPr="003670E7">
        <w:rPr>
          <w:rFonts w:ascii="Arial" w:hAnsi="Arial"/>
          <w:color w:val="000000"/>
          <w:lang w:val="en-US"/>
        </w:rPr>
        <w:t>Elisabetta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Bevacqua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Ken </w:t>
      </w:r>
      <w:proofErr w:type="spellStart"/>
      <w:r w:rsidRPr="003670E7">
        <w:rPr>
          <w:rFonts w:ascii="Arial" w:hAnsi="Arial"/>
          <w:color w:val="000000"/>
          <w:lang w:val="en-US"/>
        </w:rPr>
        <w:t>Prepin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3670E7">
        <w:rPr>
          <w:rFonts w:ascii="Arial" w:hAnsi="Arial"/>
          <w:color w:val="000000"/>
          <w:lang w:val="en-US"/>
        </w:rPr>
        <w:t>Quoc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Anh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Le</w:t>
      </w:r>
      <w:r>
        <w:rPr>
          <w:rFonts w:ascii="Arial" w:hAnsi="Arial"/>
          <w:color w:val="000000"/>
          <w:lang w:val="en-US"/>
        </w:rPr>
        <w:t xml:space="preserve">, Yu Ding, Jing Huang, </w:t>
      </w:r>
      <w:proofErr w:type="spellStart"/>
      <w:r w:rsidRPr="003670E7">
        <w:rPr>
          <w:rFonts w:ascii="Arial" w:hAnsi="Arial"/>
          <w:color w:val="000000"/>
          <w:lang w:val="en-US"/>
        </w:rPr>
        <w:t>Radoslaw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Niewiadomski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Pelachaud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. </w:t>
      </w:r>
      <w:r w:rsidRPr="003670E7">
        <w:rPr>
          <w:rFonts w:ascii="Arial" w:hAnsi="Arial"/>
          <w:color w:val="000000"/>
          <w:lang w:val="fr-FR"/>
        </w:rPr>
        <w:t>La compréhension machine</w:t>
      </w:r>
      <w:r w:rsidRPr="003670E7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à travers l’expression non </w:t>
      </w:r>
      <w:r w:rsidRPr="003670E7">
        <w:rPr>
          <w:rFonts w:ascii="Arial" w:hAnsi="Arial"/>
          <w:color w:val="000000"/>
          <w:lang w:val="fr-FR"/>
        </w:rPr>
        <w:t>verbale. In Intercompréhension - de l’</w:t>
      </w:r>
      <w:proofErr w:type="spellStart"/>
      <w:r w:rsidRPr="003670E7">
        <w:rPr>
          <w:rFonts w:ascii="Arial" w:hAnsi="Arial"/>
          <w:color w:val="000000"/>
          <w:lang w:val="fr-FR"/>
        </w:rPr>
        <w:t>intraspécifique</w:t>
      </w:r>
      <w:proofErr w:type="spellEnd"/>
      <w:r w:rsidRPr="003670E7">
        <w:rPr>
          <w:rFonts w:ascii="Arial" w:hAnsi="Arial"/>
          <w:color w:val="000000"/>
          <w:lang w:val="fr-FR"/>
        </w:rPr>
        <w:t xml:space="preserve"> à</w:t>
      </w:r>
      <w:r w:rsidRPr="003670E7">
        <w:rPr>
          <w:rFonts w:ascii="Arial" w:hAnsi="Arial"/>
          <w:color w:val="000000"/>
          <w:lang w:val="fr-FR"/>
        </w:rPr>
        <w:t xml:space="preserve"> </w:t>
      </w:r>
      <w:r w:rsidRPr="003670E7">
        <w:rPr>
          <w:rFonts w:ascii="Arial" w:hAnsi="Arial"/>
          <w:color w:val="000000"/>
          <w:lang w:val="fr-FR"/>
        </w:rPr>
        <w:t>l’interspécifique, Nantes, France, 2011.</w:t>
      </w:r>
    </w:p>
    <w:p w:rsidR="003670E7" w:rsidRDefault="003670E7" w:rsidP="003670E7">
      <w:pPr>
        <w:rPr>
          <w:rFonts w:ascii="Arial" w:hAnsi="Arial"/>
          <w:color w:val="000000"/>
          <w:lang w:val="fr-FR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Beibei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Wang, Jing Huang, Bert Buchholz, </w:t>
      </w:r>
      <w:proofErr w:type="spellStart"/>
      <w:r w:rsidRPr="003670E7">
        <w:rPr>
          <w:rFonts w:ascii="Arial" w:hAnsi="Arial"/>
          <w:color w:val="000000"/>
          <w:lang w:val="en-US"/>
        </w:rPr>
        <w:t>Xi</w:t>
      </w:r>
      <w:r>
        <w:rPr>
          <w:rFonts w:ascii="Arial" w:hAnsi="Arial"/>
          <w:color w:val="000000"/>
          <w:lang w:val="en-US"/>
        </w:rPr>
        <w:t>angxu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Meng</w:t>
      </w:r>
      <w:proofErr w:type="spellEnd"/>
      <w:r>
        <w:rPr>
          <w:rFonts w:ascii="Arial" w:hAnsi="Arial"/>
          <w:color w:val="000000"/>
          <w:lang w:val="en-US"/>
        </w:rPr>
        <w:t xml:space="preserve">, and </w:t>
      </w:r>
      <w:proofErr w:type="spellStart"/>
      <w:r>
        <w:rPr>
          <w:rFonts w:ascii="Arial" w:hAnsi="Arial"/>
          <w:color w:val="000000"/>
          <w:lang w:val="en-US"/>
        </w:rPr>
        <w:t>Tamy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Boubekeur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Factorized point </w:t>
      </w:r>
      <w:r w:rsidRPr="003670E7">
        <w:rPr>
          <w:rFonts w:ascii="Arial" w:hAnsi="Arial"/>
          <w:color w:val="000000"/>
          <w:lang w:val="en-US"/>
        </w:rPr>
        <w:t>based global illumination. In C</w:t>
      </w:r>
      <w:r>
        <w:rPr>
          <w:rFonts w:ascii="Arial" w:hAnsi="Arial"/>
          <w:color w:val="000000"/>
          <w:lang w:val="en-US"/>
        </w:rPr>
        <w:t xml:space="preserve">omputer Graphics Forum (Special Issue on EGSR 2013), volume </w:t>
      </w:r>
      <w:r w:rsidRPr="003670E7">
        <w:rPr>
          <w:rFonts w:ascii="Arial" w:hAnsi="Arial"/>
          <w:color w:val="000000"/>
          <w:lang w:val="en-US"/>
        </w:rPr>
        <w:t>32, pages 117–123, 2013.</w:t>
      </w:r>
    </w:p>
    <w:p w:rsid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Yu Ding, Jing Huang, </w:t>
      </w:r>
      <w:proofErr w:type="spellStart"/>
      <w:r w:rsidRPr="003670E7">
        <w:rPr>
          <w:rFonts w:ascii="Arial" w:hAnsi="Arial"/>
          <w:color w:val="000000"/>
          <w:lang w:val="en-US"/>
        </w:rPr>
        <w:t>Nesrine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Fourati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Thierry </w:t>
      </w:r>
      <w:proofErr w:type="spellStart"/>
      <w:r w:rsidRPr="003670E7">
        <w:rPr>
          <w:rFonts w:ascii="Arial" w:hAnsi="Arial"/>
          <w:color w:val="000000"/>
          <w:lang w:val="en-US"/>
        </w:rPr>
        <w:t>Art</w:t>
      </w:r>
      <w:r w:rsidR="00C1582D">
        <w:rPr>
          <w:rFonts w:ascii="Arial" w:hAnsi="Arial"/>
          <w:color w:val="000000"/>
          <w:lang w:val="en-US"/>
        </w:rPr>
        <w:t>ières</w:t>
      </w:r>
      <w:proofErr w:type="spellEnd"/>
      <w:r w:rsidR="00C1582D">
        <w:rPr>
          <w:rFonts w:ascii="Arial" w:hAnsi="Arial"/>
          <w:color w:val="000000"/>
          <w:lang w:val="en-US"/>
        </w:rPr>
        <w:t xml:space="preserve">, and Catherine </w:t>
      </w:r>
      <w:proofErr w:type="spellStart"/>
      <w:r w:rsidR="00C1582D">
        <w:rPr>
          <w:rFonts w:ascii="Arial" w:hAnsi="Arial"/>
          <w:color w:val="000000"/>
          <w:lang w:val="en-US"/>
        </w:rPr>
        <w:t>Pelachaud</w:t>
      </w:r>
      <w:proofErr w:type="spellEnd"/>
      <w:r w:rsidR="00C1582D">
        <w:rPr>
          <w:rFonts w:ascii="Arial" w:hAnsi="Arial"/>
          <w:color w:val="000000"/>
          <w:lang w:val="en-US"/>
        </w:rPr>
        <w:t>.</w:t>
      </w:r>
      <w:proofErr w:type="gramEnd"/>
      <w:r w:rsidR="00C1582D">
        <w:rPr>
          <w:rFonts w:ascii="Arial" w:hAnsi="Arial"/>
          <w:color w:val="000000"/>
          <w:lang w:val="en-US"/>
        </w:rPr>
        <w:t xml:space="preserve"> </w:t>
      </w:r>
      <w:r w:rsidRPr="003670E7">
        <w:rPr>
          <w:rFonts w:ascii="Arial" w:hAnsi="Arial"/>
          <w:color w:val="000000"/>
          <w:lang w:val="en-US"/>
        </w:rPr>
        <w:t>Upper body animation synthesis for a laughing ch</w:t>
      </w:r>
      <w:r w:rsidR="00C1582D">
        <w:rPr>
          <w:rFonts w:ascii="Arial" w:hAnsi="Arial"/>
          <w:color w:val="000000"/>
          <w:lang w:val="en-US"/>
        </w:rPr>
        <w:t xml:space="preserve">aracter. In Intelligent Virtual </w:t>
      </w:r>
      <w:r w:rsidRPr="003670E7">
        <w:rPr>
          <w:rFonts w:ascii="Arial" w:hAnsi="Arial"/>
          <w:color w:val="000000"/>
          <w:lang w:val="en-US"/>
        </w:rPr>
        <w:t xml:space="preserve">Agents, pages 164–173. </w:t>
      </w:r>
      <w:proofErr w:type="gramStart"/>
      <w:r w:rsidRPr="003670E7">
        <w:rPr>
          <w:rFonts w:ascii="Arial" w:hAnsi="Arial"/>
          <w:color w:val="000000"/>
          <w:lang w:val="en-US"/>
        </w:rPr>
        <w:t>Springer International Publishing, 2014.</w:t>
      </w:r>
      <w:proofErr w:type="gramEnd"/>
    </w:p>
    <w:p w:rsidR="003F2248" w:rsidRDefault="003F2248" w:rsidP="003670E7">
      <w:pPr>
        <w:rPr>
          <w:rFonts w:ascii="Arial" w:hAnsi="Arial"/>
          <w:color w:val="000000"/>
          <w:lang w:val="en-US"/>
        </w:rPr>
      </w:pPr>
    </w:p>
    <w:p w:rsidR="003F2248" w:rsidRDefault="003F2248" w:rsidP="003F2248">
      <w:pPr>
        <w:rPr>
          <w:rFonts w:ascii="Arial" w:hAnsi="Arial"/>
          <w:color w:val="000000"/>
          <w:lang w:val="en-US"/>
        </w:rPr>
      </w:pPr>
      <w:r w:rsidRPr="003F2248">
        <w:rPr>
          <w:rFonts w:ascii="Arial" w:hAnsi="Arial"/>
          <w:color w:val="000000"/>
          <w:lang w:val="en-US"/>
        </w:rPr>
        <w:t>Yu</w:t>
      </w:r>
      <w:r w:rsidRPr="003F2248">
        <w:rPr>
          <w:rFonts w:ascii="Arial" w:hAnsi="Arial"/>
          <w:color w:val="000000"/>
          <w:lang w:val="en-US"/>
        </w:rPr>
        <w:t xml:space="preserve"> </w:t>
      </w:r>
      <w:r w:rsidRPr="003F2248">
        <w:rPr>
          <w:rFonts w:ascii="Arial" w:hAnsi="Arial"/>
          <w:color w:val="000000"/>
          <w:lang w:val="en-US"/>
        </w:rPr>
        <w:t xml:space="preserve">Ding, Jing Huang, Ken </w:t>
      </w:r>
      <w:proofErr w:type="spellStart"/>
      <w:r w:rsidRPr="003F2248">
        <w:rPr>
          <w:rFonts w:ascii="Arial" w:hAnsi="Arial"/>
          <w:color w:val="000000"/>
          <w:lang w:val="en-US"/>
        </w:rPr>
        <w:t>Prepin</w:t>
      </w:r>
      <w:proofErr w:type="spellEnd"/>
      <w:r w:rsidRPr="003F2248">
        <w:rPr>
          <w:rFonts w:ascii="Arial" w:hAnsi="Arial"/>
          <w:color w:val="000000"/>
          <w:lang w:val="en-US"/>
        </w:rPr>
        <w:t xml:space="preserve">, Catherine </w:t>
      </w:r>
      <w:proofErr w:type="spellStart"/>
      <w:r w:rsidRPr="003F2248">
        <w:rPr>
          <w:rFonts w:ascii="Arial" w:hAnsi="Arial"/>
          <w:color w:val="000000"/>
          <w:lang w:val="en-US"/>
        </w:rPr>
        <w:t>P</w:t>
      </w:r>
      <w:r w:rsidR="00C1582D">
        <w:rPr>
          <w:rFonts w:ascii="Arial" w:hAnsi="Arial"/>
          <w:color w:val="000000"/>
          <w:lang w:val="en-US"/>
        </w:rPr>
        <w:t>elachaud</w:t>
      </w:r>
      <w:proofErr w:type="spellEnd"/>
      <w:r w:rsidR="00C1582D">
        <w:rPr>
          <w:rFonts w:ascii="Arial" w:hAnsi="Arial"/>
          <w:color w:val="000000"/>
          <w:lang w:val="en-US"/>
        </w:rPr>
        <w:t xml:space="preserve">, and Thierry ARTIERES. </w:t>
      </w:r>
      <w:proofErr w:type="gramStart"/>
      <w:r w:rsidR="00664250">
        <w:rPr>
          <w:rFonts w:ascii="Arial" w:hAnsi="Arial"/>
          <w:color w:val="000000"/>
          <w:lang w:val="en-US"/>
        </w:rPr>
        <w:t xml:space="preserve">Laughter </w:t>
      </w:r>
      <w:r w:rsidRPr="003F2248">
        <w:rPr>
          <w:rFonts w:ascii="Arial" w:hAnsi="Arial"/>
          <w:color w:val="000000"/>
          <w:lang w:val="en-US"/>
        </w:rPr>
        <w:t>animation synthesis.</w:t>
      </w:r>
      <w:proofErr w:type="gramEnd"/>
      <w:r w:rsidRPr="003F2248">
        <w:rPr>
          <w:rFonts w:ascii="Arial" w:hAnsi="Arial"/>
          <w:color w:val="000000"/>
          <w:lang w:val="en-US"/>
        </w:rPr>
        <w:t xml:space="preserve"> </w:t>
      </w:r>
      <w:proofErr w:type="gramStart"/>
      <w:r w:rsidRPr="003F2248">
        <w:rPr>
          <w:rFonts w:ascii="Arial" w:hAnsi="Arial"/>
          <w:color w:val="000000"/>
          <w:lang w:val="en-US"/>
        </w:rPr>
        <w:t>In AAMAS-2014, 2013.</w:t>
      </w:r>
      <w:proofErr w:type="gramEnd"/>
    </w:p>
    <w:p w:rsidR="00840063" w:rsidRDefault="00840063" w:rsidP="003F2248">
      <w:pPr>
        <w:rPr>
          <w:rFonts w:ascii="Arial" w:hAnsi="Arial"/>
          <w:color w:val="000000"/>
          <w:lang w:val="en-US"/>
        </w:rPr>
      </w:pPr>
    </w:p>
    <w:p w:rsidR="00840063" w:rsidRPr="00840063" w:rsidRDefault="00840063" w:rsidP="00840063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840063">
        <w:rPr>
          <w:rFonts w:ascii="Arial" w:hAnsi="Arial"/>
          <w:color w:val="000000"/>
          <w:lang w:val="en-US"/>
        </w:rPr>
        <w:t>Nesrine</w:t>
      </w:r>
      <w:proofErr w:type="spellEnd"/>
      <w:r w:rsidRPr="00840063">
        <w:rPr>
          <w:rFonts w:ascii="Arial" w:hAnsi="Arial"/>
          <w:color w:val="000000"/>
          <w:lang w:val="en-US"/>
        </w:rPr>
        <w:t xml:space="preserve"> </w:t>
      </w:r>
      <w:proofErr w:type="spellStart"/>
      <w:r w:rsidRPr="00840063">
        <w:rPr>
          <w:rFonts w:ascii="Arial" w:hAnsi="Arial"/>
          <w:color w:val="000000"/>
          <w:lang w:val="en-US"/>
        </w:rPr>
        <w:t>Fourati</w:t>
      </w:r>
      <w:proofErr w:type="spellEnd"/>
      <w:r w:rsidRPr="00840063">
        <w:rPr>
          <w:rFonts w:ascii="Arial" w:hAnsi="Arial"/>
          <w:color w:val="000000"/>
          <w:lang w:val="en-US"/>
        </w:rPr>
        <w:t xml:space="preserve">, Jing Huang, and Catherine </w:t>
      </w:r>
      <w:proofErr w:type="spellStart"/>
      <w:r w:rsidRPr="00840063">
        <w:rPr>
          <w:rFonts w:ascii="Arial" w:hAnsi="Arial"/>
          <w:color w:val="000000"/>
          <w:lang w:val="en-US"/>
        </w:rPr>
        <w:t>Pelachaud</w:t>
      </w:r>
      <w:proofErr w:type="spellEnd"/>
      <w:r w:rsidRPr="00840063">
        <w:rPr>
          <w:rFonts w:ascii="Arial" w:hAnsi="Arial"/>
          <w:color w:val="000000"/>
          <w:lang w:val="en-US"/>
        </w:rPr>
        <w:t>.</w:t>
      </w:r>
      <w:proofErr w:type="gramEnd"/>
      <w:r w:rsidRPr="00840063">
        <w:rPr>
          <w:rFonts w:ascii="Arial" w:hAnsi="Arial"/>
          <w:color w:val="000000"/>
          <w:lang w:val="en-US"/>
        </w:rPr>
        <w:t xml:space="preserve"> Dynamic stimuli visualization</w:t>
      </w:r>
    </w:p>
    <w:p w:rsidR="00840063" w:rsidRDefault="00840063" w:rsidP="00840063">
      <w:pPr>
        <w:rPr>
          <w:rFonts w:ascii="Arial" w:hAnsi="Arial"/>
          <w:color w:val="000000"/>
          <w:lang w:val="en-US"/>
        </w:rPr>
      </w:pPr>
      <w:proofErr w:type="gramStart"/>
      <w:r w:rsidRPr="00840063">
        <w:rPr>
          <w:rFonts w:ascii="Arial" w:hAnsi="Arial"/>
          <w:color w:val="000000"/>
          <w:lang w:val="en-US"/>
        </w:rPr>
        <w:t>for</w:t>
      </w:r>
      <w:proofErr w:type="gramEnd"/>
      <w:r w:rsidRPr="00840063">
        <w:rPr>
          <w:rFonts w:ascii="Arial" w:hAnsi="Arial"/>
          <w:color w:val="000000"/>
          <w:lang w:val="en-US"/>
        </w:rPr>
        <w:t xml:space="preserve"> experimental studies of body language. </w:t>
      </w:r>
      <w:proofErr w:type="gramStart"/>
      <w:r w:rsidRPr="00840063">
        <w:rPr>
          <w:rFonts w:ascii="Arial" w:hAnsi="Arial"/>
          <w:color w:val="000000"/>
          <w:lang w:val="en-US"/>
        </w:rPr>
        <w:t>In MMC 2014, 2014.</w:t>
      </w:r>
      <w:bookmarkStart w:id="0" w:name="_GoBack"/>
      <w:bookmarkEnd w:id="0"/>
      <w:proofErr w:type="gramEnd"/>
    </w:p>
    <w:p w:rsidR="001D339C" w:rsidRDefault="001D339C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F40B86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F40B86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6B18ED" w:rsidRPr="00324ECD" w:rsidRDefault="00F40B86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    </w:t>
      </w: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86" w:rsidRDefault="00F40B86" w:rsidP="00BB67EF">
      <w:r>
        <w:separator/>
      </w:r>
    </w:p>
  </w:endnote>
  <w:endnote w:type="continuationSeparator" w:id="0">
    <w:p w:rsidR="00F40B86" w:rsidRDefault="00F40B86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86" w:rsidRDefault="00F40B86" w:rsidP="00BB67EF">
      <w:r>
        <w:separator/>
      </w:r>
    </w:p>
  </w:footnote>
  <w:footnote w:type="continuationSeparator" w:id="0">
    <w:p w:rsidR="00F40B86" w:rsidRDefault="00F40B86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54DDF"/>
    <w:rsid w:val="001603C0"/>
    <w:rsid w:val="00165B0E"/>
    <w:rsid w:val="00165D5F"/>
    <w:rsid w:val="001716F0"/>
    <w:rsid w:val="00177419"/>
    <w:rsid w:val="00182EB0"/>
    <w:rsid w:val="00185A68"/>
    <w:rsid w:val="001C0106"/>
    <w:rsid w:val="001C56B1"/>
    <w:rsid w:val="001D1705"/>
    <w:rsid w:val="001D339C"/>
    <w:rsid w:val="002071B7"/>
    <w:rsid w:val="002116C0"/>
    <w:rsid w:val="002236C6"/>
    <w:rsid w:val="00231CC0"/>
    <w:rsid w:val="0023611B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798E"/>
    <w:rsid w:val="003514FA"/>
    <w:rsid w:val="003542B5"/>
    <w:rsid w:val="003670E7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2248"/>
    <w:rsid w:val="003F34CA"/>
    <w:rsid w:val="00430C49"/>
    <w:rsid w:val="00463F11"/>
    <w:rsid w:val="004E750B"/>
    <w:rsid w:val="004F11D0"/>
    <w:rsid w:val="005001A0"/>
    <w:rsid w:val="00520745"/>
    <w:rsid w:val="00542BFE"/>
    <w:rsid w:val="0056590E"/>
    <w:rsid w:val="005722CF"/>
    <w:rsid w:val="00580FAC"/>
    <w:rsid w:val="00584EDF"/>
    <w:rsid w:val="005932E4"/>
    <w:rsid w:val="005E1353"/>
    <w:rsid w:val="005F6125"/>
    <w:rsid w:val="006022C3"/>
    <w:rsid w:val="00635439"/>
    <w:rsid w:val="006379F8"/>
    <w:rsid w:val="00646852"/>
    <w:rsid w:val="00662F04"/>
    <w:rsid w:val="00664250"/>
    <w:rsid w:val="006A69F5"/>
    <w:rsid w:val="006B0AA5"/>
    <w:rsid w:val="006B18ED"/>
    <w:rsid w:val="006C32AA"/>
    <w:rsid w:val="006D256A"/>
    <w:rsid w:val="006E1415"/>
    <w:rsid w:val="006E7638"/>
    <w:rsid w:val="006F0B06"/>
    <w:rsid w:val="006F773F"/>
    <w:rsid w:val="00725226"/>
    <w:rsid w:val="007306BF"/>
    <w:rsid w:val="007407E0"/>
    <w:rsid w:val="007653AB"/>
    <w:rsid w:val="0076663F"/>
    <w:rsid w:val="007746B7"/>
    <w:rsid w:val="00786A87"/>
    <w:rsid w:val="00796D62"/>
    <w:rsid w:val="007D7812"/>
    <w:rsid w:val="007E1757"/>
    <w:rsid w:val="007F2D9F"/>
    <w:rsid w:val="00807B92"/>
    <w:rsid w:val="00814C26"/>
    <w:rsid w:val="00820814"/>
    <w:rsid w:val="00837BFA"/>
    <w:rsid w:val="00840063"/>
    <w:rsid w:val="0084589D"/>
    <w:rsid w:val="00861E69"/>
    <w:rsid w:val="00875F13"/>
    <w:rsid w:val="008764D2"/>
    <w:rsid w:val="0088497E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1386D"/>
    <w:rsid w:val="00C1582D"/>
    <w:rsid w:val="00C538E6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61623"/>
    <w:rsid w:val="00D66C6F"/>
    <w:rsid w:val="00D72388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D02D3"/>
    <w:rsid w:val="00EE7F49"/>
    <w:rsid w:val="00EF16EB"/>
    <w:rsid w:val="00EF4291"/>
    <w:rsid w:val="00F07F70"/>
    <w:rsid w:val="00F157C1"/>
    <w:rsid w:val="00F15C60"/>
    <w:rsid w:val="00F32669"/>
    <w:rsid w:val="00F40B86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ABAEC3-8A13-4944-983D-09B59E6F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5552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82</cp:revision>
  <cp:lastPrinted>2014-05-06T07:31:00Z</cp:lastPrinted>
  <dcterms:created xsi:type="dcterms:W3CDTF">2014-05-03T08:35:00Z</dcterms:created>
  <dcterms:modified xsi:type="dcterms:W3CDTF">2014-11-25T10:48:00Z</dcterms:modified>
</cp:coreProperties>
</file>