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22" w:rsidRDefault="007426D3">
      <w:r>
        <w:rPr>
          <w:rFonts w:ascii="CMR10" w:hAnsi="CMR10" w:cs="CMR10"/>
          <w:sz w:val="20"/>
          <w:szCs w:val="20"/>
        </w:rPr>
        <w:t>This section should contain a description of the team</w:t>
      </w:r>
      <w:bookmarkStart w:id="0" w:name="_GoBack"/>
      <w:bookmarkEnd w:id="0"/>
    </w:p>
    <w:sectPr w:rsidR="00B01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C07"/>
    <w:rsid w:val="007426D3"/>
    <w:rsid w:val="00B01922"/>
    <w:rsid w:val="00DB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802E1-89B0-435F-B0C9-E34CBE2A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2</cp:revision>
  <dcterms:created xsi:type="dcterms:W3CDTF">2016-04-30T09:53:00Z</dcterms:created>
  <dcterms:modified xsi:type="dcterms:W3CDTF">2016-04-30T09:53:00Z</dcterms:modified>
</cp:coreProperties>
</file>