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CF" w:rsidRPr="00C34CCF" w:rsidRDefault="00C34CCF">
      <w:pPr>
        <w:rPr>
          <w:sz w:val="24"/>
          <w:szCs w:val="24"/>
        </w:rPr>
      </w:pPr>
      <w:r w:rsidRPr="00C34CCF">
        <w:rPr>
          <w:sz w:val="24"/>
          <w:szCs w:val="24"/>
        </w:rPr>
        <w:t>CDI – INFORMÁTICA E ASSESSORIA LTDA</w:t>
      </w:r>
    </w:p>
    <w:p w:rsidR="0084121F" w:rsidRDefault="00C34CCF">
      <w:r>
        <w:t>GERAÇÃO DO ARQUIVO PARA CONTABILIDADE – ITAPOSTES</w:t>
      </w:r>
    </w:p>
    <w:p w:rsidR="00C34CCF" w:rsidRDefault="00C34CCF">
      <w:pPr>
        <w:rPr>
          <w:sz w:val="20"/>
          <w:szCs w:val="20"/>
        </w:rPr>
      </w:pPr>
      <w:r w:rsidRPr="00C34CCF">
        <w:rPr>
          <w:sz w:val="20"/>
          <w:szCs w:val="20"/>
        </w:rPr>
        <w:t>Este documento foi criado para auxiliar a geração</w:t>
      </w:r>
      <w:r>
        <w:rPr>
          <w:sz w:val="20"/>
          <w:szCs w:val="20"/>
        </w:rPr>
        <w:t xml:space="preserve"> do arquivo para contabilidade pelos sistemas da CDI, conforme layout da PROSOFT.</w:t>
      </w:r>
    </w:p>
    <w:p w:rsidR="007E2256" w:rsidRDefault="007E2256">
      <w:pPr>
        <w:rPr>
          <w:sz w:val="20"/>
          <w:szCs w:val="20"/>
        </w:rPr>
      </w:pPr>
    </w:p>
    <w:p w:rsidR="00C34CCF" w:rsidRDefault="00C34CCF">
      <w:pPr>
        <w:rPr>
          <w:sz w:val="20"/>
          <w:szCs w:val="20"/>
        </w:rPr>
      </w:pPr>
      <w:r>
        <w:rPr>
          <w:sz w:val="20"/>
          <w:szCs w:val="20"/>
        </w:rPr>
        <w:t xml:space="preserve">A tela de geração encontra-se no Modulo CONTAS A RECEBER, </w:t>
      </w:r>
      <w:proofErr w:type="gramStart"/>
      <w:r>
        <w:rPr>
          <w:sz w:val="20"/>
          <w:szCs w:val="20"/>
        </w:rPr>
        <w:t>menu</w:t>
      </w:r>
      <w:proofErr w:type="gramEnd"/>
      <w:r>
        <w:rPr>
          <w:sz w:val="20"/>
          <w:szCs w:val="20"/>
        </w:rPr>
        <w:t xml:space="preserve"> MOVIMENTAÇÃO – GERA ARQUIVO CONTABILIDADE:</w:t>
      </w:r>
    </w:p>
    <w:p w:rsidR="00C34CCF" w:rsidRDefault="00C34CCF" w:rsidP="00C34CCF">
      <w:pPr>
        <w:jc w:val="center"/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2881715" cy="2896005"/>
            <wp:effectExtent l="19050" t="0" r="0" b="0"/>
            <wp:docPr id="1" name="Imagem 1" descr="C:\Users\Waldir\Desktop\ITAPOST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dir\Desktop\ITAPOSTES\Men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715" cy="289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CF" w:rsidRDefault="00C34CCF" w:rsidP="00C34CC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34560" cy="2957926"/>
            <wp:effectExtent l="19050" t="0" r="0" b="0"/>
            <wp:docPr id="2" name="Imagem 2" descr="C:\Users\Waldir\Desktop\ITAPOSTES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dir\Desktop\ITAPOSTES\Princip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60" cy="295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CF" w:rsidRDefault="00C34CCF" w:rsidP="00C34CCF">
      <w:r>
        <w:t xml:space="preserve">A tela inicial é onde deve ser informado o </w:t>
      </w:r>
      <w:proofErr w:type="spellStart"/>
      <w:r>
        <w:t>Codigo</w:t>
      </w:r>
      <w:proofErr w:type="spellEnd"/>
      <w:r>
        <w:t xml:space="preserve"> da empresa, o caminho e o período para geração do arquivo.</w:t>
      </w:r>
    </w:p>
    <w:p w:rsidR="007E2256" w:rsidRDefault="007E2256" w:rsidP="00C34CCF"/>
    <w:p w:rsidR="00C34CCF" w:rsidRDefault="00C34CCF" w:rsidP="00C34CCF">
      <w:r>
        <w:lastRenderedPageBreak/>
        <w:t xml:space="preserve">A tela possui também as </w:t>
      </w:r>
      <w:r w:rsidR="00302ABF">
        <w:t>guias</w:t>
      </w:r>
      <w:r>
        <w:t>: BANCOS, H</w:t>
      </w:r>
      <w:r w:rsidR="00302ABF">
        <w:t>I</w:t>
      </w:r>
      <w:r>
        <w:t>STÓRICO e ESPECIE;</w:t>
      </w:r>
    </w:p>
    <w:p w:rsidR="007E2256" w:rsidRDefault="00302ABF">
      <w:r>
        <w:t>Nessas guias é feito o relacionamento do Plano de Contas Empresarial com os lançamentos bancários</w:t>
      </w:r>
      <w:r w:rsidR="007E2256">
        <w:t xml:space="preserve">. Esse relacionamento deve ser realizado </w:t>
      </w:r>
      <w:r w:rsidR="007E2256" w:rsidRPr="007E2256">
        <w:rPr>
          <w:color w:val="FF0000"/>
        </w:rPr>
        <w:t>ANTES</w:t>
      </w:r>
      <w:r w:rsidR="007E2256">
        <w:t xml:space="preserve"> da geração do arquivo. O relacionamento continuará salvo para os próximos meses, necessitando apenas de manutenção quando houver inclusão de novos Bancos, Históricos ou Espécies.</w:t>
      </w:r>
    </w:p>
    <w:p w:rsidR="00302ABF" w:rsidRDefault="00302ABF" w:rsidP="00302A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03837" cy="2385393"/>
            <wp:effectExtent l="19050" t="0" r="0" b="0"/>
            <wp:docPr id="3" name="Imagem 3" descr="C:\Users\Waldir\Desktop\ITAPOSTES\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dir\Desktop\ITAPOSTES\Banc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37" cy="238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BF" w:rsidRDefault="00302ABF" w:rsidP="00302A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07648" cy="2427309"/>
            <wp:effectExtent l="19050" t="0" r="7102" b="0"/>
            <wp:docPr id="4" name="Imagem 4" descr="C:\Users\Waldir\Desktop\ITAPOSTES\Histo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dir\Desktop\ITAPOSTES\Historic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48" cy="242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CF" w:rsidRDefault="00302ABF" w:rsidP="00302A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07648" cy="2412067"/>
            <wp:effectExtent l="19050" t="0" r="7102" b="0"/>
            <wp:docPr id="5" name="Imagem 5" descr="C:\Users\Waldir\Desktop\ITAPOSTES\Espe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dir\Desktop\ITAPOSTES\Espec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48" cy="241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BF" w:rsidRDefault="00302ABF">
      <w:r>
        <w:lastRenderedPageBreak/>
        <w:t xml:space="preserve">O Plano de Contas foi disponibilizado </w:t>
      </w:r>
      <w:proofErr w:type="gramStart"/>
      <w:r>
        <w:t>pela TRIBUTOS</w:t>
      </w:r>
      <w:proofErr w:type="gramEnd"/>
      <w:r>
        <w:t xml:space="preserve"> e convertido para o Banco de Dados da CDI.</w:t>
      </w:r>
    </w:p>
    <w:p w:rsidR="00302ABF" w:rsidRDefault="00302ABF" w:rsidP="00302A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03837" cy="2408256"/>
            <wp:effectExtent l="19050" t="0" r="0" b="0"/>
            <wp:docPr id="6" name="Imagem 6" descr="C:\Users\Waldir\Desktop\ITAPOSTES\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ldir\Desktop\ITAPOSTES\Pesquis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37" cy="240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BF" w:rsidRDefault="00302ABF" w:rsidP="00302ABF"/>
    <w:p w:rsidR="00302ABF" w:rsidRDefault="00302ABF" w:rsidP="00302ABF">
      <w:r>
        <w:t>O Arquivo gerado possui os registros do tipo CTA (Contas) e LC1 (Lançamentos).</w:t>
      </w:r>
    </w:p>
    <w:p w:rsidR="00302ABF" w:rsidRDefault="00302ABF" w:rsidP="00302ABF">
      <w:r>
        <w:t>Somente serão gerados Lançamentos das contas correntes vinculadas a alguma conta contábil.</w:t>
      </w:r>
    </w:p>
    <w:p w:rsidR="007E2256" w:rsidRDefault="007E2256">
      <w:r>
        <w:t>No caso de um Histórico não possuir conta contábil vinculada, a utiliza-se a conta contábil da Espécie.</w:t>
      </w:r>
    </w:p>
    <w:sectPr w:rsidR="007E2256" w:rsidSect="00841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C34CCF"/>
    <w:rsid w:val="00302ABF"/>
    <w:rsid w:val="007E2256"/>
    <w:rsid w:val="0084121F"/>
    <w:rsid w:val="00C3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Waldir</dc:creator>
  <cp:lastModifiedBy>Waldir</cp:lastModifiedBy>
  <cp:revision>1</cp:revision>
  <dcterms:created xsi:type="dcterms:W3CDTF">2014-03-28T16:15:00Z</dcterms:created>
  <dcterms:modified xsi:type="dcterms:W3CDTF">2014-03-28T16:44:00Z</dcterms:modified>
</cp:coreProperties>
</file>