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_rels/footnotes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Title4"/>
        <w:ind w:left="426" w:right="-34" w:hanging="0"/>
        <w:jc w:val="both"/>
        <w:rPr>
          <w:rFonts w:ascii="Garamond" w:hAnsi="Garamond" w:cs="Tahoma"/>
          <w:caps/>
          <w:spacing w:val="0"/>
          <w:sz w:val="36"/>
          <w:szCs w:val="36"/>
        </w:rPr>
      </w:pPr>
      <w:r>
        <w:rPr>
          <w:rFonts w:cs="Tahoma" w:ascii="Garamond" w:hAnsi="Garamond"/>
          <w:caps/>
          <w:spacing w:val="0"/>
          <w:sz w:val="36"/>
          <w:szCs w:val="36"/>
        </w:rPr>
        <w:t>Ασφάλεια ΠΛΗΡΟΦΟΡΙΑΚΩΝ ΣΥΣΤΗΜΑΤΩΝ ΚΑΙ ΚΡΙΣΙΜΩΝ ΥΠΟΔΟΜΩΝ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ListParagraph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Title3"/>
        <w:pBdr>
          <w:left w:val="thickThinSmallGap" w:sz="12" w:space="3" w:color="808080"/>
          <w:bottom w:val="thickThinSmallGap" w:sz="12" w:space="8" w:color="808080"/>
        </w:pBdr>
        <w:ind w:right="-34" w:hanging="0"/>
        <w:jc w:val="both"/>
        <w:rPr>
          <w:rFonts w:ascii="Garamond" w:hAnsi="Garamond" w:cs="Tahoma"/>
          <w:b w:val="false"/>
          <w:b w:val="false"/>
          <w:u w:val="single"/>
          <w:lang w:val="el-GR"/>
        </w:rPr>
      </w:pPr>
      <w:r>
        <w:rPr>
          <w:rFonts w:cs="Tahoma" w:ascii="Garamond" w:hAnsi="Garamond"/>
          <w:b w:val="false"/>
          <w:u w:val="single"/>
          <w:lang w:val="el-GR"/>
        </w:rPr>
        <w:t>ΣΧΕΔΙΟ ΑΣΦΑΛΕΙΑΣ</w:t>
      </w:r>
    </w:p>
    <w:p>
      <w:pPr>
        <w:pStyle w:val="Title3"/>
        <w:pBdr>
          <w:left w:val="thickThinSmallGap" w:sz="12" w:space="3" w:color="808080"/>
          <w:bottom w:val="thickThinSmallGap" w:sz="12" w:space="8" w:color="808080"/>
        </w:pBdr>
        <w:ind w:right="-34" w:hanging="0"/>
        <w:jc w:val="both"/>
        <w:rPr>
          <w:rFonts w:ascii="Garamond" w:hAnsi="Garamond" w:cs="Tahoma"/>
          <w:lang w:val="el-GR"/>
        </w:rPr>
      </w:pPr>
      <w:r>
        <w:rPr>
          <w:rFonts w:cs="Tahoma" w:ascii="Garamond" w:hAnsi="Garamond"/>
          <w:lang w:val="el-GR"/>
        </w:rPr>
        <w:t>ΣΥΓΓΡΑΦΕΙΣ: Κωνσταντίνου Βασίλειος 3150085,Μελής Αλέξανδρος 3150102, Ιωάννης Φουρφουρής 3150190</w:t>
      </w:r>
    </w:p>
    <w:p>
      <w:pPr>
        <w:pStyle w:val="Title3"/>
        <w:pBdr>
          <w:left w:val="thickThinSmallGap" w:sz="12" w:space="3" w:color="808080"/>
          <w:bottom w:val="thickThinSmallGap" w:sz="12" w:space="8" w:color="808080"/>
        </w:pBdr>
        <w:ind w:right="-34" w:hanging="0"/>
        <w:jc w:val="both"/>
        <w:rPr>
          <w:rFonts w:ascii="Garamond" w:hAnsi="Garamond" w:cs="Tahoma"/>
          <w:lang w:val="el-GR"/>
        </w:rPr>
      </w:pPr>
      <w:r>
        <w:rPr>
          <w:rFonts w:cs="Tahoma" w:ascii="Garamond" w:hAnsi="Garamond"/>
          <w:lang w:val="el-GR"/>
        </w:rPr>
        <w:t>ΕΡΓΑΣΙΑ ΧΕΙΜΕΡΙΝΟΥ ΕΞΑΜΗΝΟΥ 2018</w:t>
      </w:r>
    </w:p>
    <w:p>
      <w:pPr>
        <w:pStyle w:val="Normal"/>
        <w:jc w:val="both"/>
        <w:rPr/>
      </w:pPr>
      <w:r>
        <w:rPr/>
      </w:r>
      <w:r>
        <w:br w:type="page"/>
      </w:r>
    </w:p>
    <w:sdt>
      <w:sdtPr>
        <w:docPartObj>
          <w:docPartGallery w:val="Table of Contents"/>
          <w:docPartUnique w:val="true"/>
        </w:docPartObj>
        <w:id w:val="319587263"/>
      </w:sdtPr>
      <w:sdtContent>
        <w:p>
          <w:pPr>
            <w:pStyle w:val="TOCHeading"/>
            <w:rPr/>
          </w:pPr>
          <w:r>
            <w:rPr/>
            <w:t>Contents</w:t>
          </w:r>
        </w:p>
        <w:p>
          <w:pPr>
            <w:pStyle w:val="Contents1"/>
            <w:tabs>
              <w:tab w:val="left" w:pos="660" w:leader="none"/>
              <w:tab w:val="right" w:pos="8296" w:leader="dot"/>
            </w:tabs>
            <w:rPr>
              <w:rFonts w:eastAsia="" w:eastAsiaTheme="minorEastAsia"/>
              <w:lang w:eastAsia="el-GR"/>
            </w:rPr>
          </w:pPr>
          <w:r>
            <w:fldChar w:fldCharType="begin"/>
          </w:r>
          <w:r>
            <w:rPr>
              <w:webHidden/>
              <w:rStyle w:val="IndexLink"/>
            </w:rPr>
            <w:instrText> TOC \z \o "1-3" \u \h</w:instrText>
          </w:r>
          <w:r>
            <w:rPr>
              <w:webHidden/>
              <w:rStyle w:val="IndexLink"/>
            </w:rPr>
            <w:fldChar w:fldCharType="separate"/>
          </w:r>
          <w:hyperlink w:anchor="_Toc496710107">
            <w:r>
              <w:rPr>
                <w:webHidden/>
                <w:rStyle w:val="IndexLink"/>
              </w:rPr>
              <w:t>Α1.</w:t>
            </w:r>
            <w:r>
              <w:rPr>
                <w:rStyle w:val="IndexLink"/>
                <w:rFonts w:eastAsia="" w:eastAsiaTheme="minorEastAsia"/>
                <w:lang w:eastAsia="el-GR"/>
              </w:rPr>
              <w:tab/>
            </w:r>
            <w:r>
              <w:rPr>
                <w:rStyle w:val="IndexLink"/>
              </w:rPr>
              <w:t>ΕΙΣΑΓΩΓΗ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_Toc496710107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880" w:leader="none"/>
              <w:tab w:val="right" w:pos="8296" w:leader="dot"/>
            </w:tabs>
            <w:rPr>
              <w:rFonts w:eastAsia="" w:eastAsiaTheme="minorEastAsia"/>
              <w:lang w:eastAsia="el-GR"/>
            </w:rPr>
          </w:pPr>
          <w:hyperlink w:anchor="_Toc496710108">
            <w:r>
              <w:rPr>
                <w:webHidden/>
                <w:rStyle w:val="IndexLink"/>
              </w:rPr>
              <w:t>Α1.1</w:t>
            </w:r>
            <w:r>
              <w:rPr>
                <w:rStyle w:val="IndexLink"/>
                <w:rFonts w:eastAsia="" w:eastAsiaTheme="minorEastAsia"/>
                <w:lang w:eastAsia="el-GR"/>
              </w:rPr>
              <w:tab/>
            </w:r>
            <w:r>
              <w:rPr>
                <w:rStyle w:val="IndexLink"/>
              </w:rPr>
              <w:t>Περιγραφή Εργασίας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_Toc496710108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880" w:leader="none"/>
              <w:tab w:val="right" w:pos="8296" w:leader="dot"/>
            </w:tabs>
            <w:rPr>
              <w:rFonts w:eastAsia="" w:eastAsiaTheme="minorEastAsia"/>
              <w:lang w:eastAsia="el-GR"/>
            </w:rPr>
          </w:pPr>
          <w:hyperlink w:anchor="_Toc496710109">
            <w:r>
              <w:rPr>
                <w:webHidden/>
                <w:rStyle w:val="IndexLink"/>
              </w:rPr>
              <w:t>Α1.2</w:t>
            </w:r>
            <w:r>
              <w:rPr>
                <w:rStyle w:val="IndexLink"/>
                <w:rFonts w:eastAsia="" w:eastAsiaTheme="minorEastAsia"/>
                <w:lang w:eastAsia="el-GR"/>
              </w:rPr>
              <w:tab/>
            </w:r>
            <w:r>
              <w:rPr>
                <w:rStyle w:val="IndexLink"/>
              </w:rPr>
              <w:t>Δομή παραδοτέου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_Toc496710109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660" w:leader="none"/>
              <w:tab w:val="right" w:pos="8296" w:leader="dot"/>
            </w:tabs>
            <w:rPr>
              <w:rFonts w:eastAsia="" w:eastAsiaTheme="minorEastAsia"/>
              <w:lang w:eastAsia="el-GR"/>
            </w:rPr>
          </w:pPr>
          <w:hyperlink w:anchor="_Toc496710110">
            <w:r>
              <w:rPr>
                <w:webHidden/>
                <w:rStyle w:val="IndexLink"/>
              </w:rPr>
              <w:t>Α2.</w:t>
            </w:r>
            <w:r>
              <w:rPr>
                <w:rStyle w:val="IndexLink"/>
                <w:rFonts w:eastAsia="" w:eastAsiaTheme="minorEastAsia"/>
                <w:lang w:eastAsia="el-GR"/>
              </w:rPr>
              <w:tab/>
            </w:r>
            <w:r>
              <w:rPr>
                <w:rStyle w:val="IndexLink"/>
              </w:rPr>
              <w:t>ΜΕΘΟΔΟΛΟΓΙΑ ΜΕΛΕΤΗΣ ΑΣΦΑΛΕΙΑΣ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_Toc496710110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880" w:leader="none"/>
              <w:tab w:val="right" w:pos="8296" w:leader="dot"/>
            </w:tabs>
            <w:rPr>
              <w:rFonts w:eastAsia="" w:eastAsiaTheme="minorEastAsia"/>
              <w:lang w:eastAsia="el-GR"/>
            </w:rPr>
          </w:pPr>
          <w:hyperlink w:anchor="_Toc496710111">
            <w:r>
              <w:rPr>
                <w:webHidden/>
                <w:rStyle w:val="IndexLink"/>
              </w:rPr>
              <w:t>Α2.1</w:t>
            </w:r>
            <w:r>
              <w:rPr>
                <w:rStyle w:val="IndexLink"/>
                <w:rFonts w:eastAsia="" w:eastAsiaTheme="minorEastAsia"/>
                <w:lang w:eastAsia="el-GR"/>
              </w:rPr>
              <w:tab/>
            </w:r>
            <w:r>
              <w:rPr>
                <w:rStyle w:val="IndexLink"/>
              </w:rPr>
              <w:t>Περιγραφή Πληροφοριακού Συστήματος (ΠΣ) υπό έλεγχο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_Toc496710111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left" w:pos="1320" w:leader="none"/>
              <w:tab w:val="right" w:pos="8296" w:leader="dot"/>
            </w:tabs>
            <w:rPr>
              <w:rFonts w:eastAsia="" w:eastAsiaTheme="minorEastAsia"/>
              <w:lang w:eastAsia="el-GR"/>
            </w:rPr>
          </w:pPr>
          <w:hyperlink w:anchor="_Toc496710112">
            <w:r>
              <w:rPr>
                <w:webHidden/>
                <w:rStyle w:val="IndexLink"/>
                <w:rFonts w:cs="Arial"/>
              </w:rPr>
              <w:t>Α2.1.1</w:t>
            </w:r>
            <w:r>
              <w:rPr>
                <w:rStyle w:val="IndexLink"/>
                <w:rFonts w:eastAsia="" w:eastAsiaTheme="minorEastAsia"/>
                <w:lang w:eastAsia="el-GR"/>
              </w:rPr>
              <w:tab/>
            </w:r>
            <w:r>
              <w:rPr>
                <w:rStyle w:val="IndexLink"/>
                <w:rFonts w:cs="Arial"/>
              </w:rPr>
              <w:t>Υλικός εξοπλισμός (hardware)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_Toc496710112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left" w:pos="1320" w:leader="none"/>
              <w:tab w:val="right" w:pos="8296" w:leader="dot"/>
            </w:tabs>
            <w:rPr>
              <w:rFonts w:eastAsia="" w:eastAsiaTheme="minorEastAsia"/>
              <w:lang w:eastAsia="el-GR"/>
            </w:rPr>
          </w:pPr>
          <w:hyperlink w:anchor="_Toc496710113">
            <w:r>
              <w:rPr>
                <w:webHidden/>
                <w:rStyle w:val="IndexLink"/>
                <w:rFonts w:cs="Arial"/>
              </w:rPr>
              <w:t>Α2.1.2</w:t>
            </w:r>
            <w:r>
              <w:rPr>
                <w:rStyle w:val="IndexLink"/>
                <w:rFonts w:eastAsia="" w:eastAsiaTheme="minorEastAsia"/>
                <w:lang w:eastAsia="el-GR"/>
              </w:rPr>
              <w:tab/>
            </w:r>
            <w:r>
              <w:rPr>
                <w:rStyle w:val="IndexLink"/>
                <w:rFonts w:cs="Arial"/>
              </w:rPr>
              <w:t>Λογισμικό και εφαρμογές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_Toc496710113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left" w:pos="1320" w:leader="none"/>
              <w:tab w:val="right" w:pos="8296" w:leader="dot"/>
            </w:tabs>
            <w:rPr>
              <w:rFonts w:eastAsia="" w:eastAsiaTheme="minorEastAsia"/>
              <w:lang w:eastAsia="el-GR"/>
            </w:rPr>
          </w:pPr>
          <w:hyperlink w:anchor="_Toc496710114">
            <w:r>
              <w:rPr>
                <w:webHidden/>
                <w:rStyle w:val="IndexLink"/>
                <w:rFonts w:cs="Arial"/>
              </w:rPr>
              <w:t>Α2.1.3</w:t>
            </w:r>
            <w:r>
              <w:rPr>
                <w:rStyle w:val="IndexLink"/>
                <w:rFonts w:eastAsia="" w:eastAsiaTheme="minorEastAsia"/>
                <w:lang w:eastAsia="el-GR"/>
              </w:rPr>
              <w:tab/>
            </w:r>
            <w:r>
              <w:rPr>
                <w:rStyle w:val="IndexLink"/>
                <w:rFonts w:cs="Arial"/>
              </w:rPr>
              <w:t>Δίκτυο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_Toc496710114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left" w:pos="1320" w:leader="none"/>
              <w:tab w:val="right" w:pos="8296" w:leader="dot"/>
            </w:tabs>
            <w:rPr>
              <w:rFonts w:eastAsia="" w:eastAsiaTheme="minorEastAsia"/>
              <w:lang w:eastAsia="el-GR"/>
            </w:rPr>
          </w:pPr>
          <w:hyperlink w:anchor="_Toc496710115">
            <w:r>
              <w:rPr>
                <w:webHidden/>
                <w:rStyle w:val="IndexLink"/>
                <w:rFonts w:cs="Arial"/>
              </w:rPr>
              <w:t>Α2.1.4</w:t>
            </w:r>
            <w:r>
              <w:rPr>
                <w:rStyle w:val="IndexLink"/>
                <w:rFonts w:eastAsia="" w:eastAsiaTheme="minorEastAsia"/>
                <w:lang w:eastAsia="el-GR"/>
              </w:rPr>
              <w:tab/>
            </w:r>
            <w:r>
              <w:rPr>
                <w:rStyle w:val="IndexLink"/>
                <w:rFonts w:cs="Arial"/>
              </w:rPr>
              <w:t>Δεδομένα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_Toc496710115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left" w:pos="1320" w:leader="none"/>
              <w:tab w:val="right" w:pos="8296" w:leader="dot"/>
            </w:tabs>
            <w:rPr>
              <w:rFonts w:eastAsia="" w:eastAsiaTheme="minorEastAsia"/>
              <w:lang w:eastAsia="el-GR"/>
            </w:rPr>
          </w:pPr>
          <w:hyperlink w:anchor="_Toc496710116">
            <w:r>
              <w:rPr>
                <w:webHidden/>
                <w:rStyle w:val="IndexLink"/>
                <w:rFonts w:cs="Arial"/>
              </w:rPr>
              <w:t>Α2.1.5</w:t>
            </w:r>
            <w:r>
              <w:rPr>
                <w:rStyle w:val="IndexLink"/>
                <w:rFonts w:eastAsia="" w:eastAsiaTheme="minorEastAsia"/>
                <w:lang w:eastAsia="el-GR"/>
              </w:rPr>
              <w:tab/>
            </w:r>
            <w:r>
              <w:rPr>
                <w:rStyle w:val="IndexLink"/>
                <w:rFonts w:cs="Arial"/>
              </w:rPr>
              <w:t>Διαδικασίες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_Toc496710116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660" w:leader="none"/>
              <w:tab w:val="right" w:pos="8296" w:leader="dot"/>
            </w:tabs>
            <w:rPr>
              <w:rFonts w:eastAsia="" w:eastAsiaTheme="minorEastAsia"/>
              <w:lang w:eastAsia="el-GR"/>
            </w:rPr>
          </w:pPr>
          <w:hyperlink w:anchor="_Toc496710117">
            <w:r>
              <w:rPr>
                <w:webHidden/>
                <w:rStyle w:val="IndexLink"/>
              </w:rPr>
              <w:t>Α3.</w:t>
            </w:r>
            <w:r>
              <w:rPr>
                <w:rStyle w:val="IndexLink"/>
                <w:rFonts w:eastAsia="" w:eastAsiaTheme="minorEastAsia"/>
                <w:lang w:eastAsia="el-GR"/>
              </w:rPr>
              <w:tab/>
            </w:r>
            <w:r>
              <w:rPr>
                <w:rStyle w:val="IndexLink"/>
              </w:rPr>
              <w:t>ΑΠΟΤΙΜΗΣΗ ΠΣ ΚΑΙ ΕΓΚΑΤΑΣΤΑΣΕΩΝ ΟΠΑ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_Toc496710117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880" w:leader="none"/>
              <w:tab w:val="right" w:pos="8296" w:leader="dot"/>
            </w:tabs>
            <w:rPr>
              <w:rFonts w:eastAsia="" w:eastAsiaTheme="minorEastAsia"/>
              <w:lang w:eastAsia="el-GR"/>
            </w:rPr>
          </w:pPr>
          <w:hyperlink w:anchor="_Toc496710118">
            <w:r>
              <w:rPr>
                <w:webHidden/>
                <w:rStyle w:val="IndexLink"/>
              </w:rPr>
              <w:t>Α3.1</w:t>
            </w:r>
            <w:r>
              <w:rPr>
                <w:rStyle w:val="IndexLink"/>
                <w:rFonts w:eastAsia="" w:eastAsiaTheme="minorEastAsia"/>
                <w:lang w:eastAsia="el-GR"/>
              </w:rPr>
              <w:tab/>
            </w:r>
            <w:r>
              <w:rPr>
                <w:rStyle w:val="IndexLink"/>
              </w:rPr>
              <w:t>Αγαθά που εντοπίστηκαν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_Toc496710118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880" w:leader="none"/>
              <w:tab w:val="right" w:pos="8296" w:leader="dot"/>
            </w:tabs>
            <w:rPr>
              <w:rFonts w:eastAsia="" w:eastAsiaTheme="minorEastAsia"/>
              <w:lang w:eastAsia="el-GR"/>
            </w:rPr>
          </w:pPr>
          <w:hyperlink w:anchor="_Toc496710119">
            <w:r>
              <w:rPr>
                <w:webHidden/>
                <w:rStyle w:val="IndexLink"/>
              </w:rPr>
              <w:t>Α3.2</w:t>
            </w:r>
            <w:r>
              <w:rPr>
                <w:rStyle w:val="IndexLink"/>
                <w:rFonts w:eastAsia="" w:eastAsiaTheme="minorEastAsia"/>
                <w:lang w:eastAsia="el-GR"/>
              </w:rPr>
              <w:tab/>
            </w:r>
            <w:r>
              <w:rPr>
                <w:rStyle w:val="IndexLink"/>
              </w:rPr>
              <w:t>Απειλές που εντοπίστηκαν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_Toc496710119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880" w:leader="none"/>
              <w:tab w:val="right" w:pos="8296" w:leader="dot"/>
            </w:tabs>
            <w:rPr>
              <w:rFonts w:eastAsia="" w:eastAsiaTheme="minorEastAsia"/>
              <w:lang w:eastAsia="el-GR"/>
            </w:rPr>
          </w:pPr>
          <w:hyperlink w:anchor="_Toc496710120">
            <w:r>
              <w:rPr>
                <w:webHidden/>
                <w:rStyle w:val="IndexLink"/>
              </w:rPr>
              <w:t>Α3.3</w:t>
            </w:r>
            <w:r>
              <w:rPr>
                <w:rStyle w:val="IndexLink"/>
                <w:rFonts w:eastAsia="" w:eastAsiaTheme="minorEastAsia"/>
                <w:lang w:eastAsia="el-GR"/>
              </w:rPr>
              <w:tab/>
            </w:r>
            <w:r>
              <w:rPr>
                <w:rStyle w:val="IndexLink"/>
              </w:rPr>
              <w:t>Ευπάθειες που εντοπίστηκαν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_Toc496710120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880" w:leader="none"/>
              <w:tab w:val="right" w:pos="8296" w:leader="dot"/>
            </w:tabs>
            <w:rPr>
              <w:rFonts w:eastAsia="" w:eastAsiaTheme="minorEastAsia"/>
              <w:lang w:eastAsia="el-GR"/>
            </w:rPr>
          </w:pPr>
          <w:hyperlink w:anchor="_Toc496710121">
            <w:r>
              <w:rPr>
                <w:webHidden/>
                <w:rStyle w:val="IndexLink"/>
              </w:rPr>
              <w:t>Α3.4</w:t>
            </w:r>
            <w:r>
              <w:rPr>
                <w:rStyle w:val="IndexLink"/>
                <w:rFonts w:eastAsia="" w:eastAsiaTheme="minorEastAsia"/>
                <w:lang w:eastAsia="el-GR"/>
              </w:rPr>
              <w:tab/>
            </w:r>
            <w:r>
              <w:rPr>
                <w:rStyle w:val="IndexLink"/>
              </w:rPr>
              <w:t>Αποτελέσματα αποτίμησης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_Toc496710121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660" w:leader="none"/>
              <w:tab w:val="right" w:pos="8296" w:leader="dot"/>
            </w:tabs>
            <w:rPr>
              <w:rFonts w:eastAsia="" w:eastAsiaTheme="minorEastAsia"/>
              <w:lang w:eastAsia="el-GR"/>
            </w:rPr>
          </w:pPr>
          <w:hyperlink w:anchor="_Toc496710122">
            <w:r>
              <w:rPr>
                <w:webHidden/>
                <w:rStyle w:val="IndexLink"/>
              </w:rPr>
              <w:t>Β2.</w:t>
            </w:r>
            <w:r>
              <w:rPr>
                <w:rStyle w:val="IndexLink"/>
                <w:rFonts w:eastAsia="" w:eastAsiaTheme="minorEastAsia"/>
                <w:lang w:eastAsia="el-GR"/>
              </w:rPr>
              <w:tab/>
            </w:r>
            <w:r>
              <w:rPr>
                <w:rStyle w:val="IndexLink"/>
              </w:rPr>
              <w:t>ΠΡΟΤΕΙΝΟΜΕΝΑ ΜΕΤΡΑ ΑΣΦΑΛΕΙΑΣ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_Toc496710122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660" w:leader="none"/>
              <w:tab w:val="right" w:pos="8296" w:leader="dot"/>
            </w:tabs>
            <w:rPr>
              <w:rFonts w:eastAsia="" w:eastAsiaTheme="minorEastAsia"/>
              <w:lang w:eastAsia="el-GR"/>
            </w:rPr>
          </w:pPr>
          <w:hyperlink w:anchor="_Toc496710123">
            <w:r>
              <w:rPr>
                <w:webHidden/>
                <w:rStyle w:val="IndexLink"/>
              </w:rPr>
              <w:t>Α4.</w:t>
            </w:r>
            <w:r>
              <w:rPr>
                <w:rStyle w:val="IndexLink"/>
                <w:rFonts w:eastAsia="" w:eastAsiaTheme="minorEastAsia"/>
                <w:lang w:eastAsia="el-GR"/>
              </w:rPr>
              <w:tab/>
            </w:r>
            <w:r>
              <w:rPr>
                <w:rStyle w:val="IndexLink"/>
              </w:rPr>
              <w:t>ΣΥΝΟΨΗ ΠΙΟ ΚΡΙΣΙΜΩΝ ΑΠΟΤΕΛΕΣΜΑΤΩΝ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_Toc496710123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/>
          </w:pPr>
          <w:r>
            <w:rPr/>
          </w:r>
          <w:r>
            <w:rPr/>
            <w:fldChar w:fldCharType="end"/>
          </w:r>
        </w:p>
      </w:sdtContent>
    </w:sdt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  <w:r>
        <w:br w:type="page"/>
      </w:r>
    </w:p>
    <w:p>
      <w:pPr>
        <w:pStyle w:val="Heading1"/>
        <w:numPr>
          <w:ilvl w:val="0"/>
          <w:numId w:val="2"/>
        </w:numPr>
        <w:ind w:right="-483" w:hanging="0"/>
        <w:rPr/>
      </w:pPr>
      <w:bookmarkStart w:id="0" w:name="_Toc496710107"/>
      <w:bookmarkStart w:id="1" w:name="_Toc358848358"/>
      <w:bookmarkStart w:id="2" w:name="_Toc106272271"/>
      <w:r>
        <w:rPr/>
        <w:t>ΕΙΣΑΓΩΓΗ</w:t>
      </w:r>
      <w:bookmarkEnd w:id="0"/>
      <w:bookmarkEnd w:id="1"/>
      <w:bookmarkEnd w:id="2"/>
    </w:p>
    <w:p>
      <w:pPr>
        <w:pStyle w:val="Normal"/>
        <w:jc w:val="both"/>
        <w:rPr/>
      </w:pPr>
      <w:r>
        <w:rPr>
          <w:highlight w:val="yellow"/>
          <w:lang w:val="en-US"/>
        </w:rPr>
        <w:t>TODO</w:t>
      </w:r>
    </w:p>
    <w:p>
      <w:pPr>
        <w:pStyle w:val="Normal"/>
        <w:jc w:val="both"/>
        <w:rPr/>
      </w:pPr>
      <w:r>
        <w:rPr>
          <w:lang w:val="el-GR"/>
        </w:rPr>
        <w:t xml:space="preserve">Κατά την διάρκεια Δευτέρα 22 Οκτωβρίου του 2018    </w:t>
      </w:r>
      <w:r>
        <w:rPr>
          <w:lang w:val="el-GR"/>
        </w:rPr>
        <w:t>έως</w:t>
      </w:r>
      <w:r>
        <w:rPr>
          <w:lang w:val="el-GR"/>
        </w:rPr>
        <w:t xml:space="preserve"> Παρασκευή  26 Οκτωβρίου του 2018 πραγματοποιήθηκε μια  </w:t>
      </w:r>
      <w:r>
        <w:rPr>
          <w:lang w:val="el-GR"/>
        </w:rPr>
        <w:t>ανάλυση</w:t>
      </w:r>
      <w:r>
        <w:rPr>
          <w:lang w:val="el-GR"/>
        </w:rPr>
        <w:t xml:space="preserve">  επικινδυνότητας της  ασφάλειας της  ξενοδοχειακής μονάδας  ‘</w:t>
      </w:r>
      <w:r>
        <w:rPr>
          <w:lang w:val="en-US"/>
        </w:rPr>
        <w:t>Melis</w:t>
      </w:r>
      <w:r>
        <w:rPr>
          <w:lang w:val="el-GR"/>
        </w:rPr>
        <w:t xml:space="preserve"> </w:t>
      </w:r>
      <w:r>
        <w:rPr>
          <w:lang w:val="en-US"/>
        </w:rPr>
        <w:t>Luxury</w:t>
      </w:r>
      <w:r>
        <w:rPr>
          <w:lang w:val="el-GR"/>
        </w:rPr>
        <w:t xml:space="preserve"> </w:t>
      </w:r>
      <w:r>
        <w:rPr>
          <w:lang w:val="en-US"/>
        </w:rPr>
        <w:t>Hotel</w:t>
      </w:r>
      <w:r>
        <w:rPr>
          <w:lang w:val="el-GR"/>
        </w:rPr>
        <w:t xml:space="preserve">’. </w:t>
      </w:r>
      <w:r>
        <w:rPr>
          <w:lang w:val="el-GR"/>
        </w:rPr>
        <w:t xml:space="preserve">Η εκτίμηση είχε ζητηθεί από την  </w:t>
      </w:r>
      <w:r>
        <w:rPr>
          <w:lang w:val="el-GR"/>
        </w:rPr>
        <w:t>‘</w:t>
      </w:r>
      <w:r>
        <w:rPr>
          <w:lang w:val="en-US"/>
        </w:rPr>
        <w:t>Melis</w:t>
      </w:r>
      <w:r>
        <w:rPr>
          <w:lang w:val="el-GR"/>
        </w:rPr>
        <w:t xml:space="preserve"> </w:t>
      </w:r>
      <w:r>
        <w:rPr>
          <w:lang w:val="en-US"/>
        </w:rPr>
        <w:t>Luxury</w:t>
      </w:r>
      <w:r>
        <w:rPr>
          <w:lang w:val="el-GR"/>
        </w:rPr>
        <w:t xml:space="preserve"> </w:t>
      </w:r>
      <w:r>
        <w:rPr>
          <w:lang w:val="en-US"/>
        </w:rPr>
        <w:t>Hotel</w:t>
      </w:r>
      <w:r>
        <w:rPr>
          <w:lang w:val="el-GR"/>
        </w:rPr>
        <w:t xml:space="preserve">’ </w:t>
      </w:r>
      <w:r>
        <w:rPr>
          <w:lang w:val="el-GR"/>
        </w:rPr>
        <w:t xml:space="preserve">με σκοπό να </w:t>
      </w:r>
      <w:r>
        <w:rPr>
          <w:lang w:val="el-GR"/>
        </w:rPr>
        <w:t xml:space="preserve">διαπιστωθεί η αποτελεσματικότητα των είδη υπαρχόντων  μέτρων προστασίας και να εντοπιστούν νέες απειλές και ευπάθειες της επιχείρησης. </w:t>
      </w:r>
      <w:bookmarkStart w:id="3" w:name="tw-target-text"/>
      <w:bookmarkEnd w:id="3"/>
      <w:r>
        <w:rPr>
          <w:rFonts w:ascii="Calibri" w:hAnsi="Calibri"/>
          <w:b w:val="false"/>
          <w:i w:val="false"/>
          <w:caps w:val="false"/>
          <w:smallCaps w:val="false"/>
          <w:color w:val="212121"/>
          <w:spacing w:val="0"/>
          <w:sz w:val="22"/>
          <w:szCs w:val="22"/>
          <w:lang w:val="el-GR"/>
        </w:rPr>
        <w:t xml:space="preserve">Τα παρεχόμενα αποτελέσματα είναι τα αποτελέσματα της εκτίμησης ασφαλείας που διενεργήθηκε και πρέπει να χρησιμοποιηθούν </w:t>
      </w:r>
      <w:r>
        <w:rPr>
          <w:rFonts w:ascii="Calibri" w:hAnsi="Calibri"/>
          <w:b w:val="false"/>
          <w:i w:val="false"/>
          <w:caps w:val="false"/>
          <w:smallCaps w:val="false"/>
          <w:color w:val="212121"/>
          <w:spacing w:val="0"/>
          <w:sz w:val="22"/>
          <w:szCs w:val="22"/>
          <w:lang w:val="el-GR"/>
        </w:rPr>
        <w:t xml:space="preserve">ως συνεισφορά σε μια μεγαλύτερη διαδικασία διαχείρισης κινδύνου. </w:t>
      </w:r>
      <w:r>
        <w:rPr>
          <w:lang w:val="el-GR"/>
        </w:rPr>
        <w:t>Η ανάλυση περιλαμβάνει  αρκετούς μέτριας μορφής κινδύνους οι οποίοι θα πρέπει να απευθυνθούν από την διοίκηση.</w:t>
      </w:r>
    </w:p>
    <w:p>
      <w:pPr>
        <w:pStyle w:val="Heading2"/>
        <w:numPr>
          <w:ilvl w:val="1"/>
          <w:numId w:val="3"/>
        </w:numPr>
        <w:tabs>
          <w:tab w:val="clear" w:pos="720"/>
        </w:tabs>
        <w:ind w:left="567" w:right="-483" w:hanging="567"/>
        <w:rPr>
          <w:lang w:val="el-GR"/>
        </w:rPr>
      </w:pPr>
      <w:bookmarkStart w:id="4" w:name="_Toc496710108"/>
      <w:bookmarkStart w:id="5" w:name="_Toc358848359"/>
      <w:bookmarkStart w:id="6" w:name="_Toc355379101"/>
      <w:r>
        <w:rPr>
          <w:lang w:val="el-GR"/>
        </w:rPr>
        <w:t>Περιγραφή Εργασίας</w:t>
      </w:r>
      <w:bookmarkEnd w:id="4"/>
      <w:bookmarkEnd w:id="5"/>
      <w:bookmarkEnd w:id="6"/>
    </w:p>
    <w:p>
      <w:pPr>
        <w:pStyle w:val="Normal"/>
        <w:jc w:val="both"/>
        <w:rPr/>
      </w:pPr>
      <w:r>
        <w:rPr/>
        <w:t>Ο σκοπός  αυτής της εργασία είναι να εκτιμήσει  την αποδοτικότητα της ασφάλειας της ξενοδοχειακής μονάδας ‘</w:t>
      </w:r>
      <w:r>
        <w:rPr>
          <w:lang w:val="en-US"/>
        </w:rPr>
        <w:t>Melis</w:t>
      </w:r>
      <w:r>
        <w:rPr/>
        <w:t xml:space="preserve"> </w:t>
      </w:r>
      <w:r>
        <w:rPr>
          <w:lang w:val="en-US"/>
        </w:rPr>
        <w:t>Luxury</w:t>
      </w:r>
      <w:r>
        <w:rPr/>
        <w:t xml:space="preserve"> </w:t>
      </w:r>
      <w:r>
        <w:rPr>
          <w:lang w:val="en-US"/>
        </w:rPr>
        <w:t>Hotel</w:t>
      </w:r>
      <w:r>
        <w:rPr/>
        <w:t>’, να εντοπιστούν πιθανές απειλές και ευπάθειες και να  προταθούν τρόποι για την αντιμετώπιση , περιορισμό η/και την διαχείριση τους.</w:t>
      </w:r>
    </w:p>
    <w:p>
      <w:pPr>
        <w:pStyle w:val="Heading2"/>
        <w:numPr>
          <w:ilvl w:val="1"/>
          <w:numId w:val="2"/>
        </w:numPr>
        <w:tabs>
          <w:tab w:val="clear" w:pos="720"/>
        </w:tabs>
        <w:spacing w:before="0" w:after="120"/>
        <w:ind w:left="539" w:right="-483" w:hanging="539"/>
        <w:rPr>
          <w:lang w:val="el-GR"/>
        </w:rPr>
      </w:pPr>
      <w:bookmarkStart w:id="7" w:name="_Toc496710109"/>
      <w:bookmarkStart w:id="8" w:name="_Toc358848363"/>
      <w:bookmarkStart w:id="9" w:name="_Toc106272275"/>
      <w:r>
        <w:rPr>
          <w:lang w:val="el-GR"/>
        </w:rPr>
        <w:t>Δομή παραδοτέου</w:t>
      </w:r>
      <w:bookmarkEnd w:id="7"/>
      <w:bookmarkEnd w:id="8"/>
      <w:bookmarkEnd w:id="9"/>
    </w:p>
    <w:p>
      <w:pPr>
        <w:pStyle w:val="Normal"/>
        <w:jc w:val="both"/>
        <w:rPr>
          <w:lang w:val="en-US"/>
        </w:rPr>
      </w:pPr>
      <w:r>
        <w:rPr>
          <w:highlight w:val="yellow"/>
          <w:lang w:val="en-US"/>
        </w:rPr>
        <w:t>TODO</w:t>
      </w:r>
    </w:p>
    <w:p>
      <w:pPr>
        <w:pStyle w:val="Heading1"/>
        <w:numPr>
          <w:ilvl w:val="0"/>
          <w:numId w:val="2"/>
        </w:numPr>
        <w:ind w:right="-483" w:hanging="0"/>
        <w:rPr/>
      </w:pPr>
      <w:bookmarkStart w:id="10" w:name="_Toc496710110"/>
      <w:bookmarkStart w:id="11" w:name="_Toc358848371"/>
      <w:bookmarkStart w:id="12" w:name="_Toc106272284"/>
      <w:r>
        <w:rPr/>
        <w:t>ΜΕΘΟΔΟΛΟΓΙΑ ΜΕΛΕΤΗΣ</w:t>
      </w:r>
      <w:bookmarkEnd w:id="12"/>
      <w:r>
        <w:rPr/>
        <w:t xml:space="preserve"> ΑΣΦΑΛΕΙΑΣ</w:t>
      </w:r>
      <w:bookmarkEnd w:id="10"/>
      <w:bookmarkEnd w:id="11"/>
    </w:p>
    <w:p>
      <w:pPr>
        <w:pStyle w:val="Normal"/>
        <w:spacing w:lineRule="auto" w:line="360" w:before="60" w:after="60"/>
        <w:ind w:right="-483" w:hanging="0"/>
        <w:jc w:val="both"/>
        <w:rPr>
          <w:rFonts w:cs="Arial"/>
        </w:rPr>
      </w:pPr>
      <w:r>
        <w:rPr>
          <w:rFonts w:cs="Arial"/>
        </w:rPr>
        <w:t xml:space="preserve">Για τη Διαχείριση Επικινδυνότητας του </w:t>
      </w:r>
      <w:r>
        <w:rPr>
          <w:rFonts w:cs="Arial"/>
          <w:highlight w:val="yellow"/>
          <w:lang w:val="en-US"/>
        </w:rPr>
        <w:t>INSERT</w:t>
      </w:r>
      <w:r>
        <w:rPr>
          <w:rFonts w:cs="Arial"/>
          <w:highlight w:val="yellow"/>
        </w:rPr>
        <w:t>_</w:t>
      </w:r>
      <w:r>
        <w:rPr>
          <w:rFonts w:cs="Arial"/>
          <w:highlight w:val="yellow"/>
          <w:lang w:val="en-US"/>
        </w:rPr>
        <w:t>NAME</w:t>
      </w:r>
      <w:r>
        <w:rPr>
          <w:rFonts w:cs="Arial"/>
          <w:highlight w:val="yellow"/>
        </w:rPr>
        <w:t>_</w:t>
      </w:r>
      <w:r>
        <w:rPr>
          <w:rFonts w:cs="Arial"/>
          <w:highlight w:val="yellow"/>
          <w:lang w:val="en-US"/>
        </w:rPr>
        <w:t>ERGASIAS</w:t>
      </w:r>
      <w:r>
        <w:rPr>
          <w:rFonts w:cs="Arial"/>
        </w:rPr>
        <w:t xml:space="preserve"> χρη</w:t>
        <w:softHyphen/>
        <w:t xml:space="preserve">σιμοποιήθηκε παραμετροποιημένη μέθοδος του </w:t>
      </w:r>
      <w:r>
        <w:rPr>
          <w:rFonts w:cs="Arial"/>
          <w:lang w:val="en-US"/>
        </w:rPr>
        <w:t>ISO</w:t>
      </w:r>
      <w:r>
        <w:rPr>
          <w:rFonts w:cs="Arial"/>
        </w:rPr>
        <w:t>27001</w:t>
      </w:r>
      <w:r>
        <w:rPr>
          <w:rFonts w:cs="Arial"/>
          <w:lang w:val="en-US"/>
        </w:rPr>
        <w:t>K</w:t>
      </w:r>
      <w:r>
        <w:rPr>
          <w:rStyle w:val="FootnoteCharacters"/>
          <w:rStyle w:val="FootnoteAnchor"/>
          <w:rFonts w:cs="Arial"/>
          <w:lang w:val="en-US"/>
        </w:rPr>
        <w:footnoteReference w:id="2"/>
      </w:r>
      <w:r>
        <w:rPr>
          <w:rFonts w:cs="Arial"/>
          <w:color w:val="800000"/>
        </w:rPr>
        <w:t>.</w:t>
      </w:r>
      <w:r>
        <w:rPr>
          <w:rFonts w:cs="Arial"/>
        </w:rPr>
        <w:t xml:space="preserve"> </w:t>
      </w:r>
      <w:r>
        <w:rPr>
          <w:rFonts w:cs="Arial"/>
          <w:lang w:val="en-US"/>
        </w:rPr>
        <w:t>Ε</w:t>
      </w:r>
      <w:r>
        <w:rPr>
          <w:rFonts w:cs="Arial"/>
        </w:rPr>
        <w:t>πιλέχθηκε για τη συγκεκριμένη εργασία για τους εξής λόγους:</w:t>
      </w:r>
    </w:p>
    <w:p>
      <w:pPr>
        <w:pStyle w:val="Normal"/>
        <w:numPr>
          <w:ilvl w:val="0"/>
          <w:numId w:val="4"/>
        </w:numPr>
        <w:tabs>
          <w:tab w:val="clear" w:pos="720"/>
        </w:tabs>
        <w:spacing w:lineRule="atLeast" w:line="360" w:before="0" w:after="120"/>
        <w:ind w:left="360" w:right="-483" w:hanging="360"/>
        <w:jc w:val="both"/>
        <w:rPr/>
      </w:pPr>
      <w:r>
        <w:rPr/>
        <w:t>Αποτελεί πρότυπη μέθοδο και έχει αναπτυχθεί με σκοπό να εφαρμο</w:t>
        <w:softHyphen/>
        <w:softHyphen/>
        <w:t>στεί στην εκπαίδευση.</w:t>
      </w:r>
    </w:p>
    <w:p>
      <w:pPr>
        <w:pStyle w:val="Normal"/>
        <w:numPr>
          <w:ilvl w:val="0"/>
          <w:numId w:val="4"/>
        </w:numPr>
        <w:tabs>
          <w:tab w:val="clear" w:pos="720"/>
        </w:tabs>
        <w:spacing w:lineRule="atLeast" w:line="360" w:before="0" w:after="120"/>
        <w:ind w:left="360" w:right="-483" w:hanging="360"/>
        <w:jc w:val="both"/>
        <w:rPr/>
      </w:pPr>
      <w:r>
        <w:rPr/>
        <w:t xml:space="preserve">Συνοδεύεται από αυτοματοποιημένο </w:t>
      </w:r>
      <w:r>
        <w:rPr>
          <w:lang w:val="en-US"/>
        </w:rPr>
        <w:t>excel</w:t>
      </w:r>
      <w:r>
        <w:rPr/>
        <w:t xml:space="preserve"> </w:t>
      </w:r>
      <w:r>
        <w:rPr>
          <w:i/>
          <w:iCs/>
          <w:color w:val="003366"/>
        </w:rPr>
        <w:t>(tool)</w:t>
      </w:r>
      <w:r>
        <w:rPr/>
        <w:t xml:space="preserve"> που υποστηρίζει όλα τα στά</w:t>
        <w:softHyphen/>
        <w:t>δια της εφαρ</w:t>
        <w:softHyphen/>
        <w:t>μο</w:t>
        <w:softHyphen/>
        <w:t>γής.</w:t>
      </w:r>
    </w:p>
    <w:p>
      <w:pPr>
        <w:pStyle w:val="Normal"/>
        <w:numPr>
          <w:ilvl w:val="0"/>
          <w:numId w:val="4"/>
        </w:numPr>
        <w:tabs>
          <w:tab w:val="clear" w:pos="720"/>
        </w:tabs>
        <w:spacing w:lineRule="atLeast" w:line="360" w:before="0" w:after="0"/>
        <w:ind w:left="360" w:right="-483" w:hanging="360"/>
        <w:jc w:val="both"/>
        <w:rPr/>
      </w:pPr>
      <w:r>
        <w:rPr/>
        <w:t>Καλύπτει όλες τις συνιστώσες της ασφάλειας των πληροφοριακών συστημάτων, περι</w:t>
        <w:softHyphen/>
        <w:t>λαμ</w:t>
        <w:softHyphen/>
        <w:softHyphen/>
        <w:softHyphen/>
        <w:softHyphen/>
        <w:t>βανομένων του τε</w:t>
        <w:softHyphen/>
        <w:softHyphen/>
        <w:t>χνικού παρά</w:t>
        <w:softHyphen/>
        <w:softHyphen/>
        <w:t>γοντα, των θε</w:t>
        <w:softHyphen/>
        <w:t>μάτων διαδικασιών και προσωπι</w:t>
        <w:softHyphen/>
        <w:t>κού, της φυ</w:t>
        <w:softHyphen/>
        <w:t>σικής ασφάλειας, της α</w:t>
        <w:softHyphen/>
        <w:t>σφάλειας δι</w:t>
        <w:softHyphen/>
        <w:softHyphen/>
        <w:softHyphen/>
        <w:t>κτύ</w:t>
        <w:softHyphen/>
        <w:softHyphen/>
        <w:t>ων κλπ.</w:t>
      </w:r>
    </w:p>
    <w:p>
      <w:pPr>
        <w:pStyle w:val="Normal"/>
        <w:spacing w:lineRule="auto" w:line="240" w:before="0" w:after="0"/>
        <w:ind w:left="360" w:right="-483" w:hanging="0"/>
        <w:jc w:val="both"/>
        <w:rPr/>
      </w:pPr>
      <w:r>
        <w:rPr/>
      </w:r>
    </w:p>
    <w:tbl>
      <w:tblPr>
        <w:tblW w:w="8396" w:type="dxa"/>
        <w:jc w:val="center"/>
        <w:tblInd w:w="0" w:type="dxa"/>
        <w:tblBorders>
          <w:top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2041"/>
        <w:gridCol w:w="6354"/>
      </w:tblGrid>
      <w:tr>
        <w:trPr/>
        <w:tc>
          <w:tcPr>
            <w:tcW w:w="204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color="auto" w:fill="003366" w:val="clear"/>
          </w:tcPr>
          <w:p>
            <w:pPr>
              <w:pStyle w:val="Normal"/>
              <w:keepNext w:val="true"/>
              <w:keepLines/>
              <w:spacing w:lineRule="auto" w:line="240" w:before="120" w:after="160"/>
              <w:rPr>
                <w:rFonts w:cs="Arial"/>
                <w:b/>
                <w:b/>
                <w:bCs/>
                <w:color w:val="FFFFFF"/>
              </w:rPr>
            </w:pPr>
            <w:r>
              <w:rPr>
                <w:rFonts w:cs="Arial"/>
                <w:b/>
                <w:bCs/>
                <w:color w:val="FFFFFF"/>
              </w:rPr>
              <w:t>Στάδιο</w:t>
            </w:r>
          </w:p>
        </w:tc>
        <w:tc>
          <w:tcPr>
            <w:tcW w:w="6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color="auto" w:fill="003366" w:val="clear"/>
          </w:tcPr>
          <w:p>
            <w:pPr>
              <w:pStyle w:val="Normal"/>
              <w:keepNext w:val="true"/>
              <w:keepLines/>
              <w:spacing w:lineRule="auto" w:line="240" w:before="120" w:after="160"/>
              <w:rPr>
                <w:rFonts w:cs="Arial"/>
                <w:b/>
                <w:b/>
                <w:bCs/>
                <w:color w:val="FFFFFF"/>
              </w:rPr>
            </w:pPr>
            <w:r>
              <w:rPr>
                <w:rFonts w:cs="Arial"/>
                <w:b/>
                <w:bCs/>
                <w:color w:val="FFFFFF"/>
              </w:rPr>
              <w:t>Βήματα</w:t>
            </w:r>
          </w:p>
        </w:tc>
      </w:tr>
      <w:tr>
        <w:trPr/>
        <w:tc>
          <w:tcPr>
            <w:tcW w:w="204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color="auto" w:fill="E6E6E6" w:val="clear"/>
            <w:vAlign w:val="center"/>
          </w:tcPr>
          <w:p>
            <w:pPr>
              <w:pStyle w:val="Normal"/>
              <w:keepNext w:val="true"/>
              <w:keepLines/>
              <w:spacing w:lineRule="auto" w:line="240" w:before="60" w:after="60"/>
              <w:ind w:left="293" w:hanging="293"/>
              <w:rPr>
                <w:rFonts w:cs="Arial"/>
                <w:lang w:val="en-US"/>
              </w:rPr>
            </w:pPr>
            <w:r>
              <w:rPr>
                <w:rFonts w:cs="Arial"/>
                <w:b/>
                <w:bCs/>
                <w:lang w:val="en-US"/>
              </w:rPr>
              <w:t>1.</w:t>
            </w:r>
            <w:r>
              <w:rPr>
                <w:rFonts w:cs="Arial"/>
                <w:strike w:val="false"/>
                <w:dstrike w:val="false"/>
                <w:position w:val="0"/>
                <w:sz w:val="22"/>
                <w:vertAlign w:val="baseline"/>
                <w:lang w:val="en-US"/>
              </w:rPr>
              <w:t xml:space="preserve"> </w:t>
            </w:r>
            <w:r>
              <w:rPr>
                <w:rFonts w:cs="Arial"/>
                <w:strike w:val="false"/>
                <w:dstrike w:val="false"/>
                <w:color w:val="003366"/>
                <w:position w:val="0"/>
                <w:sz w:val="22"/>
                <w:vertAlign w:val="baseline"/>
              </w:rPr>
              <w:t>Προσδιορισμός</w:t>
            </w:r>
            <w:r>
              <w:rPr>
                <w:rFonts w:cs="Arial"/>
                <w:strike w:val="false"/>
                <w:dstrike w:val="false"/>
                <w:color w:val="003366"/>
                <w:position w:val="0"/>
                <w:sz w:val="22"/>
                <w:vertAlign w:val="baseline"/>
                <w:lang w:val="en-US"/>
              </w:rPr>
              <w:t xml:space="preserve"> </w:t>
            </w:r>
            <w:r>
              <w:rPr>
                <w:rFonts w:cs="Arial"/>
                <w:strike w:val="false"/>
                <w:dstrike w:val="false"/>
                <w:color w:val="003366"/>
                <w:position w:val="0"/>
                <w:sz w:val="22"/>
                <w:vertAlign w:val="baseline"/>
              </w:rPr>
              <w:t>και</w:t>
            </w:r>
            <w:r>
              <w:rPr>
                <w:rFonts w:cs="Arial"/>
                <w:strike w:val="false"/>
                <w:dstrike w:val="false"/>
                <w:color w:val="003366"/>
                <w:position w:val="0"/>
                <w:sz w:val="22"/>
                <w:vertAlign w:val="baseline"/>
                <w:lang w:val="en-US"/>
              </w:rPr>
              <w:t xml:space="preserve"> </w:t>
            </w:r>
            <w:r>
              <w:rPr>
                <w:rFonts w:cs="Arial"/>
                <w:strike w:val="false"/>
                <w:dstrike w:val="false"/>
                <w:color w:val="003366"/>
                <w:position w:val="0"/>
                <w:sz w:val="22"/>
                <w:vertAlign w:val="baseline"/>
              </w:rPr>
              <w:t>αποτί</w:t>
            </w:r>
            <w:r>
              <w:rPr>
                <w:rFonts w:cs="Arial"/>
                <w:strike w:val="false"/>
                <w:dstrike w:val="false"/>
                <w:color w:val="003366"/>
                <w:position w:val="0"/>
                <w:sz w:val="22"/>
                <w:vertAlign w:val="baseline"/>
                <w:lang w:val="en-US"/>
              </w:rPr>
              <w:softHyphen/>
            </w:r>
            <w:r>
              <w:rPr>
                <w:rFonts w:cs="Arial"/>
                <w:strike w:val="false"/>
                <w:dstrike w:val="false"/>
                <w:color w:val="003366"/>
                <w:position w:val="0"/>
                <w:sz w:val="22"/>
                <w:vertAlign w:val="baseline"/>
              </w:rPr>
              <w:t>μη</w:t>
            </w:r>
            <w:r>
              <w:rPr>
                <w:rFonts w:cs="Arial"/>
                <w:strike w:val="false"/>
                <w:dstrike w:val="false"/>
                <w:color w:val="003366"/>
                <w:position w:val="0"/>
                <w:sz w:val="22"/>
                <w:vertAlign w:val="baseline"/>
                <w:lang w:val="en-US"/>
              </w:rPr>
              <w:softHyphen/>
            </w:r>
            <w:r>
              <w:rPr>
                <w:rFonts w:cs="Arial"/>
                <w:strike w:val="false"/>
                <w:dstrike w:val="false"/>
                <w:color w:val="003366"/>
                <w:position w:val="0"/>
                <w:sz w:val="22"/>
                <w:vertAlign w:val="baseline"/>
              </w:rPr>
              <w:t>ση</w:t>
            </w:r>
            <w:r>
              <w:rPr>
                <w:rFonts w:cs="Arial"/>
                <w:strike w:val="false"/>
                <w:dstrike w:val="false"/>
                <w:color w:val="003366"/>
                <w:position w:val="0"/>
                <w:sz w:val="22"/>
                <w:vertAlign w:val="baseline"/>
                <w:lang w:val="en-US"/>
              </w:rPr>
              <w:t xml:space="preserve"> </w:t>
            </w:r>
            <w:r>
              <w:rPr>
                <w:rFonts w:cs="Arial"/>
                <w:strike w:val="false"/>
                <w:dstrike w:val="false"/>
                <w:color w:val="003366"/>
                <w:position w:val="0"/>
                <w:sz w:val="22"/>
                <w:vertAlign w:val="baseline"/>
              </w:rPr>
              <w:t>αγα</w:t>
            </w:r>
            <w:r>
              <w:rPr>
                <w:rFonts w:cs="Arial"/>
                <w:strike w:val="false"/>
                <w:dstrike w:val="false"/>
                <w:color w:val="003366"/>
                <w:position w:val="0"/>
                <w:sz w:val="22"/>
                <w:vertAlign w:val="baseline"/>
                <w:lang w:val="en-US"/>
              </w:rPr>
              <w:softHyphen/>
            </w:r>
            <w:r>
              <w:rPr>
                <w:rFonts w:cs="Arial"/>
                <w:strike w:val="false"/>
                <w:dstrike w:val="false"/>
                <w:color w:val="003366"/>
                <w:position w:val="0"/>
                <w:sz w:val="22"/>
                <w:vertAlign w:val="baseline"/>
              </w:rPr>
              <w:t>θών</w:t>
            </w:r>
            <w:r>
              <w:rPr>
                <w:rFonts w:cs="Arial"/>
                <w:strike w:val="false"/>
                <w:dstrike w:val="false"/>
                <w:color w:val="003366"/>
                <w:position w:val="0"/>
                <w:sz w:val="22"/>
                <w:vertAlign w:val="baseline"/>
                <w:lang w:val="en-US"/>
              </w:rPr>
              <w:t xml:space="preserve"> </w:t>
            </w:r>
            <w:r>
              <w:rPr>
                <w:rFonts w:cs="Arial"/>
                <w:i/>
                <w:iCs/>
                <w:strike w:val="false"/>
                <w:dstrike w:val="false"/>
                <w:color w:val="003366"/>
                <w:position w:val="0"/>
                <w:sz w:val="22"/>
                <w:vertAlign w:val="baseline"/>
                <w:lang w:val="en-US"/>
              </w:rPr>
              <w:t>(</w:t>
            </w:r>
            <w:r>
              <w:rPr>
                <w:rFonts w:cs="Arial"/>
                <w:i/>
                <w:iCs/>
                <w:strike w:val="false"/>
                <w:dstrike w:val="false"/>
                <w:color w:val="003366"/>
                <w:position w:val="0"/>
                <w:sz w:val="22"/>
                <w:vertAlign w:val="baseline"/>
                <w:lang w:val="en-GB"/>
              </w:rPr>
              <w:t>iden</w:t>
            </w:r>
            <w:r>
              <w:rPr>
                <w:rFonts w:cs="Arial"/>
                <w:i/>
                <w:iCs/>
                <w:strike w:val="false"/>
                <w:dstrike w:val="false"/>
                <w:color w:val="003366"/>
                <w:position w:val="0"/>
                <w:sz w:val="22"/>
                <w:vertAlign w:val="baseline"/>
                <w:lang w:val="en-US"/>
              </w:rPr>
              <w:softHyphen/>
            </w:r>
            <w:r>
              <w:rPr>
                <w:rFonts w:cs="Arial"/>
                <w:i/>
                <w:iCs/>
                <w:strike w:val="false"/>
                <w:dstrike w:val="false"/>
                <w:color w:val="003366"/>
                <w:position w:val="0"/>
                <w:sz w:val="22"/>
                <w:vertAlign w:val="baseline"/>
                <w:lang w:val="en-GB"/>
              </w:rPr>
              <w:t>tifi</w:t>
            </w:r>
            <w:r>
              <w:rPr>
                <w:rFonts w:cs="Arial"/>
                <w:i/>
                <w:iCs/>
                <w:strike w:val="false"/>
                <w:dstrike w:val="false"/>
                <w:color w:val="003366"/>
                <w:position w:val="0"/>
                <w:sz w:val="22"/>
                <w:vertAlign w:val="baseline"/>
                <w:lang w:val="en-US"/>
              </w:rPr>
              <w:softHyphen/>
            </w:r>
            <w:r>
              <w:rPr>
                <w:rFonts w:cs="Arial"/>
                <w:i/>
                <w:iCs/>
                <w:strike w:val="false"/>
                <w:dstrike w:val="false"/>
                <w:color w:val="003366"/>
                <w:position w:val="0"/>
                <w:sz w:val="22"/>
                <w:vertAlign w:val="baseline"/>
                <w:lang w:val="en-GB"/>
              </w:rPr>
              <w:t>ca</w:t>
            </w:r>
            <w:r>
              <w:rPr>
                <w:rFonts w:cs="Arial"/>
                <w:i/>
                <w:iCs/>
                <w:strike w:val="false"/>
                <w:dstrike w:val="false"/>
                <w:color w:val="003366"/>
                <w:position w:val="0"/>
                <w:sz w:val="22"/>
                <w:vertAlign w:val="baseline"/>
                <w:lang w:val="en-US"/>
              </w:rPr>
              <w:softHyphen/>
            </w:r>
            <w:r>
              <w:rPr>
                <w:rFonts w:cs="Arial"/>
                <w:i/>
                <w:iCs/>
                <w:strike w:val="false"/>
                <w:dstrike w:val="false"/>
                <w:color w:val="003366"/>
                <w:position w:val="0"/>
                <w:sz w:val="22"/>
                <w:vertAlign w:val="baseline"/>
                <w:lang w:val="en-GB"/>
              </w:rPr>
              <w:t>t</w:t>
            </w:r>
            <w:r>
              <w:rPr>
                <w:rFonts w:cs="Arial"/>
                <w:i/>
                <w:iCs/>
                <w:strike w:val="false"/>
                <w:dstrike w:val="false"/>
                <w:color w:val="003366"/>
                <w:position w:val="0"/>
                <w:sz w:val="22"/>
                <w:vertAlign w:val="baseline"/>
                <w:lang w:val="en-US"/>
              </w:rPr>
              <w:softHyphen/>
            </w:r>
            <w:r>
              <w:rPr>
                <w:rFonts w:cs="Arial"/>
                <w:i/>
                <w:iCs/>
                <w:strike w:val="false"/>
                <w:dstrike w:val="false"/>
                <w:color w:val="003366"/>
                <w:position w:val="0"/>
                <w:sz w:val="22"/>
                <w:vertAlign w:val="baseline"/>
                <w:lang w:val="en-GB"/>
              </w:rPr>
              <w:t>i</w:t>
            </w:r>
            <w:r>
              <w:rPr>
                <w:rFonts w:cs="Arial"/>
                <w:i/>
                <w:iCs/>
                <w:strike w:val="false"/>
                <w:dstrike w:val="false"/>
                <w:color w:val="003366"/>
                <w:position w:val="0"/>
                <w:sz w:val="22"/>
                <w:vertAlign w:val="baseline"/>
                <w:lang w:val="en-US"/>
              </w:rPr>
              <w:softHyphen/>
            </w:r>
            <w:r>
              <w:rPr>
                <w:rFonts w:cs="Arial"/>
                <w:i/>
                <w:iCs/>
                <w:strike w:val="false"/>
                <w:dstrike w:val="false"/>
                <w:color w:val="003366"/>
                <w:position w:val="0"/>
                <w:sz w:val="22"/>
                <w:vertAlign w:val="baseline"/>
                <w:lang w:val="en-GB"/>
              </w:rPr>
              <w:t>on</w:t>
            </w:r>
            <w:r>
              <w:rPr>
                <w:rFonts w:cs="Arial"/>
                <w:i/>
                <w:iCs/>
                <w:strike w:val="false"/>
                <w:dstrike w:val="false"/>
                <w:color w:val="003366"/>
                <w:position w:val="0"/>
                <w:sz w:val="22"/>
                <w:vertAlign w:val="baseline"/>
                <w:lang w:val="en-US"/>
              </w:rPr>
              <w:t xml:space="preserve"> </w:t>
            </w:r>
            <w:r>
              <w:rPr>
                <w:rFonts w:cs="Arial"/>
                <w:i/>
                <w:iCs/>
                <w:strike w:val="false"/>
                <w:dstrike w:val="false"/>
                <w:color w:val="003366"/>
                <w:position w:val="0"/>
                <w:sz w:val="22"/>
                <w:vertAlign w:val="baseline"/>
                <w:lang w:val="en-GB"/>
              </w:rPr>
              <w:t>and</w:t>
            </w:r>
            <w:r>
              <w:rPr>
                <w:rFonts w:cs="Arial"/>
                <w:i/>
                <w:iCs/>
                <w:strike w:val="false"/>
                <w:dstrike w:val="false"/>
                <w:color w:val="003366"/>
                <w:position w:val="0"/>
                <w:sz w:val="22"/>
                <w:vertAlign w:val="baseline"/>
                <w:lang w:val="en-US"/>
              </w:rPr>
              <w:t xml:space="preserve"> </w:t>
            </w:r>
            <w:r>
              <w:rPr>
                <w:rFonts w:cs="Arial"/>
                <w:i/>
                <w:iCs/>
                <w:strike w:val="false"/>
                <w:dstrike w:val="false"/>
                <w:color w:val="003366"/>
                <w:position w:val="0"/>
                <w:sz w:val="22"/>
                <w:vertAlign w:val="baseline"/>
                <w:lang w:val="en-GB"/>
              </w:rPr>
              <w:t>valuation</w:t>
            </w:r>
            <w:r>
              <w:rPr>
                <w:rFonts w:cs="Arial"/>
                <w:i/>
                <w:iCs/>
                <w:strike w:val="false"/>
                <w:dstrike w:val="false"/>
                <w:color w:val="003366"/>
                <w:position w:val="0"/>
                <w:sz w:val="22"/>
                <w:vertAlign w:val="baseline"/>
                <w:lang w:val="en-US"/>
              </w:rPr>
              <w:t xml:space="preserve"> </w:t>
            </w:r>
            <w:r>
              <w:rPr>
                <w:rFonts w:cs="Arial"/>
                <w:i/>
                <w:iCs/>
                <w:strike w:val="false"/>
                <w:dstrike w:val="false"/>
                <w:color w:val="003366"/>
                <w:position w:val="0"/>
                <w:sz w:val="22"/>
                <w:vertAlign w:val="baseline"/>
                <w:lang w:val="en-GB"/>
              </w:rPr>
              <w:t>of</w:t>
            </w:r>
            <w:r>
              <w:rPr>
                <w:rFonts w:cs="Arial"/>
                <w:i/>
                <w:iCs/>
                <w:strike w:val="false"/>
                <w:dstrike w:val="false"/>
                <w:color w:val="003366"/>
                <w:position w:val="0"/>
                <w:sz w:val="22"/>
                <w:vertAlign w:val="baseline"/>
                <w:lang w:val="en-US"/>
              </w:rPr>
              <w:t xml:space="preserve"> </w:t>
            </w:r>
            <w:r>
              <w:rPr>
                <w:rFonts w:cs="Arial"/>
                <w:i/>
                <w:iCs/>
                <w:strike w:val="false"/>
                <w:dstrike w:val="false"/>
                <w:color w:val="003366"/>
                <w:position w:val="0"/>
                <w:sz w:val="22"/>
                <w:vertAlign w:val="baseline"/>
                <w:lang w:val="en-GB"/>
              </w:rPr>
              <w:t>assets</w:t>
            </w:r>
            <w:r>
              <w:rPr>
                <w:rFonts w:cs="Arial"/>
                <w:i/>
                <w:iCs/>
                <w:strike w:val="false"/>
                <w:dstrike w:val="false"/>
                <w:color w:val="003366"/>
                <w:position w:val="0"/>
                <w:sz w:val="22"/>
                <w:vertAlign w:val="baseline"/>
                <w:lang w:val="en-US"/>
              </w:rPr>
              <w:t>)</w:t>
            </w:r>
          </w:p>
        </w:tc>
        <w:tc>
          <w:tcPr>
            <w:tcW w:w="6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"/>
              <w:keepNext w:val="true"/>
              <w:keepLines/>
              <w:spacing w:lineRule="auto" w:line="240" w:before="60" w:after="60"/>
              <w:ind w:left="832" w:hanging="855"/>
              <w:rPr>
                <w:rFonts w:cs="Arial"/>
              </w:rPr>
            </w:pPr>
            <w:r>
              <w:rPr>
                <w:rFonts w:cs="Arial"/>
                <w:i/>
                <w:iCs/>
              </w:rPr>
              <w:t>Βήμα 1</w:t>
            </w:r>
            <w:r>
              <w:rPr>
                <w:rFonts w:cs="Arial"/>
              </w:rPr>
              <w:t>: Περιγραφή πληροφοριακών συστημάτων και ε</w:t>
              <w:softHyphen/>
              <w:t>γκα</w:t>
              <w:softHyphen/>
              <w:softHyphen/>
              <w:t>ταστάσεων</w:t>
            </w:r>
          </w:p>
          <w:p>
            <w:pPr>
              <w:pStyle w:val="Normal"/>
              <w:keepNext w:val="true"/>
              <w:keepLines/>
              <w:spacing w:lineRule="auto" w:line="240" w:before="60" w:after="60"/>
              <w:ind w:left="832" w:hanging="855"/>
              <w:rPr>
                <w:rFonts w:cs="Arial"/>
                <w:i/>
                <w:i/>
                <w:iCs/>
              </w:rPr>
            </w:pPr>
            <w:r>
              <w:rPr>
                <w:rFonts w:cs="Arial"/>
                <w:i/>
                <w:iCs/>
              </w:rPr>
              <w:t xml:space="preserve">Βήμα 2: </w:t>
            </w:r>
            <w:r>
              <w:rPr>
                <w:rFonts w:cs="Arial"/>
              </w:rPr>
              <w:t>Αποτίμηση αγαθών πληροφοριακών συ</w:t>
              <w:softHyphen/>
              <w:t>στη</w:t>
              <w:softHyphen/>
              <w:t>μά</w:t>
              <w:softHyphen/>
              <w:t>των και  εγκα</w:t>
              <w:softHyphen/>
              <w:t>τα</w:t>
              <w:softHyphen/>
              <w:t>στάσεων</w:t>
            </w:r>
            <w:r>
              <w:rPr>
                <w:rFonts w:cs="Arial"/>
                <w:i/>
                <w:iCs/>
              </w:rPr>
              <w:t xml:space="preserve"> </w:t>
            </w:r>
          </w:p>
          <w:p>
            <w:pPr>
              <w:pStyle w:val="Normal"/>
              <w:keepNext w:val="true"/>
              <w:keepLines/>
              <w:spacing w:lineRule="auto" w:line="240" w:before="60" w:after="60"/>
              <w:ind w:left="832" w:hanging="855"/>
              <w:rPr>
                <w:rFonts w:cs="Arial"/>
              </w:rPr>
            </w:pPr>
            <w:r>
              <w:rPr>
                <w:rFonts w:cs="Arial"/>
                <w:i/>
                <w:iCs/>
              </w:rPr>
              <w:t xml:space="preserve">Βήμα 3: </w:t>
            </w:r>
            <w:r>
              <w:rPr>
                <w:rFonts w:cs="Arial"/>
              </w:rPr>
              <w:t>Επιβεβαίωση και επικύρωση απο</w:t>
              <w:softHyphen/>
              <w:t>τί</w:t>
              <w:softHyphen/>
              <w:t>μη</w:t>
              <w:softHyphen/>
              <w:t>σης</w:t>
            </w:r>
          </w:p>
        </w:tc>
      </w:tr>
      <w:tr>
        <w:trPr/>
        <w:tc>
          <w:tcPr>
            <w:tcW w:w="204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color="auto" w:fill="E6E6E6" w:val="clear"/>
            <w:vAlign w:val="center"/>
          </w:tcPr>
          <w:p>
            <w:pPr>
              <w:pStyle w:val="Normal"/>
              <w:keepNext w:val="true"/>
              <w:keepLines/>
              <w:spacing w:lineRule="auto" w:line="240" w:before="60" w:after="60"/>
              <w:ind w:left="293" w:hanging="293"/>
              <w:rPr>
                <w:rFonts w:cs="Arial"/>
                <w:i/>
                <w:i/>
                <w:iCs/>
              </w:rPr>
            </w:pPr>
            <w:r>
              <w:rPr>
                <w:rFonts w:cs="Arial"/>
                <w:b/>
                <w:bCs/>
              </w:rPr>
              <w:t>2.</w:t>
            </w:r>
            <w:r>
              <w:rPr>
                <w:rFonts w:cs="Arial"/>
              </w:rPr>
              <w:t xml:space="preserve">  </w:t>
            </w:r>
            <w:r>
              <w:rPr>
                <w:rFonts w:cs="Arial"/>
                <w:color w:val="003366"/>
              </w:rPr>
              <w:t>Ανάλυση επικιν</w:t>
              <w:softHyphen/>
              <w:t>δυ</w:t>
              <w:softHyphen/>
              <w:t>νό</w:t>
              <w:softHyphen/>
              <w:t>τη</w:t>
              <w:softHyphen/>
              <w:t xml:space="preserve">τας </w:t>
            </w:r>
            <w:r>
              <w:rPr>
                <w:rFonts w:cs="Arial"/>
                <w:i/>
                <w:iCs/>
                <w:color w:val="003366"/>
              </w:rPr>
              <w:t>(risk analysis)</w:t>
            </w:r>
          </w:p>
          <w:p>
            <w:pPr>
              <w:pStyle w:val="Normal"/>
              <w:keepNext w:val="true"/>
              <w:keepLines/>
              <w:spacing w:lineRule="auto" w:line="240" w:before="60" w:after="60"/>
              <w:ind w:left="293" w:hanging="293"/>
              <w:rPr>
                <w:rFonts w:cs="Arial"/>
              </w:rPr>
            </w:pPr>
            <w:r>
              <w:rPr>
                <w:rFonts w:cs="Arial"/>
              </w:rPr>
            </w:r>
          </w:p>
        </w:tc>
        <w:tc>
          <w:tcPr>
            <w:tcW w:w="6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"/>
              <w:keepNext w:val="true"/>
              <w:keepLines/>
              <w:spacing w:lineRule="auto" w:line="240" w:before="60" w:after="60"/>
              <w:ind w:left="832" w:hanging="855"/>
              <w:rPr>
                <w:rFonts w:cs="Arial"/>
                <w:i/>
                <w:i/>
                <w:iCs/>
              </w:rPr>
            </w:pPr>
            <w:r>
              <w:rPr>
                <w:rFonts w:cs="Arial"/>
                <w:i/>
                <w:iCs/>
              </w:rPr>
              <w:t xml:space="preserve">Βήμα 1: </w:t>
            </w:r>
            <w:r>
              <w:rPr>
                <w:rFonts w:cs="Arial"/>
              </w:rPr>
              <w:t>Προσδιορισμός απειλών που αφορούν κάθε Α</w:t>
              <w:softHyphen/>
              <w:t>γα</w:t>
              <w:softHyphen/>
              <w:t>θό (asset)</w:t>
            </w:r>
          </w:p>
          <w:p>
            <w:pPr>
              <w:pStyle w:val="Normal"/>
              <w:keepNext w:val="true"/>
              <w:keepLines/>
              <w:spacing w:lineRule="auto" w:line="240" w:before="60" w:after="60"/>
              <w:ind w:left="832" w:hanging="855"/>
              <w:rPr>
                <w:rFonts w:cs="Arial"/>
                <w:i/>
                <w:i/>
                <w:iCs/>
                <w:lang w:val="en-US"/>
              </w:rPr>
            </w:pPr>
            <w:r>
              <w:rPr>
                <w:rFonts w:cs="Arial"/>
                <w:i/>
                <w:iCs/>
              </w:rPr>
              <w:t>Βήμα</w:t>
            </w:r>
            <w:r>
              <w:rPr>
                <w:rFonts w:cs="Arial"/>
                <w:i/>
                <w:iCs/>
                <w:lang w:val="en-US"/>
              </w:rPr>
              <w:t xml:space="preserve"> 2: </w:t>
            </w:r>
            <w:r>
              <w:rPr>
                <w:rFonts w:cs="Arial"/>
              </w:rPr>
              <w:t>Εκτίμηση</w:t>
            </w:r>
            <w:r>
              <w:rPr>
                <w:rFonts w:cs="Arial"/>
                <w:lang w:val="en-US"/>
              </w:rPr>
              <w:t xml:space="preserve"> </w:t>
            </w:r>
            <w:r>
              <w:rPr>
                <w:rFonts w:cs="Arial"/>
              </w:rPr>
              <w:t>απειλών</w:t>
            </w:r>
            <w:r>
              <w:rPr>
                <w:rFonts w:cs="Arial"/>
                <w:lang w:val="en-US"/>
              </w:rPr>
              <w:t xml:space="preserve"> (</w:t>
            </w:r>
            <w:r>
              <w:rPr>
                <w:rFonts w:cs="Arial"/>
                <w:lang w:val="en-GB"/>
              </w:rPr>
              <w:t>threat</w:t>
            </w:r>
            <w:r>
              <w:rPr>
                <w:rFonts w:cs="Arial"/>
                <w:lang w:val="en-US"/>
              </w:rPr>
              <w:t xml:space="preserve"> </w:t>
            </w:r>
            <w:r>
              <w:rPr>
                <w:rFonts w:cs="Arial"/>
                <w:lang w:val="en-GB"/>
              </w:rPr>
              <w:t>assessment</w:t>
            </w:r>
            <w:r>
              <w:rPr>
                <w:rFonts w:cs="Arial"/>
                <w:lang w:val="en-US"/>
              </w:rPr>
              <w:t xml:space="preserve">) </w:t>
            </w:r>
            <w:r>
              <w:rPr>
                <w:rFonts w:cs="Arial"/>
              </w:rPr>
              <w:t>και</w:t>
            </w:r>
            <w:r>
              <w:rPr>
                <w:rFonts w:cs="Arial"/>
                <w:lang w:val="en-US"/>
              </w:rPr>
              <w:t xml:space="preserve"> </w:t>
            </w:r>
            <w:r>
              <w:rPr>
                <w:rFonts w:cs="Arial"/>
              </w:rPr>
              <w:t>α</w:t>
            </w:r>
            <w:r>
              <w:rPr>
                <w:rFonts w:cs="Arial"/>
                <w:lang w:val="en-US"/>
              </w:rPr>
              <w:softHyphen/>
            </w:r>
            <w:r>
              <w:rPr>
                <w:rFonts w:cs="Arial"/>
              </w:rPr>
              <w:t>δυ</w:t>
            </w:r>
            <w:r>
              <w:rPr>
                <w:rFonts w:cs="Arial"/>
                <w:lang w:val="en-US"/>
              </w:rPr>
              <w:softHyphen/>
            </w:r>
            <w:r>
              <w:rPr>
                <w:rFonts w:cs="Arial"/>
              </w:rPr>
              <w:t>να</w:t>
            </w:r>
            <w:r>
              <w:rPr>
                <w:rFonts w:cs="Arial"/>
                <w:lang w:val="en-US"/>
              </w:rPr>
              <w:softHyphen/>
              <w:softHyphen/>
            </w:r>
            <w:r>
              <w:rPr>
                <w:rFonts w:cs="Arial"/>
              </w:rPr>
              <w:t>μιών</w:t>
            </w:r>
            <w:r>
              <w:rPr>
                <w:rFonts w:cs="Arial"/>
                <w:lang w:val="en-US"/>
              </w:rPr>
              <w:t xml:space="preserve"> (</w:t>
            </w:r>
            <w:r>
              <w:rPr>
                <w:rFonts w:cs="Arial"/>
                <w:lang w:val="en-GB"/>
              </w:rPr>
              <w:t>vulne</w:t>
            </w:r>
            <w:r>
              <w:rPr>
                <w:rFonts w:cs="Arial"/>
                <w:lang w:val="en-US"/>
              </w:rPr>
              <w:softHyphen/>
            </w:r>
            <w:r>
              <w:rPr>
                <w:rFonts w:cs="Arial"/>
                <w:lang w:val="en-GB"/>
              </w:rPr>
              <w:t>r</w:t>
            </w:r>
            <w:r>
              <w:rPr>
                <w:rFonts w:cs="Arial"/>
                <w:lang w:val="en-US"/>
              </w:rPr>
              <w:softHyphen/>
            </w:r>
            <w:r>
              <w:rPr>
                <w:rFonts w:cs="Arial"/>
                <w:lang w:val="en-GB"/>
              </w:rPr>
              <w:t>ability</w:t>
            </w:r>
            <w:r>
              <w:rPr>
                <w:rFonts w:cs="Arial"/>
                <w:lang w:val="en-US"/>
              </w:rPr>
              <w:t xml:space="preserve"> </w:t>
            </w:r>
            <w:r>
              <w:rPr>
                <w:rFonts w:cs="Arial"/>
                <w:lang w:val="en-GB"/>
              </w:rPr>
              <w:t>assessment</w:t>
            </w:r>
            <w:r>
              <w:rPr>
                <w:rFonts w:cs="Arial"/>
                <w:lang w:val="en-US"/>
              </w:rPr>
              <w:t>)</w:t>
            </w:r>
          </w:p>
          <w:p>
            <w:pPr>
              <w:pStyle w:val="Normal"/>
              <w:keepNext w:val="true"/>
              <w:keepLines/>
              <w:spacing w:lineRule="auto" w:line="240" w:before="60" w:after="60"/>
              <w:ind w:left="832" w:hanging="855"/>
              <w:rPr>
                <w:rFonts w:cs="Arial"/>
                <w:i/>
                <w:i/>
                <w:iCs/>
              </w:rPr>
            </w:pPr>
            <w:r>
              <w:rPr>
                <w:rFonts w:cs="Arial"/>
                <w:i/>
                <w:iCs/>
              </w:rPr>
              <w:t xml:space="preserve">Βήμα 3: </w:t>
            </w:r>
            <w:r>
              <w:rPr>
                <w:rFonts w:cs="Arial"/>
              </w:rPr>
              <w:t>Υπολογισμός επικινδυνότητας συνδυασμών Α</w:t>
              <w:softHyphen/>
              <w:t>γα</w:t>
              <w:softHyphen/>
              <w:t>θό-Απειλή-Αδυναμία</w:t>
            </w:r>
          </w:p>
          <w:p>
            <w:pPr>
              <w:pStyle w:val="Normal"/>
              <w:keepNext w:val="true"/>
              <w:keepLines/>
              <w:spacing w:lineRule="auto" w:line="240" w:before="60" w:after="60"/>
              <w:ind w:left="832" w:hanging="855"/>
              <w:rPr>
                <w:rFonts w:cs="Arial"/>
              </w:rPr>
            </w:pPr>
            <w:r>
              <w:rPr>
                <w:rFonts w:cs="Arial"/>
                <w:i/>
                <w:iCs/>
              </w:rPr>
              <w:t xml:space="preserve">Βήμα 4: </w:t>
            </w:r>
            <w:r>
              <w:rPr>
                <w:rFonts w:cs="Arial"/>
              </w:rPr>
              <w:t>Επιβεβαίωση και επικύρωση βαθμού επικιν</w:t>
              <w:softHyphen/>
              <w:t>δυ</w:t>
              <w:softHyphen/>
              <w:t>νό</w:t>
              <w:softHyphen/>
              <w:t>τη</w:t>
              <w:softHyphen/>
              <w:t>τας</w:t>
            </w:r>
          </w:p>
        </w:tc>
      </w:tr>
      <w:tr>
        <w:trPr/>
        <w:tc>
          <w:tcPr>
            <w:tcW w:w="204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color="auto" w:fill="E6E6E6" w:val="clear"/>
            <w:vAlign w:val="center"/>
          </w:tcPr>
          <w:p>
            <w:pPr>
              <w:pStyle w:val="Normal"/>
              <w:keepNext w:val="true"/>
              <w:keepLines/>
              <w:spacing w:lineRule="auto" w:line="240" w:before="60" w:after="60"/>
              <w:ind w:left="293" w:hanging="293"/>
              <w:rPr>
                <w:rFonts w:cs="Arial"/>
              </w:rPr>
            </w:pPr>
            <w:r>
              <w:rPr>
                <w:rFonts w:cs="Arial"/>
                <w:b/>
                <w:bCs/>
              </w:rPr>
              <w:t>3.</w:t>
            </w:r>
            <w:r>
              <w:rPr>
                <w:rFonts w:cs="Arial"/>
              </w:rPr>
              <w:t xml:space="preserve">  </w:t>
            </w:r>
            <w:r>
              <w:rPr>
                <w:rFonts w:cs="Arial"/>
                <w:color w:val="003366"/>
              </w:rPr>
              <w:t>Διαχείριση επικιν</w:t>
              <w:softHyphen/>
              <w:t>δυ</w:t>
              <w:softHyphen/>
              <w:t>νό</w:t>
              <w:softHyphen/>
              <w:t>τη</w:t>
              <w:softHyphen/>
              <w:t xml:space="preserve">τας </w:t>
            </w:r>
            <w:r>
              <w:rPr>
                <w:rFonts w:cs="Arial"/>
                <w:i/>
                <w:iCs/>
                <w:color w:val="003366"/>
              </w:rPr>
              <w:t>(risk manage</w:t>
              <w:softHyphen/>
              <w:t>ment)</w:t>
            </w:r>
          </w:p>
        </w:tc>
        <w:tc>
          <w:tcPr>
            <w:tcW w:w="6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"/>
              <w:keepNext w:val="true"/>
              <w:keepLines/>
              <w:spacing w:lineRule="auto" w:line="240" w:before="60" w:after="60"/>
              <w:ind w:left="832" w:hanging="855"/>
              <w:rPr>
                <w:rFonts w:cs="Arial"/>
                <w:i/>
                <w:i/>
                <w:iCs/>
              </w:rPr>
            </w:pPr>
            <w:r>
              <w:rPr>
                <w:rFonts w:cs="Arial"/>
                <w:i/>
                <w:iCs/>
              </w:rPr>
              <w:t xml:space="preserve">Βήμα 1: </w:t>
            </w:r>
            <w:r>
              <w:rPr>
                <w:rFonts w:cs="Arial"/>
              </w:rPr>
              <w:t>Προσδιορισμός προτεινόμενων αντιμέτρων</w:t>
            </w:r>
          </w:p>
          <w:p>
            <w:pPr>
              <w:pStyle w:val="Normal"/>
              <w:keepNext w:val="true"/>
              <w:keepLines/>
              <w:spacing w:lineRule="auto" w:line="240" w:before="60" w:after="60"/>
              <w:ind w:left="832" w:hanging="855"/>
              <w:rPr>
                <w:rFonts w:cs="Arial"/>
              </w:rPr>
            </w:pPr>
            <w:r>
              <w:rPr>
                <w:rFonts w:cs="Arial"/>
                <w:i/>
                <w:iCs/>
              </w:rPr>
              <w:t xml:space="preserve">Βήμα 2: </w:t>
            </w:r>
            <w:r>
              <w:rPr>
                <w:rFonts w:cs="Arial"/>
              </w:rPr>
              <w:t>Σχέδιο ασφάλειας πληροφοριακών συστη</w:t>
              <w:softHyphen/>
              <w:t>μά</w:t>
              <w:softHyphen/>
              <w:t>των και εγκα</w:t>
              <w:softHyphen/>
              <w:t>τα</w:t>
              <w:softHyphen/>
              <w:t>στάσεων</w:t>
            </w:r>
          </w:p>
        </w:tc>
      </w:tr>
    </w:tbl>
    <w:p>
      <w:pPr>
        <w:pStyle w:val="Caption1"/>
        <w:rPr>
          <w:rFonts w:cs="Arial"/>
        </w:rPr>
      </w:pPr>
      <w:bookmarkStart w:id="13" w:name="_Toc358751531"/>
      <w:bookmarkStart w:id="14" w:name="_Toc358067952"/>
      <w:r>
        <w:rPr/>
        <w:t xml:space="preserve">Πίνακας </w:t>
      </w:r>
      <w:r>
        <w:rPr/>
        <w:fldChar w:fldCharType="begin"/>
      </w:r>
      <w:r>
        <w:rPr/>
        <w:instrText> SEQ Πίνακας \* ARABIC </w:instrText>
      </w:r>
      <w:r>
        <w:rPr/>
        <w:fldChar w:fldCharType="separate"/>
      </w:r>
      <w:r>
        <w:rPr/>
        <w:t>1</w:t>
      </w:r>
      <w:r>
        <w:rPr/>
        <w:fldChar w:fldCharType="end"/>
      </w:r>
      <w:r>
        <w:rPr/>
        <w:t xml:space="preserve">: </w:t>
      </w:r>
      <w:r>
        <w:rPr>
          <w:rFonts w:cs="Arial"/>
          <w:b w:val="false"/>
          <w:i/>
        </w:rPr>
        <w:t xml:space="preserve">Στάδια και βήματα της </w:t>
      </w:r>
      <w:bookmarkEnd w:id="13"/>
      <w:bookmarkEnd w:id="14"/>
      <w:r>
        <w:rPr>
          <w:rFonts w:cs="Arial"/>
          <w:b w:val="false"/>
          <w:i/>
        </w:rPr>
        <w:t>Ανάλυσης και Διαχείρισης επικινδυνότητας</w:t>
      </w:r>
    </w:p>
    <w:p>
      <w:pPr>
        <w:pStyle w:val="Heading2"/>
        <w:numPr>
          <w:ilvl w:val="1"/>
          <w:numId w:val="3"/>
        </w:numPr>
        <w:tabs>
          <w:tab w:val="clear" w:pos="720"/>
        </w:tabs>
        <w:spacing w:before="120" w:after="120"/>
        <w:ind w:left="539" w:right="-483" w:hanging="539"/>
        <w:rPr>
          <w:lang w:val="el-GR"/>
        </w:rPr>
      </w:pPr>
      <w:bookmarkStart w:id="15" w:name="_Toc496710111"/>
      <w:bookmarkStart w:id="16" w:name="_Toc358848374"/>
      <w:bookmarkStart w:id="17" w:name="_Toc355379116"/>
      <w:r>
        <w:rPr>
          <w:lang w:val="el-GR"/>
        </w:rPr>
        <w:t>Περιγραφή Πληροφοριακού Συστήματος (ΠΣ</w:t>
      </w:r>
      <w:bookmarkEnd w:id="16"/>
      <w:bookmarkEnd w:id="17"/>
      <w:r>
        <w:rPr>
          <w:lang w:val="el-GR"/>
        </w:rPr>
        <w:t>) υπό έλεγχο</w:t>
      </w:r>
      <w:bookmarkEnd w:id="15"/>
    </w:p>
    <w:p>
      <w:pPr>
        <w:pStyle w:val="Normal"/>
        <w:jc w:val="both"/>
        <w:rPr/>
      </w:pPr>
      <w:r>
        <w:rPr/>
        <w:t>Στην ενότητα αυτή, καταγράφονται τα υφιστάμενα πληροφοριακά συστήματα του ‘</w:t>
      </w:r>
      <w:r>
        <w:rPr>
          <w:lang w:val="en-US"/>
        </w:rPr>
        <w:t>Melis</w:t>
      </w:r>
      <w:r>
        <w:rPr/>
        <w:t xml:space="preserve"> </w:t>
      </w:r>
      <w:r>
        <w:rPr>
          <w:lang w:val="en-US"/>
        </w:rPr>
        <w:t>Luxury</w:t>
      </w:r>
      <w:r>
        <w:rPr/>
        <w:t xml:space="preserve"> </w:t>
      </w:r>
      <w:r>
        <w:rPr>
          <w:lang w:val="en-US"/>
        </w:rPr>
        <w:t>Hotel</w:t>
      </w:r>
      <w:r>
        <w:rPr/>
        <w:t xml:space="preserve"> ’, τα οποία με το πέρας της μελέτης θα επικαιροποιηθούν, αναβαθμιστούν ή σε κάποιες περιπτώσεις αντικατασταθούν.</w:t>
      </w:r>
    </w:p>
    <w:p>
      <w:pPr>
        <w:pStyle w:val="Heading3"/>
        <w:numPr>
          <w:ilvl w:val="2"/>
          <w:numId w:val="3"/>
        </w:numPr>
        <w:spacing w:lineRule="exact" w:line="360" w:before="120" w:after="120"/>
        <w:ind w:left="720" w:right="-483" w:hanging="720"/>
        <w:rPr>
          <w:rFonts w:cs="Arial"/>
        </w:rPr>
      </w:pPr>
      <w:bookmarkStart w:id="18" w:name="_Toc496710112"/>
      <w:bookmarkStart w:id="19" w:name="_Toc358848379"/>
      <w:bookmarkStart w:id="20" w:name="_Toc355379121"/>
      <w:r>
        <w:rPr>
          <w:rFonts w:cs="Arial"/>
        </w:rPr>
        <w:t>Υλικός εξοπλισμός (hardware)</w:t>
      </w:r>
      <w:bookmarkEnd w:id="18"/>
      <w:bookmarkEnd w:id="19"/>
      <w:bookmarkEnd w:id="20"/>
    </w:p>
    <w:p>
      <w:pPr>
        <w:pStyle w:val="ListParagraph"/>
        <w:numPr>
          <w:ilvl w:val="0"/>
          <w:numId w:val="7"/>
        </w:numPr>
        <w:jc w:val="both"/>
        <w:rPr>
          <w:lang w:val="en-US"/>
        </w:rPr>
      </w:pPr>
      <w:r>
        <w:rPr/>
        <w:t>Σταθεροί υπολογιστές (</w:t>
      </w:r>
      <w:r>
        <w:rPr>
          <w:lang w:val="en-US"/>
        </w:rPr>
        <w:t>Workstation</w:t>
      </w:r>
      <w:r>
        <w:rPr/>
        <w:t>)</w:t>
      </w:r>
    </w:p>
    <w:p>
      <w:pPr>
        <w:pStyle w:val="ListParagraph"/>
        <w:numPr>
          <w:ilvl w:val="0"/>
          <w:numId w:val="7"/>
        </w:numPr>
        <w:jc w:val="both"/>
        <w:rPr>
          <w:lang w:val="en-US"/>
        </w:rPr>
      </w:pPr>
      <w:r>
        <w:rPr/>
        <w:t>Φορητοί υπολογιστές (</w:t>
      </w:r>
      <w:r>
        <w:rPr>
          <w:lang w:val="en-US"/>
        </w:rPr>
        <w:t>Laptops</w:t>
      </w:r>
      <w:r>
        <w:rPr/>
        <w:t>)</w:t>
      </w:r>
    </w:p>
    <w:p>
      <w:pPr>
        <w:pStyle w:val="ListParagraph"/>
        <w:numPr>
          <w:ilvl w:val="0"/>
          <w:numId w:val="7"/>
        </w:numPr>
        <w:jc w:val="both"/>
        <w:rPr>
          <w:lang w:val="en-US"/>
        </w:rPr>
      </w:pPr>
      <w:r>
        <w:rPr/>
        <w:t>Εξυπηρετητής (</w:t>
      </w:r>
      <w:r>
        <w:rPr>
          <w:lang w:val="en-US"/>
        </w:rPr>
        <w:t>Broadband access server</w:t>
      </w:r>
      <w:r>
        <w:rPr/>
        <w:t xml:space="preserve">) </w:t>
      </w:r>
    </w:p>
    <w:p>
      <w:pPr>
        <w:pStyle w:val="ListParagraph"/>
        <w:numPr>
          <w:ilvl w:val="0"/>
          <w:numId w:val="7"/>
        </w:numPr>
        <w:jc w:val="both"/>
        <w:rPr>
          <w:lang w:val="en-US"/>
        </w:rPr>
      </w:pPr>
      <w:r>
        <w:rPr/>
        <w:t>Εξυπηρετητής (</w:t>
      </w:r>
      <w:r>
        <w:rPr>
          <w:lang w:val="en-US"/>
        </w:rPr>
        <w:t>Database server</w:t>
      </w:r>
      <w:r>
        <w:rPr/>
        <w:t xml:space="preserve">) </w:t>
      </w:r>
    </w:p>
    <w:p>
      <w:pPr>
        <w:pStyle w:val="ListParagraph"/>
        <w:numPr>
          <w:ilvl w:val="0"/>
          <w:numId w:val="7"/>
        </w:numPr>
        <w:jc w:val="both"/>
        <w:rPr>
          <w:lang w:val="en-US"/>
        </w:rPr>
      </w:pPr>
      <w:r>
        <w:rPr/>
        <w:t>Εξυπηρετητής (</w:t>
      </w:r>
      <w:r>
        <w:rPr>
          <w:lang w:val="en-US"/>
        </w:rPr>
        <w:t>File server</w:t>
      </w:r>
      <w:r>
        <w:rPr/>
        <w:t xml:space="preserve">) </w:t>
      </w:r>
    </w:p>
    <w:p>
      <w:pPr>
        <w:pStyle w:val="ListParagraph"/>
        <w:numPr>
          <w:ilvl w:val="0"/>
          <w:numId w:val="7"/>
        </w:numPr>
        <w:jc w:val="both"/>
        <w:rPr>
          <w:lang w:val="en-US"/>
        </w:rPr>
      </w:pPr>
      <w:r>
        <w:rPr/>
        <w:t>Κινητά τηλέφωνα</w:t>
      </w:r>
    </w:p>
    <w:p>
      <w:pPr>
        <w:pStyle w:val="ListParagraph"/>
        <w:numPr>
          <w:ilvl w:val="0"/>
          <w:numId w:val="7"/>
        </w:numPr>
        <w:jc w:val="both"/>
        <w:rPr>
          <w:lang w:val="en-US"/>
        </w:rPr>
      </w:pPr>
      <w:r>
        <w:rPr/>
        <w:t>Σταθερά τηλέφωνα</w:t>
      </w:r>
    </w:p>
    <w:p>
      <w:pPr>
        <w:pStyle w:val="ListParagraph"/>
        <w:numPr>
          <w:ilvl w:val="0"/>
          <w:numId w:val="7"/>
        </w:numPr>
        <w:jc w:val="both"/>
        <w:rPr>
          <w:lang w:val="en-US"/>
        </w:rPr>
      </w:pPr>
      <w:r>
        <w:rPr/>
        <w:t>Σκληροί δίσκοι</w:t>
      </w:r>
    </w:p>
    <w:p>
      <w:pPr>
        <w:pStyle w:val="ListParagraph"/>
        <w:numPr>
          <w:ilvl w:val="0"/>
          <w:numId w:val="7"/>
        </w:numPr>
        <w:jc w:val="both"/>
        <w:rPr>
          <w:lang w:val="en-US"/>
        </w:rPr>
      </w:pPr>
      <w:r>
        <w:rPr>
          <w:lang w:val="en-US"/>
        </w:rPr>
        <w:t>USB</w:t>
      </w:r>
    </w:p>
    <w:p>
      <w:pPr>
        <w:pStyle w:val="ListParagraph"/>
        <w:numPr>
          <w:ilvl w:val="0"/>
          <w:numId w:val="7"/>
        </w:numPr>
        <w:jc w:val="both"/>
        <w:rPr>
          <w:lang w:val="en-US"/>
        </w:rPr>
      </w:pPr>
      <w:r>
        <w:rPr/>
        <w:t>Συσκευή κλιματισμού(</w:t>
      </w:r>
      <w:r>
        <w:rPr>
          <w:lang w:val="en-US"/>
        </w:rPr>
        <w:t>air-condition</w:t>
      </w:r>
      <w:r>
        <w:rPr/>
        <w:t>)</w:t>
      </w:r>
    </w:p>
    <w:p>
      <w:pPr>
        <w:pStyle w:val="ListParagraph"/>
        <w:numPr>
          <w:ilvl w:val="0"/>
          <w:numId w:val="7"/>
        </w:numPr>
        <w:jc w:val="both"/>
        <w:rPr>
          <w:lang w:val="en-US"/>
        </w:rPr>
      </w:pPr>
      <w:r>
        <w:rPr>
          <w:lang w:val="en-US"/>
        </w:rPr>
        <w:t>Switch</w:t>
      </w:r>
    </w:p>
    <w:p>
      <w:pPr>
        <w:pStyle w:val="ListParagraph"/>
        <w:numPr>
          <w:ilvl w:val="0"/>
          <w:numId w:val="7"/>
        </w:numPr>
        <w:jc w:val="both"/>
        <w:rPr>
          <w:lang w:val="en-US"/>
        </w:rPr>
      </w:pPr>
      <w:r>
        <w:rPr>
          <w:lang w:val="en-US"/>
        </w:rPr>
        <w:t>Hub</w:t>
      </w:r>
    </w:p>
    <w:p>
      <w:pPr>
        <w:pStyle w:val="ListParagraph"/>
        <w:numPr>
          <w:ilvl w:val="0"/>
          <w:numId w:val="7"/>
        </w:numPr>
        <w:jc w:val="both"/>
        <w:rPr>
          <w:lang w:val="en-US"/>
        </w:rPr>
      </w:pPr>
      <w:r>
        <w:rPr>
          <w:lang w:val="en-US"/>
        </w:rPr>
        <w:t>Firewall</w:t>
      </w:r>
    </w:p>
    <w:p>
      <w:pPr>
        <w:pStyle w:val="ListParagraph"/>
        <w:numPr>
          <w:ilvl w:val="0"/>
          <w:numId w:val="7"/>
        </w:numPr>
        <w:jc w:val="both"/>
        <w:rPr/>
      </w:pPr>
      <w:r>
        <w:rPr>
          <w:lang w:val="en-US"/>
        </w:rPr>
        <w:t>Router</w:t>
      </w:r>
    </w:p>
    <w:p>
      <w:pPr>
        <w:pStyle w:val="ListParagraph"/>
        <w:numPr>
          <w:ilvl w:val="0"/>
          <w:numId w:val="7"/>
        </w:numPr>
        <w:jc w:val="both"/>
        <w:rPr>
          <w:lang w:val="el-GR"/>
        </w:rPr>
      </w:pPr>
      <w:r>
        <w:rPr>
          <w:lang w:val="el-GR"/>
        </w:rPr>
      </w:r>
    </w:p>
    <w:p>
      <w:pPr>
        <w:pStyle w:val="Heading3"/>
        <w:numPr>
          <w:ilvl w:val="2"/>
          <w:numId w:val="3"/>
        </w:numPr>
        <w:spacing w:lineRule="exact" w:line="360" w:before="120" w:after="120"/>
        <w:ind w:left="720" w:right="-483" w:hanging="720"/>
        <w:rPr>
          <w:rFonts w:cs="Arial"/>
        </w:rPr>
      </w:pPr>
      <w:bookmarkStart w:id="21" w:name="_Toc496710113"/>
      <w:r>
        <w:rPr>
          <w:rFonts w:cs="Arial"/>
        </w:rPr>
        <w:t>Λογισμικό και εφαρμογές</w:t>
      </w:r>
      <w:bookmarkEnd w:id="21"/>
    </w:p>
    <w:p>
      <w:pPr>
        <w:pStyle w:val="ListParagraph"/>
        <w:numPr>
          <w:ilvl w:val="0"/>
          <w:numId w:val="8"/>
        </w:numPr>
        <w:jc w:val="both"/>
        <w:rPr>
          <w:lang w:val="en-US"/>
        </w:rPr>
      </w:pPr>
      <w:r>
        <w:rPr>
          <w:lang w:val="en-US"/>
        </w:rPr>
        <w:t>Windows 10</w:t>
      </w:r>
    </w:p>
    <w:p>
      <w:pPr>
        <w:pStyle w:val="ListParagraph"/>
        <w:numPr>
          <w:ilvl w:val="0"/>
          <w:numId w:val="8"/>
        </w:numPr>
        <w:jc w:val="both"/>
        <w:rPr>
          <w:lang w:val="en-US"/>
        </w:rPr>
      </w:pPr>
      <w:r>
        <w:rPr>
          <w:lang w:val="en-US"/>
        </w:rPr>
        <w:t>Windows Server 2008 R2</w:t>
      </w:r>
    </w:p>
    <w:p>
      <w:pPr>
        <w:pStyle w:val="ListParagraph"/>
        <w:numPr>
          <w:ilvl w:val="0"/>
          <w:numId w:val="8"/>
        </w:numPr>
        <w:jc w:val="both"/>
        <w:rPr>
          <w:lang w:val="en-US"/>
        </w:rPr>
      </w:pPr>
      <w:r>
        <w:rPr>
          <w:lang w:val="en-US"/>
        </w:rPr>
        <w:t>Microsoft Windows 2016 Server SP1</w:t>
      </w:r>
    </w:p>
    <w:p>
      <w:pPr>
        <w:pStyle w:val="ListParagraph"/>
        <w:numPr>
          <w:ilvl w:val="0"/>
          <w:numId w:val="8"/>
        </w:numPr>
        <w:jc w:val="both"/>
        <w:rPr>
          <w:lang w:val="en-US"/>
        </w:rPr>
      </w:pPr>
      <w:r>
        <w:rPr>
          <w:lang w:val="en-US"/>
        </w:rPr>
        <w:t>D-Link proprietary software</w:t>
      </w:r>
    </w:p>
    <w:p>
      <w:pPr>
        <w:pStyle w:val="ListParagraph"/>
        <w:numPr>
          <w:ilvl w:val="0"/>
          <w:numId w:val="8"/>
        </w:numPr>
        <w:jc w:val="both"/>
        <w:rPr>
          <w:lang w:val="en-US"/>
        </w:rPr>
      </w:pPr>
      <w:r>
        <w:rPr>
          <w:lang w:val="en-US"/>
        </w:rPr>
        <w:t>TP-Link proprietary software</w:t>
      </w:r>
    </w:p>
    <w:p>
      <w:pPr>
        <w:pStyle w:val="ListParagraph"/>
        <w:numPr>
          <w:ilvl w:val="0"/>
          <w:numId w:val="8"/>
        </w:numPr>
        <w:jc w:val="both"/>
        <w:rPr>
          <w:lang w:val="en-US"/>
        </w:rPr>
      </w:pPr>
      <w:r>
        <w:rPr>
          <w:lang w:val="en-US"/>
        </w:rPr>
        <w:t>Cisco proprietary software</w:t>
      </w:r>
    </w:p>
    <w:p>
      <w:pPr>
        <w:pStyle w:val="ListParagraph"/>
        <w:numPr>
          <w:ilvl w:val="0"/>
          <w:numId w:val="8"/>
        </w:numPr>
        <w:jc w:val="both"/>
        <w:rPr>
          <w:lang w:val="en-US"/>
        </w:rPr>
      </w:pPr>
      <w:r>
        <w:rPr>
          <w:lang w:val="en-US"/>
        </w:rPr>
        <w:t>LB-Link proprietary software</w:t>
      </w:r>
    </w:p>
    <w:p>
      <w:pPr>
        <w:pStyle w:val="ListParagraph"/>
        <w:numPr>
          <w:ilvl w:val="0"/>
          <w:numId w:val="8"/>
        </w:numPr>
        <w:jc w:val="both"/>
        <w:rPr>
          <w:lang w:val="en-US"/>
        </w:rPr>
      </w:pPr>
      <w:r>
        <w:rPr>
          <w:lang w:val="en-US"/>
        </w:rPr>
        <w:t>NETGEAR proprietary software</w:t>
      </w:r>
    </w:p>
    <w:p>
      <w:pPr>
        <w:pStyle w:val="ListParagraph"/>
        <w:numPr>
          <w:ilvl w:val="0"/>
          <w:numId w:val="8"/>
        </w:numPr>
        <w:jc w:val="both"/>
        <w:rPr>
          <w:lang w:val="en-US"/>
        </w:rPr>
      </w:pPr>
      <w:r>
        <w:rPr>
          <w:lang w:val="en-US"/>
        </w:rPr>
        <w:t>MAC-OS</w:t>
      </w:r>
    </w:p>
    <w:p>
      <w:pPr>
        <w:pStyle w:val="ListParagraph"/>
        <w:numPr>
          <w:ilvl w:val="0"/>
          <w:numId w:val="8"/>
        </w:numPr>
        <w:jc w:val="both"/>
        <w:rPr>
          <w:lang w:val="en-US"/>
        </w:rPr>
      </w:pPr>
      <w:r>
        <w:rPr>
          <w:lang w:val="en-US"/>
        </w:rPr>
        <w:t>My Sql</w:t>
      </w:r>
      <w:r>
        <w:rPr/>
        <w:t xml:space="preserve"> </w:t>
      </w:r>
      <w:r>
        <w:rPr>
          <w:lang w:val="en-US"/>
        </w:rPr>
        <w:t>(</w:t>
      </w:r>
      <w:r>
        <w:rPr/>
        <w:t>Υπόθεση</w:t>
      </w:r>
      <w:r>
        <w:rPr>
          <w:lang w:val="en-US"/>
        </w:rPr>
        <w:t>)</w:t>
      </w:r>
    </w:p>
    <w:p>
      <w:pPr>
        <w:pStyle w:val="ListParagraph"/>
        <w:numPr>
          <w:ilvl w:val="0"/>
          <w:numId w:val="8"/>
        </w:numPr>
        <w:jc w:val="both"/>
        <w:rPr>
          <w:lang w:val="en-US"/>
        </w:rPr>
      </w:pPr>
      <w:r>
        <w:rPr>
          <w:lang w:val="en-US"/>
        </w:rPr>
        <w:t>Microsoft Office (</w:t>
      </w:r>
      <w:r>
        <w:rPr/>
        <w:t>Υπόθεση</w:t>
      </w:r>
      <w:r>
        <w:rPr>
          <w:lang w:val="en-US"/>
        </w:rPr>
        <w:t>)</w:t>
      </w:r>
    </w:p>
    <w:p>
      <w:pPr>
        <w:pStyle w:val="ListParagraph"/>
        <w:numPr>
          <w:ilvl w:val="0"/>
          <w:numId w:val="8"/>
        </w:numPr>
        <w:jc w:val="both"/>
        <w:rPr>
          <w:lang w:val="en-US"/>
        </w:rPr>
      </w:pPr>
      <w:r>
        <w:rPr>
          <w:lang w:val="en-US"/>
        </w:rPr>
        <w:t>Chrome Browser(</w:t>
      </w:r>
      <w:r>
        <w:rPr/>
        <w:t>Υπόθεση</w:t>
      </w:r>
      <w:r>
        <w:rPr>
          <w:lang w:val="en-US"/>
        </w:rPr>
        <w:t>)</w:t>
      </w:r>
    </w:p>
    <w:p>
      <w:pPr>
        <w:pStyle w:val="ListParagraph"/>
        <w:numPr>
          <w:ilvl w:val="0"/>
          <w:numId w:val="8"/>
        </w:numPr>
        <w:jc w:val="both"/>
        <w:rPr>
          <w:lang w:val="en-US"/>
        </w:rPr>
      </w:pPr>
      <w:r>
        <w:rPr>
          <w:lang w:val="en-US"/>
        </w:rPr>
        <w:t>Avast free antivirus (</w:t>
      </w:r>
      <w:r>
        <w:rPr/>
        <w:t>Υπόθεση</w:t>
      </w:r>
      <w:r>
        <w:rPr>
          <w:lang w:val="en-US"/>
        </w:rPr>
        <w:t>)</w:t>
      </w:r>
    </w:p>
    <w:p>
      <w:pPr>
        <w:pStyle w:val="ListParagraph"/>
        <w:numPr>
          <w:ilvl w:val="0"/>
          <w:numId w:val="8"/>
        </w:numPr>
        <w:jc w:val="both"/>
        <w:rPr>
          <w:lang w:val="en-US"/>
        </w:rPr>
      </w:pPr>
      <w:r>
        <w:rPr/>
        <w:t>Λογισμικό κρατήσεων</w:t>
      </w:r>
    </w:p>
    <w:p>
      <w:pPr>
        <w:pStyle w:val="ListParagraph"/>
        <w:numPr>
          <w:ilvl w:val="0"/>
          <w:numId w:val="8"/>
        </w:numPr>
        <w:jc w:val="both"/>
        <w:rPr/>
      </w:pPr>
      <w:r>
        <w:rPr/>
        <w:t>Λογισμικό Πληρωμών</w:t>
      </w:r>
    </w:p>
    <w:p>
      <w:pPr>
        <w:pStyle w:val="ListParagraph"/>
        <w:numPr>
          <w:ilvl w:val="0"/>
          <w:numId w:val="8"/>
        </w:numPr>
        <w:jc w:val="both"/>
        <w:rPr/>
      </w:pPr>
      <w:r>
        <w:rPr/>
      </w:r>
    </w:p>
    <w:p>
      <w:pPr>
        <w:pStyle w:val="Heading3"/>
        <w:numPr>
          <w:ilvl w:val="2"/>
          <w:numId w:val="3"/>
        </w:numPr>
        <w:spacing w:lineRule="exact" w:line="360" w:before="120" w:after="120"/>
        <w:ind w:left="720" w:right="-483" w:hanging="720"/>
        <w:rPr>
          <w:rFonts w:cs="Arial"/>
        </w:rPr>
      </w:pPr>
      <w:bookmarkStart w:id="22" w:name="_Toc496710114"/>
      <w:r>
        <w:rPr>
          <w:rFonts w:cs="Arial"/>
        </w:rPr>
        <w:t>Δίκτυο</w:t>
      </w:r>
      <w:bookmarkEnd w:id="22"/>
    </w:p>
    <w:p>
      <w:pPr>
        <w:pStyle w:val="ListParagraph"/>
        <w:numPr>
          <w:ilvl w:val="0"/>
          <w:numId w:val="9"/>
        </w:numPr>
        <w:jc w:val="both"/>
        <w:rPr>
          <w:lang w:val="en-US"/>
        </w:rPr>
      </w:pPr>
      <w:r>
        <w:rPr>
          <w:lang w:val="en-US"/>
        </w:rPr>
        <w:t>Wifi</w:t>
      </w:r>
    </w:p>
    <w:p>
      <w:pPr>
        <w:pStyle w:val="ListParagraph"/>
        <w:numPr>
          <w:ilvl w:val="0"/>
          <w:numId w:val="9"/>
        </w:numPr>
        <w:jc w:val="both"/>
        <w:rPr>
          <w:lang w:val="en-US"/>
        </w:rPr>
      </w:pPr>
      <w:r>
        <w:rPr>
          <w:lang w:val="en-US"/>
        </w:rPr>
        <w:t>Ethernet</w:t>
      </w:r>
    </w:p>
    <w:p>
      <w:pPr>
        <w:pStyle w:val="ListParagraph"/>
        <w:numPr>
          <w:ilvl w:val="0"/>
          <w:numId w:val="9"/>
        </w:numPr>
        <w:jc w:val="both"/>
        <w:rPr>
          <w:lang w:val="en-US"/>
        </w:rPr>
      </w:pPr>
      <w:r>
        <w:rPr>
          <w:lang w:val="en-US"/>
        </w:rPr>
        <w:t>Switch</w:t>
      </w:r>
    </w:p>
    <w:p>
      <w:pPr>
        <w:pStyle w:val="ListParagraph"/>
        <w:numPr>
          <w:ilvl w:val="0"/>
          <w:numId w:val="9"/>
        </w:numPr>
        <w:jc w:val="both"/>
        <w:rPr>
          <w:lang w:val="en-US"/>
        </w:rPr>
      </w:pPr>
      <w:r>
        <w:rPr>
          <w:lang w:val="en-US"/>
        </w:rPr>
        <w:t>Hub</w:t>
      </w:r>
    </w:p>
    <w:p>
      <w:pPr>
        <w:pStyle w:val="ListParagraph"/>
        <w:numPr>
          <w:ilvl w:val="0"/>
          <w:numId w:val="9"/>
        </w:numPr>
        <w:jc w:val="both"/>
        <w:rPr>
          <w:lang w:val="en-US"/>
        </w:rPr>
      </w:pPr>
      <w:r>
        <w:rPr>
          <w:lang w:val="en-US"/>
        </w:rPr>
        <w:t>Firewall</w:t>
      </w:r>
    </w:p>
    <w:p>
      <w:pPr>
        <w:pStyle w:val="ListParagraph"/>
        <w:numPr>
          <w:ilvl w:val="0"/>
          <w:numId w:val="9"/>
        </w:numPr>
        <w:jc w:val="both"/>
        <w:rPr>
          <w:lang w:val="en-US"/>
        </w:rPr>
      </w:pPr>
      <w:r>
        <w:rPr>
          <w:lang w:val="en-US"/>
        </w:rPr>
        <w:t>Router</w:t>
      </w:r>
    </w:p>
    <w:p>
      <w:pPr>
        <w:pStyle w:val="ListParagraph"/>
        <w:numPr>
          <w:ilvl w:val="0"/>
          <w:numId w:val="9"/>
        </w:numPr>
        <w:jc w:val="both"/>
        <w:rPr>
          <w:lang w:val="en-US"/>
        </w:rPr>
      </w:pPr>
      <w:r>
        <w:rPr>
          <w:lang w:val="en-US"/>
        </w:rPr>
      </w:r>
    </w:p>
    <w:p>
      <w:pPr>
        <w:pStyle w:val="Heading3"/>
        <w:numPr>
          <w:ilvl w:val="2"/>
          <w:numId w:val="3"/>
        </w:numPr>
        <w:spacing w:lineRule="exact" w:line="360" w:before="120" w:after="120"/>
        <w:ind w:left="720" w:right="-483" w:hanging="720"/>
        <w:rPr>
          <w:rFonts w:cs="Arial"/>
        </w:rPr>
      </w:pPr>
      <w:bookmarkStart w:id="23" w:name="_Toc496710115"/>
      <w:r>
        <w:rPr>
          <w:rFonts w:cs="Arial"/>
        </w:rPr>
        <w:t>Δεδομένα</w:t>
      </w:r>
      <w:bookmarkEnd w:id="23"/>
    </w:p>
    <w:p>
      <w:pPr>
        <w:pStyle w:val="ListParagraph"/>
        <w:numPr>
          <w:ilvl w:val="0"/>
          <w:numId w:val="10"/>
        </w:numPr>
        <w:jc w:val="both"/>
        <w:rPr>
          <w:lang w:val="en-US"/>
        </w:rPr>
      </w:pPr>
      <w:r>
        <w:rPr/>
        <w:t>Χάρτινα έγγραφα</w:t>
      </w:r>
    </w:p>
    <w:p>
      <w:pPr>
        <w:pStyle w:val="ListParagraph"/>
        <w:numPr>
          <w:ilvl w:val="0"/>
          <w:numId w:val="10"/>
        </w:numPr>
        <w:jc w:val="both"/>
        <w:rPr/>
      </w:pPr>
      <w:r>
        <w:rPr/>
        <w:t>Δεδομένα πελατών ξενοδοχείου</w:t>
      </w:r>
      <w:r>
        <w:rPr>
          <w:lang w:val="en-US"/>
        </w:rPr>
        <w:t xml:space="preserve"> </w:t>
      </w:r>
      <w:r>
        <w:rPr>
          <w:lang w:val="en-US"/>
        </w:rPr>
        <w:t>(</w:t>
      </w:r>
      <w:r>
        <w:rPr>
          <w:lang w:val="el-GR"/>
        </w:rPr>
        <w:t>Όνομα,Επίθετο , αριθμός πιστωτικής κάρτας,ημερομηνία γέννησης,αριθμός ταυτότητας ,</w:t>
      </w:r>
      <w:r>
        <w:rPr>
          <w:lang w:val="el-GR"/>
        </w:rPr>
        <w:t>διεύθυνση, τηλέφωνο ,</w:t>
      </w:r>
      <w:r>
        <w:rPr>
          <w:lang w:val="en-US"/>
        </w:rPr>
        <w:t>email</w:t>
      </w:r>
      <w:r>
        <w:rPr>
          <w:lang w:val="en-US"/>
        </w:rPr>
        <w:t>)</w:t>
      </w:r>
    </w:p>
    <w:p>
      <w:pPr>
        <w:pStyle w:val="ListParagraph"/>
        <w:numPr>
          <w:ilvl w:val="0"/>
          <w:numId w:val="10"/>
        </w:numPr>
        <w:jc w:val="both"/>
        <w:rPr/>
      </w:pPr>
      <w:r>
        <w:rPr/>
        <w:t>Δεδομένα υπαλλήλων ξενοδοχείου</w:t>
      </w:r>
      <w:r>
        <w:rPr>
          <w:lang w:val="en-US"/>
        </w:rPr>
        <w:t>(</w:t>
      </w:r>
      <w:r>
        <w:rPr>
          <w:lang w:val="el-GR"/>
        </w:rPr>
        <w:t xml:space="preserve">Όνομα,Επίθετο , αριθμός </w:t>
      </w:r>
      <w:r>
        <w:rPr>
          <w:lang w:val="el-GR"/>
        </w:rPr>
        <w:t>λογαριασμού</w:t>
      </w:r>
      <w:r>
        <w:rPr>
          <w:lang w:val="el-GR"/>
        </w:rPr>
        <w:t xml:space="preserve"> κάρτας,ημερομηνία γέννησης,αριθμός ταυτότητας ,ΑΦΉ,ΑΜΆΚΑ,</w:t>
      </w:r>
      <w:r>
        <w:rPr>
          <w:lang w:val="el-GR"/>
        </w:rPr>
        <w:t>διεύθυνση, τηλέφωνο ,</w:t>
      </w:r>
      <w:r>
        <w:rPr>
          <w:lang w:val="en-US"/>
        </w:rPr>
        <w:t>email</w:t>
      </w:r>
      <w:r>
        <w:rPr>
          <w:lang w:val="en-US"/>
        </w:rPr>
        <w:t>)</w:t>
      </w:r>
    </w:p>
    <w:p>
      <w:pPr>
        <w:pStyle w:val="ListParagraph"/>
        <w:numPr>
          <w:ilvl w:val="0"/>
          <w:numId w:val="10"/>
        </w:numPr>
        <w:jc w:val="both"/>
        <w:rPr/>
      </w:pPr>
      <w:r>
        <w:rPr/>
        <w:t>Λογιστικά  δεδομένα</w:t>
      </w:r>
      <w:r>
        <w:rPr>
          <w:lang w:val="en-US"/>
        </w:rPr>
        <w:t xml:space="preserve"> ξενοδοχείου</w:t>
      </w:r>
    </w:p>
    <w:p>
      <w:pPr>
        <w:pStyle w:val="ListParagraph"/>
        <w:numPr>
          <w:ilvl w:val="0"/>
          <w:numId w:val="10"/>
        </w:numPr>
        <w:jc w:val="both"/>
        <w:rPr>
          <w:lang w:val="en-US"/>
        </w:rPr>
      </w:pPr>
      <w:r>
        <w:rPr/>
        <w:t>Δεδομένα λειτουργίας ξενοδοχείου</w:t>
      </w:r>
    </w:p>
    <w:p>
      <w:pPr>
        <w:pStyle w:val="ListParagraph"/>
        <w:jc w:val="both"/>
        <w:rPr>
          <w:lang w:val="en-US"/>
        </w:rPr>
      </w:pPr>
      <w:r>
        <w:rPr>
          <w:lang w:val="en-US"/>
        </w:rPr>
      </w:r>
    </w:p>
    <w:p>
      <w:pPr>
        <w:pStyle w:val="Heading3"/>
        <w:numPr>
          <w:ilvl w:val="2"/>
          <w:numId w:val="3"/>
        </w:numPr>
        <w:spacing w:lineRule="exact" w:line="360" w:before="120" w:after="120"/>
        <w:ind w:left="720" w:right="-483" w:hanging="720"/>
        <w:rPr>
          <w:rFonts w:cs="Arial"/>
        </w:rPr>
      </w:pPr>
      <w:bookmarkStart w:id="24" w:name="_Toc496710116"/>
      <w:r>
        <w:rPr>
          <w:rFonts w:cs="Arial"/>
        </w:rPr>
        <w:t>Διαδικασίες</w:t>
      </w:r>
      <w:bookmarkEnd w:id="24"/>
    </w:p>
    <w:p>
      <w:pPr>
        <w:pStyle w:val="ListParagraph"/>
        <w:numPr>
          <w:ilvl w:val="0"/>
          <w:numId w:val="11"/>
        </w:numPr>
        <w:jc w:val="both"/>
        <w:rPr>
          <w:lang w:val="en-US"/>
        </w:rPr>
      </w:pPr>
      <w:r>
        <w:rPr/>
        <w:t>Διαδικασίες πληρωμής</w:t>
      </w:r>
    </w:p>
    <w:p>
      <w:pPr>
        <w:pStyle w:val="ListParagraph"/>
        <w:numPr>
          <w:ilvl w:val="0"/>
          <w:numId w:val="11"/>
        </w:numPr>
        <w:jc w:val="both"/>
        <w:rPr>
          <w:lang w:val="en-US"/>
        </w:rPr>
      </w:pPr>
      <w:r>
        <w:rPr/>
        <w:t>Διαδικασίες κρατήσεων</w:t>
      </w:r>
    </w:p>
    <w:p>
      <w:pPr>
        <w:pStyle w:val="ListParagraph"/>
        <w:numPr>
          <w:ilvl w:val="0"/>
          <w:numId w:val="11"/>
        </w:numPr>
        <w:jc w:val="both"/>
        <w:rPr/>
      </w:pPr>
      <w:r>
        <w:rPr/>
        <w:t xml:space="preserve">Διαδικασίες παραγγελίας </w:t>
      </w:r>
      <w:r>
        <w:rPr/>
        <w:t>προμηθειών</w:t>
      </w:r>
    </w:p>
    <w:p>
      <w:pPr>
        <w:pStyle w:val="ListParagraph"/>
        <w:jc w:val="both"/>
        <w:rPr>
          <w:lang w:val="en-US"/>
        </w:rPr>
      </w:pPr>
      <w:r>
        <w:rPr/>
        <w:t xml:space="preserve"> </w:t>
      </w:r>
    </w:p>
    <w:p>
      <w:pPr>
        <w:pStyle w:val="Normal"/>
        <w:jc w:val="both"/>
        <w:rPr/>
      </w:pPr>
      <w:r>
        <w:rPr/>
      </w:r>
    </w:p>
    <w:p>
      <w:pPr>
        <w:pStyle w:val="Heading1"/>
        <w:numPr>
          <w:ilvl w:val="0"/>
          <w:numId w:val="2"/>
        </w:numPr>
        <w:tabs>
          <w:tab w:val="clear" w:pos="720"/>
        </w:tabs>
        <w:ind w:left="720" w:right="-483" w:hanging="720"/>
        <w:rPr/>
      </w:pPr>
      <w:bookmarkStart w:id="25" w:name="_Toc496710117"/>
      <w:bookmarkStart w:id="26" w:name="_Toc358848388"/>
      <w:bookmarkStart w:id="27" w:name="_Toc106272296"/>
      <w:r>
        <w:rPr/>
        <w:t>ΑΠΟΤΙΜΗΣΗ ΠΣ ΚΑΙ ΕΓΚΑΤΑΣΤΑΣΕΩΝ</w:t>
      </w:r>
      <w:bookmarkEnd w:id="27"/>
      <w:r>
        <w:rPr/>
        <w:t xml:space="preserve"> ΟΠΑ</w:t>
      </w:r>
      <w:bookmarkEnd w:id="25"/>
      <w:bookmarkEnd w:id="26"/>
    </w:p>
    <w:p>
      <w:pPr>
        <w:pStyle w:val="Normal"/>
        <w:jc w:val="both"/>
        <w:rPr>
          <w:lang w:val="en-US"/>
        </w:rPr>
      </w:pPr>
      <w:r>
        <w:rPr>
          <w:highlight w:val="yellow"/>
          <w:lang w:val="en-US"/>
        </w:rPr>
        <w:t>TODO</w:t>
      </w:r>
    </w:p>
    <w:p>
      <w:pPr>
        <w:pStyle w:val="Heading2"/>
        <w:numPr>
          <w:ilvl w:val="1"/>
          <w:numId w:val="3"/>
        </w:numPr>
        <w:tabs>
          <w:tab w:val="clear" w:pos="720"/>
        </w:tabs>
        <w:spacing w:before="120" w:after="120"/>
        <w:ind w:left="539" w:right="-483" w:hanging="539"/>
        <w:rPr>
          <w:lang w:val="el-GR"/>
        </w:rPr>
      </w:pPr>
      <w:bookmarkStart w:id="28" w:name="_Toc496710118"/>
      <w:r>
        <w:rPr>
          <w:lang w:val="el-GR"/>
        </w:rPr>
        <w:t>Αγαθά που εντοπίστηκαν</w:t>
      </w:r>
      <w:bookmarkEnd w:id="28"/>
    </w:p>
    <w:p>
      <w:pPr>
        <w:pStyle w:val="ListParagraph"/>
        <w:numPr>
          <w:ilvl w:val="0"/>
          <w:numId w:val="12"/>
        </w:numPr>
        <w:rPr/>
      </w:pPr>
      <w:r>
        <w:rPr/>
        <w:t>Σταθεροί υπολογιστές (</w:t>
      </w:r>
      <w:r>
        <w:rPr>
          <w:lang w:val="en-US"/>
        </w:rPr>
        <w:t>Workstation</w:t>
      </w:r>
      <w:r>
        <w:rPr/>
        <w:t>)</w:t>
      </w:r>
    </w:p>
    <w:p>
      <w:pPr>
        <w:pStyle w:val="ListParagraph"/>
        <w:numPr>
          <w:ilvl w:val="0"/>
          <w:numId w:val="12"/>
        </w:numPr>
        <w:jc w:val="both"/>
        <w:rPr>
          <w:lang w:val="en-US"/>
        </w:rPr>
      </w:pPr>
      <w:r>
        <w:rPr/>
        <w:t>Φορητοί υπολογιστές (</w:t>
      </w:r>
      <w:r>
        <w:rPr>
          <w:lang w:val="en-US"/>
        </w:rPr>
        <w:t>Laptops</w:t>
      </w:r>
      <w:r>
        <w:rPr/>
        <w:t>)</w:t>
      </w:r>
    </w:p>
    <w:p>
      <w:pPr>
        <w:pStyle w:val="ListParagraph"/>
        <w:numPr>
          <w:ilvl w:val="0"/>
          <w:numId w:val="12"/>
        </w:numPr>
        <w:jc w:val="both"/>
        <w:rPr>
          <w:lang w:val="en-US"/>
        </w:rPr>
      </w:pPr>
      <w:r>
        <w:rPr/>
        <w:t>Εξυπηρετητής (</w:t>
      </w:r>
      <w:r>
        <w:rPr>
          <w:lang w:val="en-US"/>
        </w:rPr>
        <w:t>Broadband access server</w:t>
      </w:r>
      <w:r>
        <w:rPr/>
        <w:t xml:space="preserve">) </w:t>
      </w:r>
    </w:p>
    <w:p>
      <w:pPr>
        <w:pStyle w:val="ListParagraph"/>
        <w:numPr>
          <w:ilvl w:val="0"/>
          <w:numId w:val="12"/>
        </w:numPr>
        <w:jc w:val="both"/>
        <w:rPr>
          <w:lang w:val="en-US"/>
        </w:rPr>
      </w:pPr>
      <w:r>
        <w:rPr/>
        <w:t>Εξυπηρετητής (</w:t>
      </w:r>
      <w:r>
        <w:rPr>
          <w:lang w:val="en-US"/>
        </w:rPr>
        <w:t>Database server</w:t>
      </w:r>
      <w:r>
        <w:rPr/>
        <w:t xml:space="preserve">) </w:t>
      </w:r>
    </w:p>
    <w:p>
      <w:pPr>
        <w:pStyle w:val="ListParagraph"/>
        <w:numPr>
          <w:ilvl w:val="0"/>
          <w:numId w:val="12"/>
        </w:numPr>
        <w:jc w:val="both"/>
        <w:rPr>
          <w:lang w:val="en-US"/>
        </w:rPr>
      </w:pPr>
      <w:r>
        <w:rPr/>
        <w:t>Εξυπηρετητής (</w:t>
      </w:r>
      <w:r>
        <w:rPr>
          <w:lang w:val="en-US"/>
        </w:rPr>
        <w:t>File server</w:t>
      </w:r>
      <w:r>
        <w:rPr/>
        <w:t xml:space="preserve">) </w:t>
      </w:r>
    </w:p>
    <w:p>
      <w:pPr>
        <w:pStyle w:val="ListParagraph"/>
        <w:numPr>
          <w:ilvl w:val="0"/>
          <w:numId w:val="12"/>
        </w:numPr>
        <w:jc w:val="both"/>
        <w:rPr>
          <w:lang w:val="en-US"/>
        </w:rPr>
      </w:pPr>
      <w:r>
        <w:rPr>
          <w:lang w:val="en-US"/>
        </w:rPr>
        <w:t>Routers</w:t>
      </w:r>
    </w:p>
    <w:p>
      <w:pPr>
        <w:pStyle w:val="ListParagraph"/>
        <w:numPr>
          <w:ilvl w:val="0"/>
          <w:numId w:val="12"/>
        </w:numPr>
        <w:jc w:val="both"/>
        <w:rPr>
          <w:lang w:val="en-US"/>
        </w:rPr>
      </w:pPr>
      <w:r>
        <w:rPr>
          <w:lang w:val="en-US"/>
        </w:rPr>
        <w:t>Switches</w:t>
      </w:r>
    </w:p>
    <w:p>
      <w:pPr>
        <w:pStyle w:val="ListParagraph"/>
        <w:numPr>
          <w:ilvl w:val="0"/>
          <w:numId w:val="12"/>
        </w:numPr>
        <w:jc w:val="both"/>
        <w:rPr>
          <w:lang w:val="en-US"/>
        </w:rPr>
      </w:pPr>
      <w:r>
        <w:rPr>
          <w:lang w:val="en-US"/>
        </w:rPr>
        <w:t>Hubs</w:t>
      </w:r>
    </w:p>
    <w:p>
      <w:pPr>
        <w:pStyle w:val="ListParagraph"/>
        <w:numPr>
          <w:ilvl w:val="0"/>
          <w:numId w:val="12"/>
        </w:numPr>
        <w:jc w:val="both"/>
        <w:rPr>
          <w:lang w:val="en-US"/>
        </w:rPr>
      </w:pPr>
      <w:r>
        <w:rPr>
          <w:lang w:val="en-US"/>
        </w:rPr>
        <w:t xml:space="preserve">Wifi </w:t>
      </w:r>
    </w:p>
    <w:p>
      <w:pPr>
        <w:pStyle w:val="ListParagraph"/>
        <w:numPr>
          <w:ilvl w:val="0"/>
          <w:numId w:val="12"/>
        </w:numPr>
        <w:jc w:val="both"/>
        <w:rPr>
          <w:lang w:val="en-US"/>
        </w:rPr>
      </w:pPr>
      <w:r>
        <w:rPr>
          <w:lang w:val="en-US"/>
        </w:rPr>
        <w:t>Ethernets</w:t>
      </w:r>
    </w:p>
    <w:p>
      <w:pPr>
        <w:pStyle w:val="ListParagraph"/>
        <w:numPr>
          <w:ilvl w:val="0"/>
          <w:numId w:val="12"/>
        </w:numPr>
        <w:jc w:val="both"/>
        <w:rPr>
          <w:lang w:val="en-US"/>
        </w:rPr>
      </w:pPr>
      <w:r>
        <w:rPr/>
        <w:t>Χάρτινα έγγραφα</w:t>
      </w:r>
    </w:p>
    <w:p>
      <w:pPr>
        <w:pStyle w:val="ListParagraph"/>
        <w:numPr>
          <w:ilvl w:val="0"/>
          <w:numId w:val="12"/>
        </w:numPr>
        <w:jc w:val="both"/>
        <w:rPr>
          <w:lang w:val="en-US"/>
        </w:rPr>
      </w:pPr>
      <w:r>
        <w:rPr/>
        <w:t>Δεδομένα πελατών ξενοδοχείου</w:t>
      </w:r>
    </w:p>
    <w:p>
      <w:pPr>
        <w:pStyle w:val="ListParagraph"/>
        <w:numPr>
          <w:ilvl w:val="0"/>
          <w:numId w:val="12"/>
        </w:numPr>
        <w:jc w:val="both"/>
        <w:rPr>
          <w:lang w:val="en-US"/>
        </w:rPr>
      </w:pPr>
      <w:r>
        <w:rPr/>
        <w:t>Δεδομένα υπαλλήλων ξενοδοχείου</w:t>
      </w:r>
    </w:p>
    <w:p>
      <w:pPr>
        <w:pStyle w:val="ListParagraph"/>
        <w:numPr>
          <w:ilvl w:val="0"/>
          <w:numId w:val="12"/>
        </w:numPr>
        <w:jc w:val="both"/>
        <w:rPr>
          <w:lang w:val="en-US"/>
        </w:rPr>
      </w:pPr>
      <w:r>
        <w:rPr/>
        <w:t>Λογιστικά  δεδομένα</w:t>
      </w:r>
    </w:p>
    <w:p>
      <w:pPr>
        <w:pStyle w:val="ListParagraph"/>
        <w:numPr>
          <w:ilvl w:val="0"/>
          <w:numId w:val="12"/>
        </w:numPr>
        <w:jc w:val="both"/>
        <w:rPr>
          <w:lang w:val="en-US"/>
        </w:rPr>
      </w:pPr>
      <w:r>
        <w:rPr/>
        <w:t>Σταθερά τηλέφωνα</w:t>
      </w:r>
    </w:p>
    <w:p>
      <w:pPr>
        <w:pStyle w:val="ListParagraph"/>
        <w:numPr>
          <w:ilvl w:val="0"/>
          <w:numId w:val="10"/>
        </w:numPr>
        <w:jc w:val="both"/>
        <w:rPr>
          <w:lang w:val="en-US"/>
        </w:rPr>
      </w:pPr>
      <w:r>
        <w:rPr/>
        <w:t>Χάρτινα έγγραφα</w:t>
      </w:r>
    </w:p>
    <w:p>
      <w:pPr>
        <w:pStyle w:val="ListParagraph"/>
        <w:numPr>
          <w:ilvl w:val="0"/>
          <w:numId w:val="7"/>
        </w:numPr>
        <w:jc w:val="both"/>
        <w:rPr>
          <w:lang w:val="en-US"/>
        </w:rPr>
      </w:pPr>
      <w:r>
        <w:rPr/>
        <w:t>Φορητοί υπολογιστές (</w:t>
      </w:r>
      <w:r>
        <w:rPr>
          <w:lang w:val="en-US"/>
        </w:rPr>
        <w:t>Laptops</w:t>
      </w:r>
      <w:r>
        <w:rPr/>
        <w:t>)</w:t>
      </w:r>
    </w:p>
    <w:p>
      <w:pPr>
        <w:pStyle w:val="ListParagraph"/>
        <w:numPr>
          <w:ilvl w:val="0"/>
          <w:numId w:val="7"/>
        </w:numPr>
        <w:jc w:val="both"/>
        <w:rPr>
          <w:lang w:val="en-US"/>
        </w:rPr>
      </w:pPr>
      <w:r>
        <w:rPr/>
        <w:t>Προσωπικό ξενοδοχείου</w:t>
      </w:r>
    </w:p>
    <w:p>
      <w:pPr>
        <w:pStyle w:val="ListParagraph"/>
        <w:numPr>
          <w:ilvl w:val="0"/>
          <w:numId w:val="7"/>
        </w:numPr>
        <w:jc w:val="both"/>
        <w:rPr>
          <w:lang w:val="en-US"/>
        </w:rPr>
      </w:pPr>
      <w:r>
        <w:rPr/>
        <w:t xml:space="preserve">Δωμάτια </w:t>
      </w:r>
    </w:p>
    <w:p>
      <w:pPr>
        <w:pStyle w:val="ListParagraph"/>
        <w:numPr>
          <w:ilvl w:val="0"/>
          <w:numId w:val="7"/>
        </w:numPr>
        <w:jc w:val="both"/>
        <w:rPr>
          <w:lang w:val="en-US"/>
        </w:rPr>
      </w:pPr>
      <w:r>
        <w:rPr>
          <w:lang w:val="en-US"/>
        </w:rPr>
        <w:t>Back ups</w:t>
      </w:r>
    </w:p>
    <w:p>
      <w:pPr>
        <w:pStyle w:val="ListParagraph"/>
        <w:numPr>
          <w:ilvl w:val="0"/>
          <w:numId w:val="7"/>
        </w:numPr>
        <w:jc w:val="both"/>
        <w:rPr>
          <w:lang w:val="en-US"/>
        </w:rPr>
      </w:pPr>
      <w:r>
        <w:rPr>
          <w:lang w:val="en-US"/>
        </w:rPr>
        <w:t>Windows 10</w:t>
      </w:r>
    </w:p>
    <w:p>
      <w:pPr>
        <w:pStyle w:val="ListParagraph"/>
        <w:numPr>
          <w:ilvl w:val="0"/>
          <w:numId w:val="7"/>
        </w:numPr>
        <w:jc w:val="both"/>
        <w:rPr>
          <w:lang w:val="en-US"/>
        </w:rPr>
      </w:pPr>
      <w:r>
        <w:rPr>
          <w:lang w:val="en-US"/>
        </w:rPr>
        <w:t>Windows Server 2008 R2</w:t>
      </w:r>
    </w:p>
    <w:p>
      <w:pPr>
        <w:pStyle w:val="ListParagraph"/>
        <w:numPr>
          <w:ilvl w:val="0"/>
          <w:numId w:val="7"/>
        </w:numPr>
        <w:jc w:val="both"/>
        <w:rPr>
          <w:lang w:val="en-US"/>
        </w:rPr>
      </w:pPr>
      <w:r>
        <w:rPr>
          <w:lang w:val="en-US"/>
        </w:rPr>
        <w:t>My sql</w:t>
      </w:r>
    </w:p>
    <w:p>
      <w:pPr>
        <w:pStyle w:val="ListParagraph"/>
        <w:numPr>
          <w:ilvl w:val="0"/>
          <w:numId w:val="7"/>
        </w:numPr>
        <w:jc w:val="both"/>
        <w:rPr>
          <w:lang w:val="en-US"/>
        </w:rPr>
      </w:pPr>
      <w:r>
        <w:rPr/>
        <w:t>Διαδικασίες πληρωμής</w:t>
      </w:r>
    </w:p>
    <w:p>
      <w:pPr>
        <w:pStyle w:val="ListParagraph"/>
        <w:numPr>
          <w:ilvl w:val="0"/>
          <w:numId w:val="7"/>
        </w:numPr>
        <w:jc w:val="both"/>
        <w:rPr>
          <w:lang w:val="en-US"/>
        </w:rPr>
      </w:pPr>
      <w:r>
        <w:rPr/>
        <w:t>Διαδικασίες κρατήσεων</w:t>
      </w:r>
    </w:p>
    <w:p>
      <w:pPr>
        <w:pStyle w:val="ListParagraph"/>
        <w:numPr>
          <w:ilvl w:val="0"/>
          <w:numId w:val="7"/>
        </w:numPr>
        <w:jc w:val="both"/>
        <w:rPr/>
      </w:pPr>
      <w:r>
        <w:rPr/>
        <w:t>Διαδικασίες παραγγελίας προμήθειών</w:t>
      </w:r>
    </w:p>
    <w:p>
      <w:pPr>
        <w:pStyle w:val="ListParagraph"/>
        <w:numPr>
          <w:ilvl w:val="0"/>
          <w:numId w:val="7"/>
        </w:numPr>
        <w:jc w:val="both"/>
        <w:rPr/>
      </w:pPr>
      <w:r>
        <w:rPr>
          <w:lang w:val="en-US"/>
        </w:rPr>
        <w:t>bill added from hire</w:t>
      </w:r>
    </w:p>
    <w:p>
      <w:pPr>
        <w:pStyle w:val="ListParagraph"/>
        <w:numPr>
          <w:ilvl w:val="0"/>
          <w:numId w:val="7"/>
        </w:numPr>
        <w:jc w:val="both"/>
        <w:rPr>
          <w:lang w:val="el-GR"/>
        </w:rPr>
      </w:pPr>
      <w:r>
        <w:rPr>
          <w:lang w:val="el-GR"/>
        </w:rPr>
        <w:t>τοπολογια δικτιου</w:t>
      </w:r>
    </w:p>
    <w:p>
      <w:pPr>
        <w:pStyle w:val="ListParagraph"/>
        <w:numPr>
          <w:ilvl w:val="0"/>
          <w:numId w:val="7"/>
        </w:numPr>
        <w:jc w:val="both"/>
        <w:rPr>
          <w:lang w:val="el-GR"/>
        </w:rPr>
      </w:pPr>
      <w:r>
        <w:rPr>
          <w:lang w:val="el-GR"/>
        </w:rPr>
        <w:t>υπαρχοντα μετρα ασφαλειας</w:t>
      </w:r>
    </w:p>
    <w:p>
      <w:pPr>
        <w:pStyle w:val="ListParagraph"/>
        <w:jc w:val="both"/>
        <w:rPr>
          <w:lang w:val="en-US"/>
        </w:rPr>
      </w:pPr>
      <w:r>
        <w:rPr>
          <w:lang w:val="en-US"/>
        </w:rPr>
      </w:r>
      <w:bookmarkStart w:id="29" w:name="_GoBack"/>
      <w:bookmarkStart w:id="30" w:name="_GoBack"/>
      <w:bookmarkEnd w:id="30"/>
    </w:p>
    <w:p>
      <w:pPr>
        <w:pStyle w:val="Heading2"/>
        <w:numPr>
          <w:ilvl w:val="1"/>
          <w:numId w:val="3"/>
        </w:numPr>
        <w:tabs>
          <w:tab w:val="clear" w:pos="720"/>
        </w:tabs>
        <w:spacing w:before="120" w:after="120"/>
        <w:ind w:left="539" w:right="-483" w:hanging="539"/>
        <w:rPr/>
      </w:pPr>
      <w:bookmarkStart w:id="31" w:name="_Toc496710119"/>
      <w:r>
        <w:rPr>
          <w:lang w:val="el-GR"/>
        </w:rPr>
        <w:t>Απειλές που εντοπίστηκαν</w:t>
      </w:r>
      <w:bookmarkEnd w:id="31"/>
      <w:r>
        <w:rPr>
          <w:lang w:val="el-GR"/>
        </w:rPr>
        <w:t xml:space="preserve"> </w:t>
      </w:r>
    </w:p>
    <w:p>
      <w:pPr>
        <w:pStyle w:val="Normal"/>
        <w:jc w:val="both"/>
        <w:rPr/>
      </w:pPr>
      <w:r>
        <w:rPr>
          <w:highlight w:val="yellow"/>
          <w:lang w:val="en-US"/>
        </w:rPr>
        <w:t xml:space="preserve">TODO </w:t>
      </w:r>
      <w:r>
        <w:rPr>
          <w:highlight w:val="yellow"/>
          <w:lang w:val="en-US"/>
        </w:rPr>
        <w:t>(monolektika)</w:t>
      </w:r>
    </w:p>
    <w:p>
      <w:pPr>
        <w:pStyle w:val="Normal"/>
        <w:numPr>
          <w:ilvl w:val="0"/>
          <w:numId w:val="13"/>
        </w:numPr>
        <w:jc w:val="both"/>
        <w:rPr>
          <w:lang w:val="el-GR"/>
        </w:rPr>
      </w:pPr>
      <w:r>
        <w:rPr>
          <w:lang w:val="el-GR"/>
        </w:rPr>
        <w:t>Πλαστογραφία : προσωποποίηση τεχνικού ανελκυστήρα  πρόσβαση σε χωρους χωρίς κατάλληλη άδεια</w:t>
      </w:r>
    </w:p>
    <w:p>
      <w:pPr>
        <w:pStyle w:val="Normal"/>
        <w:numPr>
          <w:ilvl w:val="0"/>
          <w:numId w:val="13"/>
        </w:numPr>
        <w:jc w:val="both"/>
        <w:rPr>
          <w:lang w:val="el-GR"/>
        </w:rPr>
      </w:pPr>
      <w:r>
        <w:rPr>
          <w:lang w:val="el-GR"/>
        </w:rPr>
        <w:t xml:space="preserve">κατάχρηση πόρων του συστήματος  : κατέβασμα </w:t>
      </w:r>
      <w:r>
        <w:rPr>
          <w:lang w:val="en-US"/>
        </w:rPr>
        <w:t xml:space="preserve">torrent </w:t>
      </w:r>
      <w:r>
        <w:rPr>
          <w:lang w:val="el-GR"/>
        </w:rPr>
        <w:t xml:space="preserve">αρχείων από το </w:t>
      </w:r>
      <w:r>
        <w:rPr>
          <w:lang w:val="en-US"/>
        </w:rPr>
        <w:t>room area</w:t>
      </w:r>
    </w:p>
    <w:p>
      <w:pPr>
        <w:pStyle w:val="Normal"/>
        <w:numPr>
          <w:ilvl w:val="0"/>
          <w:numId w:val="13"/>
        </w:numPr>
        <w:jc w:val="both"/>
        <w:rPr>
          <w:lang w:val="el-GR"/>
        </w:rPr>
      </w:pPr>
      <w:r>
        <w:rPr>
          <w:lang w:val="el-GR"/>
        </w:rPr>
        <w:t xml:space="preserve">αποτυχία λογισμικού κρατήσεων : </w:t>
      </w:r>
    </w:p>
    <w:p>
      <w:pPr>
        <w:pStyle w:val="Normal"/>
        <w:numPr>
          <w:ilvl w:val="0"/>
          <w:numId w:val="13"/>
        </w:numPr>
        <w:jc w:val="both"/>
        <w:rPr>
          <w:lang w:val="el-GR"/>
        </w:rPr>
      </w:pPr>
      <w:r>
        <w:rPr>
          <w:lang w:val="el-GR"/>
        </w:rPr>
        <w:t>λανθασμένος τρόπος συντήρησης λογισμικού: δεν υπάρχει επιλογή συντήρησης από τον κατασκευαστή</w:t>
      </w:r>
    </w:p>
    <w:p>
      <w:pPr>
        <w:pStyle w:val="Normal"/>
        <w:numPr>
          <w:ilvl w:val="0"/>
          <w:numId w:val="13"/>
        </w:numPr>
        <w:jc w:val="both"/>
        <w:rPr>
          <w:lang w:val="el-GR"/>
        </w:rPr>
      </w:pPr>
      <w:r>
        <w:rPr>
          <w:lang w:val="el-GR"/>
        </w:rPr>
        <w:t xml:space="preserve">αποτυχία λειτουργίας κεντρικής μονάδας κλιματισμού : </w:t>
      </w:r>
      <w:r>
        <w:rPr>
          <w:lang w:val="en-US"/>
        </w:rPr>
        <w:t>server room εφεδρικό</w:t>
      </w:r>
      <w:r>
        <w:rPr>
          <w:lang w:val="el-GR"/>
        </w:rPr>
        <w:t xml:space="preserve"> κλιματιστικό </w:t>
      </w:r>
    </w:p>
    <w:p>
      <w:pPr>
        <w:pStyle w:val="Normal"/>
        <w:numPr>
          <w:ilvl w:val="0"/>
          <w:numId w:val="13"/>
        </w:numPr>
        <w:jc w:val="both"/>
        <w:rPr>
          <w:lang w:val="el-GR"/>
        </w:rPr>
      </w:pPr>
      <w:r>
        <w:rPr>
          <w:lang w:val="el-GR"/>
        </w:rPr>
        <w:t>κλοπή : μηχανημάτων στο γραφείο λόγο μη ελενχομενης πρόσβαση σε αυτό</w:t>
      </w:r>
    </w:p>
    <w:p>
      <w:pPr>
        <w:pStyle w:val="Normal"/>
        <w:numPr>
          <w:ilvl w:val="0"/>
          <w:numId w:val="13"/>
        </w:numPr>
        <w:jc w:val="both"/>
        <w:rPr>
          <w:lang w:val="el-GR"/>
        </w:rPr>
      </w:pPr>
      <w:r>
        <w:rPr>
          <w:lang w:val="el-GR"/>
        </w:rPr>
        <w:t>ηθελημένη ζημιά από προσωπικό:  λόγο εύκολης πρόσβασης του σύνολου του προσωπικού στο γραφείο</w:t>
      </w:r>
    </w:p>
    <w:p>
      <w:pPr>
        <w:pStyle w:val="Normal"/>
        <w:numPr>
          <w:ilvl w:val="0"/>
          <w:numId w:val="13"/>
        </w:numPr>
        <w:jc w:val="both"/>
        <w:rPr>
          <w:lang w:val="el-GR"/>
        </w:rPr>
      </w:pPr>
      <w:r>
        <w:rPr>
          <w:lang w:val="el-GR"/>
        </w:rPr>
        <w:t xml:space="preserve">πολύωρη πτώση ρεύματος </w:t>
      </w:r>
    </w:p>
    <w:p>
      <w:pPr>
        <w:pStyle w:val="Normal"/>
        <w:numPr>
          <w:ilvl w:val="0"/>
          <w:numId w:val="13"/>
        </w:num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  <w:lang w:val="el-GR"/>
        </w:rPr>
        <w:t>αποτυχία</w:t>
      </w:r>
      <w:r>
        <w:rPr>
          <w:rFonts w:ascii="Calibri" w:hAnsi="Calibri"/>
          <w:sz w:val="22"/>
          <w:szCs w:val="22"/>
          <w:lang w:val="el-GR"/>
        </w:rPr>
        <w:t xml:space="preserve"> </w:t>
      </w:r>
      <w:r>
        <w:rPr>
          <w:rFonts w:ascii="Calibri" w:hAnsi="Calibri"/>
          <w:b w:val="false"/>
          <w:i w:val="false"/>
          <w:caps w:val="false"/>
          <w:smallCaps w:val="false"/>
          <w:spacing w:val="0"/>
          <w:sz w:val="22"/>
          <w:szCs w:val="22"/>
        </w:rPr>
        <w:t xml:space="preserve">Hardware </w:t>
      </w:r>
    </w:p>
    <w:p>
      <w:pPr>
        <w:pStyle w:val="Heading2"/>
        <w:numPr>
          <w:ilvl w:val="1"/>
          <w:numId w:val="3"/>
        </w:numPr>
        <w:tabs>
          <w:tab w:val="clear" w:pos="720"/>
        </w:tabs>
        <w:spacing w:before="120" w:after="120"/>
        <w:ind w:left="539" w:right="-483" w:hanging="539"/>
        <w:rPr>
          <w:lang w:val="el-GR"/>
        </w:rPr>
      </w:pPr>
      <w:bookmarkStart w:id="32" w:name="_Toc496710120"/>
      <w:r>
        <w:rPr>
          <w:lang w:val="el-GR"/>
        </w:rPr>
        <w:t>Ευπάθειες που εντοπίστηκαν</w:t>
      </w:r>
      <w:bookmarkEnd w:id="32"/>
    </w:p>
    <w:p>
      <w:pPr>
        <w:pStyle w:val="Normal"/>
        <w:jc w:val="both"/>
        <w:rPr/>
      </w:pPr>
      <w:r>
        <w:rPr>
          <w:highlight w:val="yellow"/>
          <w:lang w:val="en-US"/>
        </w:rPr>
        <w:t>TODO</w:t>
      </w:r>
    </w:p>
    <w:p>
      <w:pPr>
        <w:pStyle w:val="Normal"/>
        <w:numPr>
          <w:ilvl w:val="0"/>
          <w:numId w:val="14"/>
        </w:numPr>
        <w:jc w:val="both"/>
        <w:rPr>
          <w:lang w:val="el-GR"/>
        </w:rPr>
      </w:pPr>
      <w:r>
        <w:rPr>
          <w:lang w:val="el-GR"/>
        </w:rPr>
        <w:t>έ</w:t>
      </w:r>
      <w:r>
        <w:rPr>
          <w:lang w:val="el-GR"/>
        </w:rPr>
        <w:t>λλ</w:t>
      </w:r>
      <w:r>
        <w:rPr>
          <w:lang w:val="el-GR"/>
        </w:rPr>
        <w:t>ει</w:t>
      </w:r>
      <w:r>
        <w:rPr>
          <w:lang w:val="el-GR"/>
        </w:rPr>
        <w:t xml:space="preserve">ψη   </w:t>
      </w:r>
      <w:r>
        <w:rPr>
          <w:lang w:val="en-US"/>
        </w:rPr>
        <w:t>εφεδρικ</w:t>
      </w:r>
      <w:r>
        <w:rPr>
          <w:lang w:val="el-GR"/>
        </w:rPr>
        <w:t>ού  κλιματιστικού</w:t>
      </w:r>
    </w:p>
    <w:p>
      <w:pPr>
        <w:pStyle w:val="Normal"/>
        <w:numPr>
          <w:ilvl w:val="0"/>
          <w:numId w:val="14"/>
        </w:numPr>
        <w:jc w:val="both"/>
        <w:rPr>
          <w:lang w:val="el-GR"/>
        </w:rPr>
      </w:pPr>
      <w:r>
        <w:rPr>
          <w:lang w:val="el-GR"/>
        </w:rPr>
        <w:t>έλλειψη</w:t>
      </w:r>
      <w:r>
        <w:rPr>
          <w:lang w:val="el-GR"/>
        </w:rPr>
        <w:t xml:space="preserve">   </w:t>
      </w:r>
      <w:r>
        <w:rPr>
          <w:lang w:val="en-US"/>
        </w:rPr>
        <w:t>εφεδρικ</w:t>
      </w:r>
      <w:r>
        <w:rPr>
          <w:lang w:val="el-GR"/>
        </w:rPr>
        <w:t xml:space="preserve">ού  </w:t>
      </w:r>
      <w:r>
        <w:rPr>
          <w:lang w:val="en-US"/>
        </w:rPr>
        <w:t>router</w:t>
      </w:r>
    </w:p>
    <w:p>
      <w:pPr>
        <w:pStyle w:val="Normal"/>
        <w:numPr>
          <w:ilvl w:val="0"/>
          <w:numId w:val="14"/>
        </w:numPr>
        <w:jc w:val="both"/>
        <w:rPr>
          <w:lang w:val="el-GR"/>
        </w:rPr>
      </w:pPr>
      <w:r>
        <w:rPr>
          <w:lang w:val="en-US"/>
        </w:rPr>
        <w:t>έλλειψη</w:t>
      </w:r>
      <w:r>
        <w:rPr>
          <w:lang w:val="en-US"/>
        </w:rPr>
        <w:t xml:space="preserve">  </w:t>
      </w:r>
      <w:r>
        <w:rPr>
          <w:lang w:val="en-US"/>
        </w:rPr>
        <w:t>η</w:t>
      </w:r>
      <w:r>
        <w:rPr>
          <w:lang w:val="el-GR"/>
        </w:rPr>
        <w:t>λεκτρογενιτριας</w:t>
      </w:r>
    </w:p>
    <w:p>
      <w:pPr>
        <w:pStyle w:val="Normal"/>
        <w:numPr>
          <w:ilvl w:val="0"/>
          <w:numId w:val="14"/>
        </w:numPr>
        <w:jc w:val="both"/>
        <w:rPr>
          <w:lang w:val="el-GR"/>
        </w:rPr>
      </w:pPr>
      <w:r>
        <w:rPr>
          <w:lang w:val="en-US"/>
        </w:rPr>
        <w:t xml:space="preserve">έλλειψη </w:t>
      </w:r>
      <w:r>
        <w:rPr>
          <w:lang w:val="el-GR"/>
        </w:rPr>
        <w:t xml:space="preserve">συστήματος αναγνώρισης </w:t>
      </w:r>
    </w:p>
    <w:p>
      <w:pPr>
        <w:pStyle w:val="Normal"/>
        <w:numPr>
          <w:ilvl w:val="0"/>
          <w:numId w:val="14"/>
        </w:numPr>
        <w:jc w:val="both"/>
        <w:rPr>
          <w:lang w:val="el-GR"/>
        </w:rPr>
      </w:pPr>
      <w:r>
        <w:rPr>
          <w:lang w:val="el-GR"/>
        </w:rPr>
        <w:t xml:space="preserve"> </w:t>
      </w:r>
      <w:r>
        <w:rPr>
          <w:lang w:val="en-US"/>
        </w:rPr>
        <w:t xml:space="preserve">έλλειψη </w:t>
      </w:r>
      <w:r>
        <w:rPr>
          <w:lang w:val="el-GR"/>
        </w:rPr>
        <w:t xml:space="preserve">ξεχωριστού δωματίου Εξυπηρετητών </w:t>
      </w:r>
    </w:p>
    <w:p>
      <w:pPr>
        <w:pStyle w:val="Normal"/>
        <w:numPr>
          <w:ilvl w:val="0"/>
          <w:numId w:val="14"/>
        </w:numPr>
        <w:jc w:val="both"/>
        <w:rPr>
          <w:lang w:val="el-GR"/>
        </w:rPr>
      </w:pPr>
      <w:r>
        <w:rPr>
          <w:lang w:val="en-US"/>
        </w:rPr>
        <w:t>έλλειψη σύμβασης</w:t>
      </w:r>
      <w:r>
        <w:rPr>
          <w:lang w:val="el-GR"/>
        </w:rPr>
        <w:t xml:space="preserve"> συντήρησης λογισμικού</w:t>
      </w:r>
    </w:p>
    <w:p>
      <w:pPr>
        <w:pStyle w:val="Normal"/>
        <w:numPr>
          <w:ilvl w:val="0"/>
          <w:numId w:val="14"/>
        </w:numPr>
        <w:jc w:val="both"/>
        <w:rPr>
          <w:lang w:val="el-GR"/>
        </w:rPr>
      </w:pPr>
      <w:bookmarkStart w:id="33" w:name="__DdeLink__1215_1619584920"/>
      <w:r>
        <w:rPr>
          <w:lang w:val="en-US"/>
        </w:rPr>
        <w:t>έλλειψη</w:t>
      </w:r>
      <w:bookmarkEnd w:id="33"/>
      <w:r>
        <w:rPr>
          <w:lang w:val="en-US"/>
        </w:rPr>
        <w:t xml:space="preserve"> διαθέσιμων</w:t>
      </w:r>
      <w:r>
        <w:rPr>
          <w:lang w:val="el-GR"/>
        </w:rPr>
        <w:t xml:space="preserve"> ανταλλακτικών πχ σκληροί δίσκοι </w:t>
      </w:r>
    </w:p>
    <w:p>
      <w:pPr>
        <w:pStyle w:val="Normal"/>
        <w:numPr>
          <w:ilvl w:val="0"/>
          <w:numId w:val="14"/>
        </w:numPr>
        <w:jc w:val="both"/>
        <w:rPr>
          <w:lang w:val="el-GR"/>
        </w:rPr>
      </w:pPr>
      <w:r>
        <w:rPr>
          <w:lang w:val="en-US"/>
        </w:rPr>
        <w:t xml:space="preserve">έλλειψη </w:t>
      </w:r>
      <w:r>
        <w:rPr>
          <w:lang w:val="el-GR"/>
        </w:rPr>
        <w:t>κριπτογραφίας</w:t>
      </w:r>
    </w:p>
    <w:p>
      <w:pPr>
        <w:pStyle w:val="Heading2"/>
        <w:numPr>
          <w:ilvl w:val="1"/>
          <w:numId w:val="3"/>
        </w:numPr>
        <w:tabs>
          <w:tab w:val="clear" w:pos="720"/>
        </w:tabs>
        <w:spacing w:before="120" w:after="120"/>
        <w:ind w:left="539" w:right="-483" w:hanging="539"/>
        <w:rPr>
          <w:lang w:val="el-GR"/>
        </w:rPr>
      </w:pPr>
      <w:bookmarkStart w:id="34" w:name="_Toc496710121"/>
      <w:r>
        <w:rPr>
          <w:lang w:val="el-GR"/>
        </w:rPr>
        <w:t>Αποτελέσματα αποτίμησης</w:t>
      </w:r>
      <w:bookmarkEnd w:id="34"/>
    </w:p>
    <w:p>
      <w:pPr>
        <w:pStyle w:val="Normal"/>
        <w:jc w:val="both"/>
        <w:rPr/>
      </w:pPr>
      <w:r>
        <w:rPr>
          <w:highlight w:val="yellow"/>
          <w:lang w:val="en-US"/>
        </w:rPr>
        <w:t>TODO</w:t>
      </w:r>
      <w:r>
        <w:rPr>
          <w:highlight w:val="yellow"/>
        </w:rPr>
        <w:t xml:space="preserve"> – Ενδεικτικός πίνακας που πρέπει να χρησιμοποιηθεί μαζί με κείμενο ανάλυσης υπάρχει στην επόμενη σελίδα.</w:t>
      </w:r>
    </w:p>
    <w:p>
      <w:pPr>
        <w:sectPr>
          <w:footnotePr>
            <w:numFmt w:val="decimal"/>
          </w:footnotePr>
          <w:type w:val="nextPage"/>
          <w:pgSz w:w="11906" w:h="16838"/>
          <w:pgMar w:left="1800" w:right="1800" w:header="0" w:top="1440" w:footer="0" w:bottom="1440" w:gutter="0"/>
          <w:pgNumType w:fmt="decimal"/>
          <w:formProt w:val="false"/>
          <w:textDirection w:val="lrTb"/>
          <w:docGrid w:type="default" w:linePitch="360" w:charSpace="4096"/>
        </w:sectPr>
        <w:pStyle w:val="Normal"/>
        <w:rPr/>
      </w:pPr>
      <w:r>
        <w:rPr/>
      </w:r>
    </w:p>
    <w:tbl>
      <w:tblPr>
        <w:tblpPr w:bottomFromText="0" w:horzAnchor="text" w:leftFromText="180" w:rightFromText="180" w:tblpX="0" w:tblpY="-666" w:topFromText="0" w:vertAnchor="margin"/>
        <w:tblW w:w="5000" w:type="pct"/>
        <w:jc w:val="left"/>
        <w:tblInd w:w="108" w:type="dxa"/>
        <w:tblBorders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722"/>
        <w:gridCol w:w="426"/>
        <w:gridCol w:w="426"/>
        <w:gridCol w:w="426"/>
        <w:gridCol w:w="425"/>
        <w:gridCol w:w="426"/>
        <w:gridCol w:w="426"/>
        <w:gridCol w:w="425"/>
        <w:gridCol w:w="246"/>
        <w:gridCol w:w="395"/>
        <w:gridCol w:w="641"/>
        <w:gridCol w:w="640"/>
        <w:gridCol w:w="641"/>
        <w:gridCol w:w="641"/>
        <w:gridCol w:w="226"/>
        <w:gridCol w:w="200"/>
        <w:gridCol w:w="640"/>
        <w:gridCol w:w="426"/>
        <w:gridCol w:w="253"/>
        <w:gridCol w:w="388"/>
        <w:gridCol w:w="425"/>
        <w:gridCol w:w="640"/>
        <w:gridCol w:w="855"/>
        <w:gridCol w:w="641"/>
        <w:gridCol w:w="641"/>
        <w:gridCol w:w="640"/>
        <w:gridCol w:w="426"/>
        <w:gridCol w:w="648"/>
      </w:tblGrid>
      <w:tr>
        <w:trPr>
          <w:trHeight w:val="388" w:hRule="atLeast"/>
          <w:cantSplit w:val="true"/>
        </w:trPr>
        <w:tc>
          <w:tcPr>
            <w:tcW w:w="722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pageBreakBefore/>
              <w:spacing w:lineRule="auto" w:line="240" w:before="0" w:after="160"/>
              <w:jc w:val="center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</w:r>
          </w:p>
        </w:tc>
        <w:tc>
          <w:tcPr>
            <w:tcW w:w="322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323E4F" w:themeFill="text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"/>
                <w:b/>
                <w:b/>
                <w:bCs/>
                <w:color w:val="FFFFFF" w:themeColor="background1"/>
                <w:sz w:val="18"/>
                <w:szCs w:val="20"/>
              </w:rPr>
            </w:pPr>
            <w:r>
              <w:rPr>
                <w:rFonts w:cs="Arial"/>
                <w:b/>
                <w:bCs/>
                <w:color w:val="FFFFFF" w:themeColor="background1"/>
                <w:sz w:val="18"/>
                <w:szCs w:val="20"/>
              </w:rPr>
              <w:t>Απώλεια διαθεσιμότητας</w:t>
            </w:r>
          </w:p>
        </w:tc>
        <w:tc>
          <w:tcPr>
            <w:tcW w:w="318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323E4F" w:themeFill="text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"/>
                <w:b/>
                <w:b/>
                <w:bCs/>
                <w:color w:val="FFFFFF" w:themeColor="background1"/>
                <w:sz w:val="18"/>
                <w:szCs w:val="20"/>
              </w:rPr>
            </w:pPr>
            <w:r>
              <w:rPr>
                <w:rFonts w:cs="Arial"/>
                <w:b/>
                <w:bCs/>
                <w:color w:val="FFFFFF" w:themeColor="background1"/>
                <w:sz w:val="18"/>
                <w:szCs w:val="20"/>
              </w:rPr>
              <w:t>Απώλεια ακεραιότητας</w:t>
            </w:r>
          </w:p>
        </w:tc>
        <w:tc>
          <w:tcPr>
            <w:tcW w:w="151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323E4F" w:themeFill="text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"/>
                <w:b/>
                <w:b/>
                <w:bCs/>
                <w:color w:val="FFFFFF" w:themeColor="background1"/>
                <w:sz w:val="18"/>
                <w:szCs w:val="20"/>
              </w:rPr>
            </w:pPr>
            <w:r>
              <w:rPr>
                <w:rFonts w:cs="Arial"/>
                <w:b/>
                <w:color w:val="FFFFFF" w:themeColor="background1"/>
                <w:sz w:val="18"/>
              </w:rPr>
              <w:t>Αποκάλυψη</w:t>
            </w:r>
          </w:p>
        </w:tc>
        <w:tc>
          <w:tcPr>
            <w:tcW w:w="5304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323E4F" w:themeFill="text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"/>
                <w:b/>
                <w:b/>
                <w:bCs/>
                <w:color w:val="FFFFFF" w:themeColor="background1"/>
                <w:sz w:val="18"/>
                <w:szCs w:val="20"/>
              </w:rPr>
            </w:pPr>
            <w:r>
              <w:rPr>
                <w:rFonts w:cs="Arial"/>
                <w:b/>
                <w:bCs/>
                <w:color w:val="FFFFFF" w:themeColor="background1"/>
                <w:sz w:val="18"/>
                <w:szCs w:val="20"/>
              </w:rPr>
              <w:t>Αστοχίες και λάθη στην τηλεπικοινωνιακή μετάδοση</w:t>
            </w:r>
          </w:p>
        </w:tc>
      </w:tr>
      <w:tr>
        <w:trPr>
          <w:trHeight w:val="1770" w:hRule="exact"/>
          <w:cantSplit w:val="true"/>
        </w:trPr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323E4F" w:themeFill="text2" w:themeFillShade="bf" w:val="clear"/>
            <w:vAlign w:val="center"/>
          </w:tcPr>
          <w:p>
            <w:pPr>
              <w:pStyle w:val="Normal"/>
              <w:spacing w:lineRule="auto" w:line="240" w:before="0" w:after="160"/>
              <w:jc w:val="center"/>
              <w:rPr>
                <w:rFonts w:cs="Arial"/>
                <w:color w:val="FFFFFF" w:themeColor="background1"/>
                <w:sz w:val="18"/>
              </w:rPr>
            </w:pPr>
            <w:r>
              <w:rPr>
                <w:rFonts w:cs="Arial"/>
                <w:b/>
                <w:bCs/>
                <w:color w:val="FFFFFF" w:themeColor="background1"/>
                <w:sz w:val="18"/>
                <w:szCs w:val="20"/>
              </w:rPr>
              <w:t xml:space="preserve">Αγαθά των ΠΣ 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extDirection w:val="btL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"/>
                <w:color w:val="323E4F" w:themeColor="text2" w:themeShade="bf"/>
                <w:sz w:val="18"/>
              </w:rPr>
            </w:pPr>
            <w:r>
              <w:rPr>
                <w:rFonts w:cs="Arial"/>
                <w:color w:val="323E4F" w:themeColor="text2" w:themeShade="bf"/>
                <w:sz w:val="18"/>
              </w:rPr>
              <w:t>3 ώρες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extDirection w:val="btL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"/>
                <w:color w:val="323E4F" w:themeColor="text2" w:themeShade="bf"/>
                <w:sz w:val="18"/>
              </w:rPr>
            </w:pPr>
            <w:r>
              <w:rPr>
                <w:rFonts w:cs="Arial"/>
                <w:color w:val="323E4F" w:themeColor="text2" w:themeShade="bf"/>
                <w:sz w:val="18"/>
              </w:rPr>
              <w:t>12 ώρες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extDirection w:val="btL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"/>
                <w:color w:val="323E4F" w:themeColor="text2" w:themeShade="bf"/>
                <w:sz w:val="18"/>
              </w:rPr>
            </w:pPr>
            <w:r>
              <w:rPr>
                <w:rFonts w:cs="Arial"/>
                <w:color w:val="323E4F" w:themeColor="text2" w:themeShade="bf"/>
                <w:sz w:val="18"/>
              </w:rPr>
              <w:t>1 μέρα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extDirection w:val="btL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"/>
                <w:color w:val="323E4F" w:themeColor="text2" w:themeShade="bf"/>
                <w:sz w:val="18"/>
              </w:rPr>
            </w:pPr>
            <w:r>
              <w:rPr>
                <w:rFonts w:cs="Arial"/>
                <w:color w:val="323E4F" w:themeColor="text2" w:themeShade="bf"/>
                <w:sz w:val="18"/>
              </w:rPr>
              <w:t>2 μέρες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extDirection w:val="btL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"/>
                <w:color w:val="323E4F" w:themeColor="text2" w:themeShade="bf"/>
                <w:sz w:val="18"/>
              </w:rPr>
            </w:pPr>
            <w:r>
              <w:rPr>
                <w:rFonts w:cs="Arial"/>
                <w:color w:val="323E4F" w:themeColor="text2" w:themeShade="bf"/>
                <w:sz w:val="18"/>
              </w:rPr>
              <w:t>1 εβδομάδα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extDirection w:val="btL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"/>
                <w:color w:val="323E4F" w:themeColor="text2" w:themeShade="bf"/>
                <w:sz w:val="18"/>
              </w:rPr>
            </w:pPr>
            <w:r>
              <w:rPr>
                <w:rFonts w:cs="Arial"/>
                <w:color w:val="323E4F" w:themeColor="text2" w:themeShade="bf"/>
                <w:sz w:val="18"/>
              </w:rPr>
              <w:t>2 εβδομάδες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extDirection w:val="btL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"/>
                <w:color w:val="323E4F" w:themeColor="text2" w:themeShade="bf"/>
                <w:sz w:val="18"/>
              </w:rPr>
            </w:pPr>
            <w:r>
              <w:rPr>
                <w:rFonts w:cs="Arial"/>
                <w:color w:val="323E4F" w:themeColor="text2" w:themeShade="bf"/>
                <w:sz w:val="18"/>
              </w:rPr>
              <w:t>1 μήνας</w:t>
            </w:r>
          </w:p>
        </w:tc>
        <w:tc>
          <w:tcPr>
            <w:tcW w:w="6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extDirection w:val="btL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"/>
                <w:color w:val="323E4F" w:themeColor="text2" w:themeShade="bf"/>
                <w:sz w:val="18"/>
              </w:rPr>
            </w:pPr>
            <w:r>
              <w:rPr>
                <w:rFonts w:cs="Arial"/>
                <w:color w:val="323E4F" w:themeColor="text2" w:themeShade="bf"/>
                <w:sz w:val="18"/>
              </w:rPr>
              <w:t>Ολική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cs="Arial"/>
                <w:color w:val="323E4F" w:themeColor="text2" w:themeShade="bf"/>
                <w:sz w:val="18"/>
              </w:rPr>
            </w:pPr>
            <w:r>
              <w:rPr>
                <w:rFonts w:cs="Arial"/>
                <w:color w:val="323E4F" w:themeColor="text2" w:themeShade="bf"/>
                <w:sz w:val="18"/>
              </w:rPr>
              <w:t>καταστροφή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extDirection w:val="btL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"/>
                <w:color w:val="323E4F" w:themeColor="text2" w:themeShade="bf"/>
                <w:sz w:val="18"/>
              </w:rPr>
            </w:pPr>
            <w:r>
              <w:rPr>
                <w:rFonts w:cs="Arial"/>
                <w:color w:val="323E4F" w:themeColor="text2" w:themeShade="bf"/>
                <w:sz w:val="18"/>
              </w:rPr>
              <w:t xml:space="preserve">Μερική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cs="Arial"/>
                <w:color w:val="323E4F" w:themeColor="text2" w:themeShade="bf"/>
                <w:sz w:val="18"/>
              </w:rPr>
            </w:pPr>
            <w:r>
              <w:rPr>
                <w:rFonts w:cs="Arial"/>
                <w:color w:val="323E4F" w:themeColor="text2" w:themeShade="bf"/>
                <w:sz w:val="18"/>
              </w:rPr>
              <w:t>απώλεια</w:t>
            </w:r>
          </w:p>
        </w:tc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extDirection w:val="btL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"/>
                <w:color w:val="323E4F" w:themeColor="text2" w:themeShade="bf"/>
                <w:spacing w:val="-10"/>
                <w:sz w:val="18"/>
              </w:rPr>
            </w:pPr>
            <w:r>
              <w:rPr>
                <w:rFonts w:cs="Arial"/>
                <w:color w:val="323E4F" w:themeColor="text2" w:themeShade="bf"/>
                <w:spacing w:val="-10"/>
                <w:sz w:val="18"/>
              </w:rPr>
              <w:t xml:space="preserve">Σκόπιμη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cs="Arial"/>
                <w:color w:val="323E4F" w:themeColor="text2" w:themeShade="bf"/>
                <w:spacing w:val="-10"/>
                <w:sz w:val="18"/>
              </w:rPr>
            </w:pPr>
            <w:r>
              <w:rPr>
                <w:rFonts w:cs="Arial"/>
                <w:color w:val="323E4F" w:themeColor="text2" w:themeShade="bf"/>
                <w:spacing w:val="-10"/>
                <w:sz w:val="18"/>
              </w:rPr>
              <w:t>αλλοίωση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themeFill="background1" w:val="clear"/>
            <w:textDirection w:val="btL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"/>
                <w:color w:val="323E4F" w:themeColor="text2" w:themeShade="bf"/>
                <w:spacing w:val="-10"/>
                <w:sz w:val="18"/>
              </w:rPr>
            </w:pPr>
            <w:r>
              <w:rPr>
                <w:rFonts w:cs="Arial"/>
                <w:color w:val="323E4F" w:themeColor="text2" w:themeShade="bf"/>
                <w:spacing w:val="-10"/>
                <w:sz w:val="18"/>
              </w:rPr>
              <w:t xml:space="preserve">Λάθη μικρής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cs="Arial"/>
                <w:color w:val="323E4F" w:themeColor="text2" w:themeShade="bf"/>
                <w:spacing w:val="-10"/>
                <w:sz w:val="18"/>
              </w:rPr>
            </w:pPr>
            <w:r>
              <w:rPr>
                <w:rFonts w:cs="Arial"/>
                <w:color w:val="323E4F" w:themeColor="text2" w:themeShade="bf"/>
                <w:spacing w:val="-10"/>
                <w:sz w:val="18"/>
              </w:rPr>
              <w:t>κλίμακας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themeFill="background1" w:val="clear"/>
            <w:textDirection w:val="btL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"/>
                <w:color w:val="323E4F" w:themeColor="text2" w:themeShade="bf"/>
                <w:spacing w:val="-10"/>
                <w:sz w:val="18"/>
              </w:rPr>
            </w:pPr>
            <w:r>
              <w:rPr>
                <w:rFonts w:cs="Arial"/>
                <w:color w:val="323E4F" w:themeColor="text2" w:themeShade="bf"/>
                <w:spacing w:val="-10"/>
                <w:sz w:val="18"/>
              </w:rPr>
              <w:t xml:space="preserve">Λάθη μεγάλης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cs="Arial"/>
                <w:color w:val="323E4F" w:themeColor="text2" w:themeShade="bf"/>
                <w:spacing w:val="-10"/>
                <w:sz w:val="18"/>
              </w:rPr>
            </w:pPr>
            <w:r>
              <w:rPr>
                <w:rFonts w:cs="Arial"/>
                <w:color w:val="323E4F" w:themeColor="text2" w:themeShade="bf"/>
                <w:spacing w:val="-10"/>
                <w:sz w:val="18"/>
              </w:rPr>
              <w:t>κλίμακας</w:t>
            </w:r>
          </w:p>
        </w:tc>
        <w:tc>
          <w:tcPr>
            <w:tcW w:w="4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themeFill="background1" w:val="clear"/>
            <w:textDirection w:val="btL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"/>
                <w:color w:val="323E4F" w:themeColor="text2" w:themeShade="bf"/>
                <w:spacing w:val="-10"/>
                <w:sz w:val="18"/>
              </w:rPr>
            </w:pPr>
            <w:r>
              <w:rPr>
                <w:rFonts w:cs="Arial"/>
                <w:color w:val="323E4F" w:themeColor="text2" w:themeShade="bf"/>
                <w:spacing w:val="-10"/>
                <w:sz w:val="18"/>
              </w:rPr>
              <w:t>Εσωτερικούς</w:t>
            </w:r>
          </w:p>
        </w:tc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themeFill="background1" w:val="clear"/>
            <w:textDirection w:val="btL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"/>
                <w:color w:val="323E4F" w:themeColor="text2" w:themeShade="bf"/>
                <w:spacing w:val="-10"/>
                <w:sz w:val="18"/>
              </w:rPr>
            </w:pPr>
            <w:r>
              <w:rPr>
                <w:rFonts w:cs="Arial"/>
                <w:color w:val="323E4F" w:themeColor="text2" w:themeShade="bf"/>
                <w:spacing w:val="-10"/>
                <w:sz w:val="18"/>
              </w:rPr>
              <w:t xml:space="preserve">Παρόχους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cs="Arial"/>
                <w:color w:val="323E4F" w:themeColor="text2" w:themeShade="bf"/>
                <w:spacing w:val="-10"/>
                <w:sz w:val="18"/>
              </w:rPr>
            </w:pPr>
            <w:r>
              <w:rPr>
                <w:rFonts w:cs="Arial"/>
                <w:color w:val="323E4F" w:themeColor="text2" w:themeShade="bf"/>
                <w:spacing w:val="-10"/>
                <w:sz w:val="18"/>
              </w:rPr>
              <w:t>Υπηρεσιών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themeFill="background1" w:val="clear"/>
            <w:textDirection w:val="btL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"/>
                <w:color w:val="323E4F" w:themeColor="text2" w:themeShade="bf"/>
                <w:spacing w:val="-10"/>
                <w:sz w:val="18"/>
              </w:rPr>
            </w:pPr>
            <w:r>
              <w:rPr>
                <w:rFonts w:cs="Arial"/>
                <w:color w:val="323E4F" w:themeColor="text2" w:themeShade="bf"/>
                <w:spacing w:val="-10"/>
                <w:sz w:val="18"/>
              </w:rPr>
              <w:t>Εξωτερικούς</w:t>
            </w:r>
          </w:p>
        </w:tc>
        <w:tc>
          <w:tcPr>
            <w:tcW w:w="6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extDirection w:val="btL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"/>
                <w:color w:val="323E4F" w:themeColor="text2" w:themeShade="bf"/>
                <w:spacing w:val="-10"/>
                <w:sz w:val="18"/>
              </w:rPr>
            </w:pPr>
            <w:r>
              <w:rPr>
                <w:rFonts w:cs="Arial"/>
                <w:color w:val="323E4F" w:themeColor="text2" w:themeShade="bf"/>
                <w:spacing w:val="-10"/>
                <w:sz w:val="18"/>
              </w:rPr>
              <w:t>Επανάληψη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cs="Arial"/>
                <w:color w:val="323E4F" w:themeColor="text2" w:themeShade="bf"/>
                <w:spacing w:val="-10"/>
                <w:sz w:val="18"/>
              </w:rPr>
            </w:pPr>
            <w:r>
              <w:rPr>
                <w:rFonts w:cs="Arial"/>
                <w:color w:val="323E4F" w:themeColor="text2" w:themeShade="bf"/>
                <w:spacing w:val="-10"/>
                <w:sz w:val="18"/>
              </w:rPr>
              <w:t>μηνυμάτων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extDirection w:val="btL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"/>
                <w:color w:val="323E4F" w:themeColor="text2" w:themeShade="bf"/>
                <w:spacing w:val="-10"/>
                <w:sz w:val="18"/>
              </w:rPr>
            </w:pPr>
            <w:r>
              <w:rPr>
                <w:rFonts w:cs="Arial"/>
                <w:color w:val="323E4F" w:themeColor="text2" w:themeShade="bf"/>
                <w:spacing w:val="-10"/>
                <w:sz w:val="18"/>
              </w:rPr>
              <w:t>Αποποίηση αποστολέα</w:t>
            </w:r>
          </w:p>
        </w:tc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extDirection w:val="btL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"/>
                <w:color w:val="323E4F" w:themeColor="text2" w:themeShade="bf"/>
                <w:spacing w:val="-10"/>
                <w:sz w:val="18"/>
              </w:rPr>
            </w:pPr>
            <w:r>
              <w:rPr>
                <w:rFonts w:cs="Arial"/>
                <w:color w:val="323E4F" w:themeColor="text2" w:themeShade="bf"/>
                <w:spacing w:val="-10"/>
                <w:sz w:val="18"/>
              </w:rPr>
              <w:t>Αποποίηση παραλήπτη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extDirection w:val="btL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"/>
                <w:color w:val="323E4F" w:themeColor="text2" w:themeShade="bf"/>
                <w:spacing w:val="-10"/>
                <w:sz w:val="18"/>
              </w:rPr>
            </w:pPr>
            <w:r>
              <w:rPr>
                <w:rFonts w:cs="Arial"/>
                <w:color w:val="323E4F" w:themeColor="text2" w:themeShade="bf"/>
                <w:spacing w:val="-10"/>
                <w:sz w:val="18"/>
              </w:rPr>
              <w:t xml:space="preserve">Άρνηση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cs="Arial"/>
                <w:color w:val="323E4F" w:themeColor="text2" w:themeShade="bf"/>
                <w:spacing w:val="-10"/>
                <w:sz w:val="18"/>
              </w:rPr>
            </w:pPr>
            <w:r>
              <w:rPr>
                <w:rFonts w:cs="Arial"/>
                <w:color w:val="323E4F" w:themeColor="text2" w:themeShade="bf"/>
                <w:spacing w:val="-10"/>
                <w:sz w:val="18"/>
              </w:rPr>
              <w:t>αποστολής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cs="Arial"/>
                <w:color w:val="323E4F" w:themeColor="text2" w:themeShade="bf"/>
                <w:spacing w:val="-10"/>
                <w:sz w:val="18"/>
              </w:rPr>
            </w:pPr>
            <w:r>
              <w:rPr>
                <w:rFonts w:cs="Arial"/>
                <w:color w:val="323E4F" w:themeColor="text2" w:themeShade="bf"/>
                <w:spacing w:val="-10"/>
                <w:sz w:val="18"/>
              </w:rPr>
              <w:t>ή παραλαβής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extDirection w:val="btL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"/>
                <w:color w:val="323E4F" w:themeColor="text2" w:themeShade="bf"/>
                <w:spacing w:val="-10"/>
                <w:sz w:val="18"/>
              </w:rPr>
            </w:pPr>
            <w:r>
              <w:rPr>
                <w:rFonts w:cs="Arial"/>
                <w:color w:val="323E4F" w:themeColor="text2" w:themeShade="bf"/>
                <w:spacing w:val="-10"/>
                <w:sz w:val="18"/>
              </w:rPr>
              <w:t>Παρεμβολή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cs="Arial"/>
                <w:color w:val="323E4F" w:themeColor="text2" w:themeShade="bf"/>
                <w:spacing w:val="-10"/>
                <w:sz w:val="18"/>
              </w:rPr>
            </w:pPr>
            <w:r>
              <w:rPr>
                <w:rFonts w:cs="Arial"/>
                <w:color w:val="323E4F" w:themeColor="text2" w:themeShade="bf"/>
                <w:spacing w:val="-10"/>
                <w:sz w:val="18"/>
              </w:rPr>
              <w:t xml:space="preserve"> </w:t>
            </w:r>
            <w:r>
              <w:rPr>
                <w:rFonts w:cs="Arial"/>
                <w:color w:val="323E4F" w:themeColor="text2" w:themeShade="bf"/>
                <w:spacing w:val="-10"/>
                <w:sz w:val="18"/>
              </w:rPr>
              <w:t>λανθα</w:t>
              <w:softHyphen/>
              <w:t>σμένων μηνυμάτων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extDirection w:val="btL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"/>
                <w:color w:val="323E4F" w:themeColor="text2" w:themeShade="bf"/>
                <w:spacing w:val="-10"/>
                <w:sz w:val="18"/>
              </w:rPr>
            </w:pPr>
            <w:r>
              <w:rPr>
                <w:rFonts w:cs="Arial"/>
                <w:color w:val="323E4F" w:themeColor="text2" w:themeShade="bf"/>
                <w:spacing w:val="-10"/>
                <w:sz w:val="18"/>
              </w:rPr>
              <w:t xml:space="preserve">Λανθασμένη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cs="Arial"/>
                <w:color w:val="323E4F" w:themeColor="text2" w:themeShade="bf"/>
                <w:spacing w:val="-10"/>
                <w:sz w:val="18"/>
              </w:rPr>
            </w:pPr>
            <w:r>
              <w:rPr>
                <w:rFonts w:cs="Arial"/>
                <w:color w:val="323E4F" w:themeColor="text2" w:themeShade="bf"/>
                <w:spacing w:val="-10"/>
                <w:sz w:val="18"/>
              </w:rPr>
              <w:t>δρομολόγηση</w:t>
            </w:r>
          </w:p>
        </w:tc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extDirection w:val="btL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"/>
                <w:color w:val="323E4F" w:themeColor="text2" w:themeShade="bf"/>
                <w:spacing w:val="-10"/>
                <w:sz w:val="18"/>
              </w:rPr>
            </w:pPr>
            <w:r>
              <w:rPr>
                <w:rFonts w:cs="Arial"/>
                <w:color w:val="323E4F" w:themeColor="text2" w:themeShade="bf"/>
                <w:spacing w:val="-10"/>
                <w:sz w:val="18"/>
              </w:rPr>
              <w:t>Παρακολούθηση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cs="Arial"/>
                <w:color w:val="323E4F" w:themeColor="text2" w:themeShade="bf"/>
                <w:spacing w:val="-10"/>
                <w:sz w:val="18"/>
              </w:rPr>
            </w:pPr>
            <w:r>
              <w:rPr>
                <w:rFonts w:cs="Arial"/>
                <w:color w:val="323E4F" w:themeColor="text2" w:themeShade="bf"/>
                <w:spacing w:val="-10"/>
                <w:sz w:val="18"/>
              </w:rPr>
              <w:t>κίνησης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extDirection w:val="btL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"/>
                <w:color w:val="323E4F" w:themeColor="text2" w:themeShade="bf"/>
                <w:spacing w:val="-10"/>
                <w:sz w:val="18"/>
              </w:rPr>
            </w:pPr>
            <w:r>
              <w:rPr>
                <w:rFonts w:cs="Arial"/>
                <w:color w:val="323E4F" w:themeColor="text2" w:themeShade="bf"/>
                <w:spacing w:val="-10"/>
                <w:sz w:val="18"/>
              </w:rPr>
              <w:t>Μη παράδοση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extDirection w:val="btL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"/>
                <w:color w:val="323E4F" w:themeColor="text2" w:themeShade="bf"/>
                <w:spacing w:val="-10"/>
                <w:sz w:val="18"/>
              </w:rPr>
            </w:pPr>
            <w:r>
              <w:rPr>
                <w:rFonts w:cs="Arial"/>
                <w:color w:val="323E4F" w:themeColor="text2" w:themeShade="bf"/>
                <w:spacing w:val="-10"/>
                <w:sz w:val="18"/>
              </w:rPr>
              <w:t>Απώλεια ακολου-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cs="Arial"/>
                <w:color w:val="323E4F" w:themeColor="text2" w:themeShade="bf"/>
                <w:spacing w:val="-10"/>
                <w:sz w:val="18"/>
              </w:rPr>
            </w:pPr>
            <w:r>
              <w:rPr>
                <w:rFonts w:cs="Arial"/>
                <w:color w:val="323E4F" w:themeColor="text2" w:themeShade="bf"/>
                <w:spacing w:val="-10"/>
                <w:sz w:val="18"/>
              </w:rPr>
              <w:t>θίας μηνυμάτων</w:t>
            </w:r>
          </w:p>
        </w:tc>
      </w:tr>
      <w:tr>
        <w:trPr>
          <w:trHeight w:val="346" w:hRule="atLeast"/>
        </w:trPr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20" w:after="20"/>
              <w:jc w:val="center"/>
              <w:rPr>
                <w:rFonts w:cs="Arial"/>
                <w:b/>
                <w:b/>
                <w:bCs/>
                <w:color w:val="323E4F" w:themeColor="text2" w:themeShade="bf"/>
                <w:sz w:val="18"/>
                <w:szCs w:val="18"/>
              </w:rPr>
            </w:pPr>
            <w:r>
              <w:rPr>
                <w:rFonts w:cs="Arial"/>
                <w:b/>
                <w:bCs/>
                <w:color w:val="323E4F" w:themeColor="text2" w:themeShade="bf"/>
                <w:sz w:val="18"/>
                <w:szCs w:val="18"/>
              </w:rPr>
              <w:t>ΑΓΑΘΟ 1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"/>
                <w:bCs/>
                <w:sz w:val="18"/>
              </w:rPr>
            </w:pPr>
            <w:r>
              <w:rPr>
                <w:rFonts w:cs="Arial"/>
                <w:bCs/>
                <w:sz w:val="18"/>
              </w:rPr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"/>
                <w:bCs/>
                <w:sz w:val="18"/>
              </w:rPr>
            </w:pPr>
            <w:r>
              <w:rPr>
                <w:rFonts w:cs="Arial"/>
                <w:bCs/>
                <w:sz w:val="18"/>
              </w:rPr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"/>
                <w:bCs/>
                <w:sz w:val="18"/>
              </w:rPr>
            </w:pPr>
            <w:r>
              <w:rPr>
                <w:rFonts w:cs="Arial"/>
                <w:bCs/>
                <w:sz w:val="18"/>
              </w:rPr>
              <w:t>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"/>
                <w:bCs/>
                <w:sz w:val="18"/>
              </w:rPr>
            </w:pPr>
            <w:r>
              <w:rPr>
                <w:rFonts w:cs="Arial"/>
                <w:bCs/>
                <w:sz w:val="18"/>
              </w:rPr>
              <w:t>2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"/>
                <w:bCs/>
                <w:sz w:val="18"/>
              </w:rPr>
            </w:pPr>
            <w:r>
              <w:rPr>
                <w:rFonts w:cs="Arial"/>
                <w:bCs/>
                <w:sz w:val="18"/>
              </w:rPr>
              <w:t>3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0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"/>
                <w:bCs/>
                <w:sz w:val="18"/>
              </w:rPr>
            </w:pPr>
            <w:r>
              <w:rPr>
                <w:rFonts w:cs="Arial"/>
                <w:bCs/>
                <w:sz w:val="18"/>
              </w:rPr>
              <w:t>5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"/>
                <w:bCs/>
                <w:sz w:val="18"/>
              </w:rPr>
            </w:pPr>
            <w:r>
              <w:rPr>
                <w:rFonts w:cs="Arial"/>
                <w:bCs/>
                <w:sz w:val="18"/>
              </w:rPr>
            </w:r>
          </w:p>
        </w:tc>
        <w:tc>
          <w:tcPr>
            <w:tcW w:w="6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000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"/>
                <w:bCs/>
                <w:sz w:val="18"/>
              </w:rPr>
            </w:pPr>
            <w:r>
              <w:rPr>
                <w:rFonts w:cs="Arial"/>
                <w:bCs/>
                <w:sz w:val="18"/>
              </w:rPr>
              <w:t>7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0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"/>
                <w:bCs/>
                <w:sz w:val="18"/>
              </w:rPr>
            </w:pPr>
            <w:r>
              <w:rPr>
                <w:rFonts w:cs="Arial"/>
                <w:bCs/>
                <w:sz w:val="18"/>
              </w:rPr>
              <w:t>5</w:t>
            </w:r>
          </w:p>
        </w:tc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C00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"/>
                <w:bCs/>
                <w:sz w:val="18"/>
              </w:rPr>
            </w:pPr>
            <w:r>
              <w:rPr>
                <w:rFonts w:cs="Arial"/>
                <w:bCs/>
                <w:sz w:val="18"/>
              </w:rPr>
              <w:t>6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"/>
                <w:bCs/>
                <w:sz w:val="18"/>
              </w:rPr>
            </w:pPr>
            <w:r>
              <w:rPr>
                <w:rFonts w:cs="Arial"/>
                <w:bCs/>
                <w:sz w:val="18"/>
              </w:rPr>
              <w:t>3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0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"/>
                <w:bCs/>
                <w:sz w:val="18"/>
              </w:rPr>
            </w:pPr>
            <w:r>
              <w:rPr>
                <w:rFonts w:cs="Arial"/>
                <w:bCs/>
                <w:sz w:val="18"/>
              </w:rPr>
              <w:t>5</w:t>
            </w:r>
          </w:p>
        </w:tc>
        <w:tc>
          <w:tcPr>
            <w:tcW w:w="4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"/>
                <w:bCs/>
                <w:sz w:val="18"/>
              </w:rPr>
            </w:pPr>
            <w:r>
              <w:rPr>
                <w:rFonts w:cs="Arial"/>
                <w:bCs/>
                <w:sz w:val="18"/>
              </w:rPr>
              <w:t>2</w:t>
            </w:r>
          </w:p>
        </w:tc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"/>
                <w:bCs/>
                <w:sz w:val="18"/>
              </w:rPr>
            </w:pPr>
            <w:r>
              <w:rPr>
                <w:rFonts w:cs="Arial"/>
                <w:bCs/>
                <w:sz w:val="18"/>
              </w:rPr>
              <w:t>3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"/>
                <w:bCs/>
                <w:sz w:val="18"/>
              </w:rPr>
            </w:pPr>
            <w:r>
              <w:rPr>
                <w:rFonts w:cs="Arial"/>
                <w:bCs/>
                <w:sz w:val="18"/>
              </w:rPr>
              <w:t>3</w:t>
            </w:r>
          </w:p>
        </w:tc>
        <w:tc>
          <w:tcPr>
            <w:tcW w:w="6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0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"/>
                <w:bCs/>
                <w:sz w:val="18"/>
              </w:rPr>
            </w:pPr>
            <w:r>
              <w:rPr>
                <w:rFonts w:cs="Arial"/>
                <w:bCs/>
                <w:sz w:val="18"/>
              </w:rPr>
              <w:t>5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0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"/>
                <w:bCs/>
                <w:sz w:val="18"/>
              </w:rPr>
            </w:pPr>
            <w:r>
              <w:rPr>
                <w:rFonts w:cs="Arial"/>
                <w:bCs/>
                <w:sz w:val="18"/>
              </w:rPr>
              <w:t>5</w:t>
            </w:r>
          </w:p>
        </w:tc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0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"/>
                <w:bCs/>
                <w:sz w:val="18"/>
              </w:rPr>
            </w:pPr>
            <w:r>
              <w:rPr>
                <w:rFonts w:cs="Arial"/>
                <w:bCs/>
                <w:sz w:val="18"/>
              </w:rPr>
              <w:t>5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0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"/>
                <w:bCs/>
                <w:sz w:val="18"/>
              </w:rPr>
            </w:pPr>
            <w:r>
              <w:rPr>
                <w:rFonts w:cs="Arial"/>
                <w:bCs/>
                <w:sz w:val="18"/>
              </w:rPr>
              <w:t>5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0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"/>
                <w:bCs/>
                <w:sz w:val="18"/>
              </w:rPr>
            </w:pPr>
            <w:r>
              <w:rPr>
                <w:rFonts w:cs="Arial"/>
                <w:bCs/>
                <w:sz w:val="18"/>
              </w:rPr>
              <w:t>5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"/>
                <w:bCs/>
                <w:sz w:val="18"/>
              </w:rPr>
            </w:pPr>
            <w:r>
              <w:rPr>
                <w:rFonts w:cs="Arial"/>
                <w:bCs/>
                <w:sz w:val="18"/>
              </w:rPr>
              <w:t>3</w:t>
            </w:r>
          </w:p>
        </w:tc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"/>
                <w:bCs/>
                <w:sz w:val="18"/>
              </w:rPr>
            </w:pPr>
            <w:r>
              <w:rPr>
                <w:rFonts w:cs="Arial"/>
                <w:bCs/>
                <w:sz w:val="18"/>
              </w:rPr>
              <w:t>3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0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"/>
                <w:bCs/>
                <w:sz w:val="18"/>
              </w:rPr>
            </w:pPr>
            <w:r>
              <w:rPr>
                <w:rFonts w:cs="Arial"/>
                <w:bCs/>
                <w:sz w:val="18"/>
              </w:rPr>
              <w:t>5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0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"/>
                <w:bCs/>
                <w:sz w:val="18"/>
              </w:rPr>
            </w:pPr>
            <w:r>
              <w:rPr>
                <w:rFonts w:cs="Arial"/>
                <w:bCs/>
                <w:sz w:val="18"/>
              </w:rPr>
              <w:t>5</w:t>
            </w:r>
          </w:p>
        </w:tc>
      </w:tr>
      <w:tr>
        <w:trPr>
          <w:trHeight w:val="500" w:hRule="atLeast"/>
        </w:trPr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20" w:after="20"/>
              <w:jc w:val="center"/>
              <w:rPr>
                <w:rFonts w:cs="Arial"/>
                <w:b/>
                <w:b/>
                <w:bCs/>
                <w:color w:val="323E4F" w:themeColor="text2" w:themeShade="bf"/>
                <w:sz w:val="18"/>
                <w:szCs w:val="18"/>
              </w:rPr>
            </w:pPr>
            <w:r>
              <w:rPr>
                <w:rFonts w:cs="Arial"/>
                <w:b/>
                <w:bCs/>
                <w:color w:val="323E4F" w:themeColor="text2" w:themeShade="bf"/>
                <w:sz w:val="18"/>
                <w:szCs w:val="18"/>
              </w:rPr>
              <w:t>ΑΓΑΘΟ 2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"/>
                <w:bCs/>
                <w:sz w:val="18"/>
              </w:rPr>
            </w:pPr>
            <w:r>
              <w:rPr>
                <w:rFonts w:cs="Arial"/>
                <w:bCs/>
                <w:sz w:val="18"/>
              </w:rPr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"/>
                <w:bCs/>
                <w:sz w:val="18"/>
              </w:rPr>
            </w:pPr>
            <w:r>
              <w:rPr>
                <w:rFonts w:cs="Arial"/>
                <w:bCs/>
                <w:sz w:val="18"/>
              </w:rPr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"/>
                <w:bCs/>
                <w:sz w:val="18"/>
              </w:rPr>
            </w:pPr>
            <w:r>
              <w:rPr>
                <w:rFonts w:cs="Arial"/>
                <w:bCs/>
                <w:sz w:val="18"/>
              </w:rPr>
              <w:t>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"/>
                <w:bCs/>
                <w:sz w:val="18"/>
              </w:rPr>
            </w:pPr>
            <w:r>
              <w:rPr>
                <w:rFonts w:cs="Arial"/>
                <w:bCs/>
                <w:sz w:val="18"/>
              </w:rPr>
              <w:t>2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"/>
                <w:bCs/>
                <w:sz w:val="18"/>
              </w:rPr>
            </w:pPr>
            <w:r>
              <w:rPr>
                <w:rFonts w:cs="Arial"/>
                <w:bCs/>
                <w:sz w:val="18"/>
              </w:rPr>
              <w:t>3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0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"/>
                <w:bCs/>
                <w:sz w:val="18"/>
              </w:rPr>
            </w:pPr>
            <w:r>
              <w:rPr>
                <w:rFonts w:cs="Arial"/>
                <w:bCs/>
                <w:sz w:val="18"/>
              </w:rPr>
              <w:t>5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"/>
                <w:bCs/>
                <w:sz w:val="18"/>
              </w:rPr>
            </w:pPr>
            <w:r>
              <w:rPr>
                <w:rFonts w:cs="Arial"/>
                <w:bCs/>
                <w:sz w:val="18"/>
              </w:rPr>
            </w:r>
          </w:p>
        </w:tc>
        <w:tc>
          <w:tcPr>
            <w:tcW w:w="6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000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"/>
                <w:bCs/>
                <w:sz w:val="18"/>
              </w:rPr>
            </w:pPr>
            <w:r>
              <w:rPr>
                <w:rFonts w:cs="Arial"/>
                <w:bCs/>
                <w:sz w:val="18"/>
              </w:rPr>
              <w:t>7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0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"/>
                <w:bCs/>
                <w:sz w:val="18"/>
              </w:rPr>
            </w:pPr>
            <w:r>
              <w:rPr>
                <w:rFonts w:cs="Arial"/>
                <w:bCs/>
                <w:sz w:val="18"/>
              </w:rPr>
              <w:t>5</w:t>
            </w:r>
          </w:p>
        </w:tc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C00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"/>
                <w:bCs/>
                <w:sz w:val="18"/>
              </w:rPr>
            </w:pPr>
            <w:r>
              <w:rPr>
                <w:rFonts w:cs="Arial"/>
                <w:bCs/>
                <w:sz w:val="18"/>
              </w:rPr>
              <w:t>6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"/>
                <w:bCs/>
                <w:sz w:val="18"/>
              </w:rPr>
            </w:pPr>
            <w:r>
              <w:rPr>
                <w:rFonts w:cs="Arial"/>
                <w:bCs/>
                <w:sz w:val="18"/>
              </w:rPr>
              <w:t>3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0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"/>
                <w:bCs/>
                <w:sz w:val="18"/>
              </w:rPr>
            </w:pPr>
            <w:r>
              <w:rPr>
                <w:rFonts w:cs="Arial"/>
                <w:bCs/>
                <w:sz w:val="18"/>
              </w:rPr>
              <w:t>5</w:t>
            </w:r>
          </w:p>
        </w:tc>
        <w:tc>
          <w:tcPr>
            <w:tcW w:w="4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"/>
                <w:bCs/>
                <w:sz w:val="18"/>
              </w:rPr>
            </w:pPr>
            <w:r>
              <w:rPr>
                <w:rFonts w:cs="Arial"/>
                <w:bCs/>
                <w:sz w:val="18"/>
              </w:rPr>
              <w:t>2</w:t>
            </w:r>
          </w:p>
        </w:tc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CC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"/>
                <w:bCs/>
                <w:sz w:val="18"/>
              </w:rPr>
            </w:pPr>
            <w:r>
              <w:rPr>
                <w:rFonts w:cs="Arial"/>
                <w:bCs/>
                <w:sz w:val="18"/>
              </w:rPr>
              <w:t>4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CC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"/>
                <w:bCs/>
                <w:sz w:val="18"/>
              </w:rPr>
            </w:pPr>
            <w:r>
              <w:rPr>
                <w:rFonts w:cs="Arial"/>
                <w:bCs/>
                <w:sz w:val="18"/>
              </w:rPr>
              <w:t>4</w:t>
            </w:r>
          </w:p>
        </w:tc>
        <w:tc>
          <w:tcPr>
            <w:tcW w:w="6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0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"/>
                <w:bCs/>
                <w:sz w:val="18"/>
              </w:rPr>
            </w:pPr>
            <w:r>
              <w:rPr>
                <w:rFonts w:cs="Arial"/>
                <w:bCs/>
                <w:sz w:val="18"/>
              </w:rPr>
              <w:t>5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0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"/>
                <w:bCs/>
                <w:sz w:val="18"/>
              </w:rPr>
            </w:pPr>
            <w:r>
              <w:rPr>
                <w:rFonts w:cs="Arial"/>
                <w:bCs/>
                <w:sz w:val="18"/>
              </w:rPr>
              <w:t>5</w:t>
            </w:r>
          </w:p>
        </w:tc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0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"/>
                <w:bCs/>
                <w:sz w:val="18"/>
              </w:rPr>
            </w:pPr>
            <w:r>
              <w:rPr>
                <w:rFonts w:cs="Arial"/>
                <w:bCs/>
                <w:sz w:val="18"/>
              </w:rPr>
              <w:t>5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0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"/>
                <w:bCs/>
                <w:sz w:val="18"/>
              </w:rPr>
            </w:pPr>
            <w:r>
              <w:rPr>
                <w:rFonts w:cs="Arial"/>
                <w:bCs/>
                <w:sz w:val="18"/>
              </w:rPr>
              <w:t>5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0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"/>
                <w:bCs/>
                <w:sz w:val="18"/>
              </w:rPr>
            </w:pPr>
            <w:r>
              <w:rPr>
                <w:rFonts w:cs="Arial"/>
                <w:bCs/>
                <w:sz w:val="18"/>
              </w:rPr>
              <w:t>5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CC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"/>
                <w:bCs/>
                <w:sz w:val="18"/>
              </w:rPr>
            </w:pPr>
            <w:r>
              <w:rPr>
                <w:rFonts w:cs="Arial"/>
                <w:bCs/>
                <w:sz w:val="18"/>
              </w:rPr>
              <w:t>4</w:t>
            </w:r>
          </w:p>
        </w:tc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CC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"/>
                <w:bCs/>
                <w:sz w:val="18"/>
              </w:rPr>
            </w:pPr>
            <w:r>
              <w:rPr>
                <w:rFonts w:cs="Arial"/>
                <w:bCs/>
                <w:sz w:val="18"/>
              </w:rPr>
              <w:t>4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0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"/>
                <w:bCs/>
                <w:sz w:val="18"/>
              </w:rPr>
            </w:pPr>
            <w:r>
              <w:rPr>
                <w:rFonts w:cs="Arial"/>
                <w:bCs/>
                <w:sz w:val="18"/>
              </w:rPr>
              <w:t>5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0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"/>
                <w:bCs/>
                <w:sz w:val="18"/>
              </w:rPr>
            </w:pPr>
            <w:r>
              <w:rPr>
                <w:rFonts w:cs="Arial"/>
                <w:bCs/>
                <w:sz w:val="18"/>
              </w:rPr>
              <w:t>5</w:t>
            </w:r>
          </w:p>
        </w:tc>
      </w:tr>
      <w:tr>
        <w:trPr>
          <w:trHeight w:val="702" w:hRule="atLeast"/>
        </w:trPr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20" w:after="20"/>
              <w:jc w:val="center"/>
              <w:rPr>
                <w:rFonts w:cs="Arial"/>
                <w:b/>
                <w:b/>
                <w:bCs/>
                <w:color w:val="323E4F" w:themeColor="text2" w:themeShade="bf"/>
                <w:sz w:val="18"/>
                <w:szCs w:val="18"/>
              </w:rPr>
            </w:pPr>
            <w:r>
              <w:rPr>
                <w:rFonts w:cs="Arial"/>
                <w:b/>
                <w:bCs/>
                <w:color w:val="323E4F" w:themeColor="text2" w:themeShade="bf"/>
                <w:sz w:val="18"/>
                <w:szCs w:val="18"/>
              </w:rPr>
              <w:t>ΑΓΑΘΟ 3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"/>
                <w:bCs/>
                <w:sz w:val="18"/>
              </w:rPr>
            </w:pPr>
            <w:r>
              <w:rPr>
                <w:rFonts w:cs="Arial"/>
                <w:bCs/>
                <w:sz w:val="18"/>
              </w:rPr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"/>
                <w:bCs/>
                <w:sz w:val="18"/>
              </w:rPr>
            </w:pPr>
            <w:r>
              <w:rPr>
                <w:rFonts w:cs="Arial"/>
                <w:bCs/>
                <w:sz w:val="18"/>
              </w:rPr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"/>
                <w:bCs/>
                <w:sz w:val="18"/>
              </w:rPr>
            </w:pPr>
            <w:r>
              <w:rPr>
                <w:rFonts w:cs="Arial"/>
                <w:bCs/>
                <w:sz w:val="18"/>
              </w:rPr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"/>
                <w:bCs/>
                <w:sz w:val="18"/>
              </w:rPr>
            </w:pPr>
            <w:r>
              <w:rPr>
                <w:rFonts w:cs="Arial"/>
                <w:bCs/>
                <w:sz w:val="18"/>
              </w:rPr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"/>
                <w:bCs/>
                <w:sz w:val="18"/>
              </w:rPr>
            </w:pPr>
            <w:r>
              <w:rPr>
                <w:rFonts w:cs="Arial"/>
                <w:bCs/>
                <w:sz w:val="18"/>
              </w:rPr>
              <w:t>1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"/>
                <w:bCs/>
                <w:sz w:val="18"/>
              </w:rPr>
            </w:pPr>
            <w:r>
              <w:rPr>
                <w:rFonts w:cs="Arial"/>
                <w:bCs/>
                <w:sz w:val="18"/>
              </w:rPr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"/>
                <w:bCs/>
                <w:sz w:val="18"/>
              </w:rPr>
            </w:pPr>
            <w:r>
              <w:rPr>
                <w:rFonts w:cs="Arial"/>
                <w:bCs/>
                <w:sz w:val="18"/>
              </w:rPr>
              <w:t>3</w:t>
            </w:r>
          </w:p>
        </w:tc>
        <w:tc>
          <w:tcPr>
            <w:tcW w:w="6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0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"/>
                <w:bCs/>
                <w:sz w:val="18"/>
              </w:rPr>
            </w:pPr>
            <w:r>
              <w:rPr>
                <w:rFonts w:cs="Arial"/>
                <w:bCs/>
                <w:sz w:val="18"/>
              </w:rPr>
              <w:t>5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CC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"/>
                <w:bCs/>
                <w:sz w:val="18"/>
              </w:rPr>
            </w:pPr>
            <w:r>
              <w:rPr>
                <w:rFonts w:cs="Arial"/>
                <w:bCs/>
                <w:sz w:val="18"/>
              </w:rPr>
              <w:t>4</w:t>
            </w:r>
          </w:p>
        </w:tc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CC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"/>
                <w:bCs/>
                <w:sz w:val="18"/>
              </w:rPr>
            </w:pPr>
            <w:r>
              <w:rPr>
                <w:rFonts w:cs="Arial"/>
                <w:bCs/>
                <w:sz w:val="18"/>
              </w:rPr>
              <w:t>4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"/>
                <w:bCs/>
                <w:sz w:val="18"/>
              </w:rPr>
            </w:pPr>
            <w:r>
              <w:rPr>
                <w:rFonts w:cs="Arial"/>
                <w:bCs/>
                <w:sz w:val="18"/>
              </w:rPr>
              <w:t>2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CC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"/>
                <w:bCs/>
                <w:sz w:val="18"/>
              </w:rPr>
            </w:pPr>
            <w:r>
              <w:rPr>
                <w:rFonts w:cs="Arial"/>
                <w:bCs/>
                <w:sz w:val="18"/>
              </w:rPr>
              <w:t>4</w:t>
            </w:r>
          </w:p>
        </w:tc>
        <w:tc>
          <w:tcPr>
            <w:tcW w:w="4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CC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"/>
                <w:bCs/>
                <w:sz w:val="18"/>
              </w:rPr>
            </w:pPr>
            <w:r>
              <w:rPr>
                <w:rFonts w:cs="Arial"/>
                <w:bCs/>
                <w:sz w:val="18"/>
              </w:rPr>
              <w:t>4</w:t>
            </w:r>
          </w:p>
        </w:tc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C00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"/>
                <w:bCs/>
                <w:sz w:val="18"/>
              </w:rPr>
            </w:pPr>
            <w:r>
              <w:rPr>
                <w:rFonts w:cs="Arial"/>
                <w:bCs/>
                <w:sz w:val="18"/>
              </w:rPr>
              <w:t>6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C00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"/>
                <w:bCs/>
                <w:sz w:val="18"/>
              </w:rPr>
            </w:pPr>
            <w:r>
              <w:rPr>
                <w:rFonts w:cs="Arial"/>
                <w:bCs/>
                <w:sz w:val="18"/>
              </w:rPr>
              <w:t>6</w:t>
            </w:r>
          </w:p>
        </w:tc>
        <w:tc>
          <w:tcPr>
            <w:tcW w:w="6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CC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"/>
                <w:bCs/>
                <w:sz w:val="18"/>
              </w:rPr>
            </w:pPr>
            <w:r>
              <w:rPr>
                <w:rFonts w:cs="Arial"/>
                <w:bCs/>
                <w:sz w:val="18"/>
              </w:rPr>
              <w:t>4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CC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"/>
                <w:bCs/>
                <w:sz w:val="18"/>
              </w:rPr>
            </w:pPr>
            <w:r>
              <w:rPr>
                <w:rFonts w:cs="Arial"/>
                <w:bCs/>
                <w:sz w:val="18"/>
              </w:rPr>
              <w:t>4</w:t>
            </w:r>
          </w:p>
        </w:tc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CC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"/>
                <w:bCs/>
                <w:sz w:val="18"/>
              </w:rPr>
            </w:pPr>
            <w:r>
              <w:rPr>
                <w:rFonts w:cs="Arial"/>
                <w:bCs/>
                <w:sz w:val="18"/>
              </w:rPr>
              <w:t>4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CC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"/>
                <w:bCs/>
                <w:sz w:val="18"/>
              </w:rPr>
            </w:pPr>
            <w:r>
              <w:rPr>
                <w:rFonts w:cs="Arial"/>
                <w:bCs/>
                <w:sz w:val="18"/>
              </w:rPr>
              <w:t>4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CC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"/>
                <w:bCs/>
                <w:sz w:val="18"/>
              </w:rPr>
            </w:pPr>
            <w:r>
              <w:rPr>
                <w:rFonts w:cs="Arial"/>
                <w:bCs/>
                <w:sz w:val="18"/>
              </w:rPr>
              <w:t>4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C00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"/>
                <w:bCs/>
                <w:sz w:val="18"/>
              </w:rPr>
            </w:pPr>
            <w:r>
              <w:rPr>
                <w:rFonts w:cs="Arial"/>
                <w:bCs/>
                <w:sz w:val="18"/>
              </w:rPr>
              <w:t>6</w:t>
            </w:r>
          </w:p>
        </w:tc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C00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"/>
                <w:bCs/>
                <w:sz w:val="18"/>
              </w:rPr>
            </w:pPr>
            <w:r>
              <w:rPr>
                <w:rFonts w:cs="Arial"/>
                <w:bCs/>
                <w:sz w:val="18"/>
              </w:rPr>
              <w:t>6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CC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"/>
                <w:bCs/>
                <w:sz w:val="18"/>
              </w:rPr>
            </w:pPr>
            <w:r>
              <w:rPr>
                <w:rFonts w:cs="Arial"/>
                <w:bCs/>
                <w:sz w:val="18"/>
              </w:rPr>
              <w:t>4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CC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"/>
                <w:bCs/>
                <w:sz w:val="18"/>
              </w:rPr>
            </w:pPr>
            <w:r>
              <w:rPr>
                <w:rFonts w:cs="Arial"/>
                <w:bCs/>
                <w:sz w:val="18"/>
              </w:rPr>
              <w:t>4</w:t>
            </w:r>
          </w:p>
        </w:tc>
      </w:tr>
    </w:tbl>
    <w:p>
      <w:pPr>
        <w:sectPr>
          <w:footnotePr>
            <w:numFmt w:val="decimal"/>
          </w:footnotePr>
          <w:type w:val="nextPage"/>
          <w:pgSz w:orient="landscape" w:w="16838" w:h="11906"/>
          <w:pgMar w:left="1440" w:right="1440" w:header="0" w:top="1800" w:footer="0" w:bottom="1800" w:gutter="0"/>
          <w:pgNumType w:fmt="decimal"/>
          <w:formProt w:val="false"/>
          <w:textDirection w:val="lrTb"/>
          <w:docGrid w:type="default" w:linePitch="360" w:charSpace="4096"/>
        </w:sectPr>
        <w:pStyle w:val="Normal"/>
        <w:rPr>
          <w:lang w:val="en-US"/>
        </w:rPr>
      </w:pPr>
      <w:r>
        <w:rPr>
          <w:lang w:val="en-US"/>
        </w:rPr>
      </w:r>
    </w:p>
    <w:p>
      <w:pPr>
        <w:pStyle w:val="Heading1"/>
        <w:numPr>
          <w:ilvl w:val="0"/>
          <w:numId w:val="6"/>
        </w:numPr>
        <w:ind w:left="360" w:right="-483" w:hanging="360"/>
        <w:rPr/>
      </w:pPr>
      <w:bookmarkStart w:id="35" w:name="_Toc329987814"/>
      <w:bookmarkStart w:id="36" w:name="_Toc496710122"/>
      <w:bookmarkStart w:id="37" w:name="_Toc358848414"/>
      <w:r>
        <w:rPr/>
        <w:t>ΠΡΟΤΕΙΝΟΜΕΝΑ ΜΕΤΡΑ ΑΣΦΑΛΕΙΑΣ</w:t>
      </w:r>
      <w:bookmarkEnd w:id="36"/>
      <w:bookmarkEnd w:id="37"/>
      <w:r>
        <w:rPr/>
        <w:t xml:space="preserve"> </w:t>
      </w:r>
      <w:bookmarkEnd w:id="35"/>
    </w:p>
    <w:p>
      <w:pPr>
        <w:pStyle w:val="TextBody"/>
        <w:spacing w:lineRule="auto" w:line="360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Τα προτεινόμενα Μέτρα Προστασίας εντάσσονται σε έντεκα (11) γε</w:t>
        <w:softHyphen/>
        <w:softHyphen/>
        <w:t>νι</w:t>
        <w:softHyphen/>
        <w:softHyphen/>
        <w:t>κές κα</w:t>
        <w:softHyphen/>
        <w:softHyphen/>
        <w:t>τη</w:t>
        <w:softHyphen/>
        <w:softHyphen/>
        <w:t>γορίες:</w:t>
      </w:r>
    </w:p>
    <w:p>
      <w:pPr>
        <w:pStyle w:val="TextBody"/>
        <w:numPr>
          <w:ilvl w:val="0"/>
          <w:numId w:val="5"/>
        </w:numPr>
        <w:spacing w:lineRule="auto" w:line="360"/>
        <w:ind w:left="709" w:hanging="709"/>
        <w:rPr>
          <w:rFonts w:ascii="Garamond" w:hAnsi="Garamond"/>
          <w:bCs/>
          <w:sz w:val="22"/>
          <w:szCs w:val="22"/>
        </w:rPr>
      </w:pPr>
      <w:r>
        <w:rPr>
          <w:rFonts w:ascii="Garamond" w:hAnsi="Garamond"/>
          <w:bCs/>
          <w:sz w:val="22"/>
          <w:szCs w:val="22"/>
        </w:rPr>
        <w:t>Προσωπικό – Προστασία Διαδικασιών Προσωπικού</w:t>
      </w:r>
    </w:p>
    <w:p>
      <w:pPr>
        <w:pStyle w:val="TextBody"/>
        <w:numPr>
          <w:ilvl w:val="0"/>
          <w:numId w:val="5"/>
        </w:numPr>
        <w:spacing w:lineRule="auto" w:line="360"/>
        <w:ind w:left="709" w:hanging="709"/>
        <w:rPr>
          <w:rFonts w:ascii="Garamond" w:hAnsi="Garamond"/>
          <w:bCs/>
          <w:sz w:val="22"/>
          <w:szCs w:val="22"/>
        </w:rPr>
      </w:pPr>
      <w:r>
        <w:rPr>
          <w:rFonts w:ascii="Garamond" w:hAnsi="Garamond"/>
          <w:bCs/>
          <w:sz w:val="22"/>
          <w:szCs w:val="22"/>
        </w:rPr>
        <w:t>Ταυτοποίηση και αυθεντικοποίηση</w:t>
      </w:r>
    </w:p>
    <w:p>
      <w:pPr>
        <w:pStyle w:val="TextBody"/>
        <w:numPr>
          <w:ilvl w:val="0"/>
          <w:numId w:val="5"/>
        </w:numPr>
        <w:spacing w:lineRule="auto" w:line="360"/>
        <w:ind w:left="709" w:hanging="709"/>
        <w:rPr>
          <w:rFonts w:ascii="Garamond" w:hAnsi="Garamond"/>
          <w:bCs/>
          <w:sz w:val="22"/>
          <w:szCs w:val="22"/>
        </w:rPr>
      </w:pPr>
      <w:r>
        <w:rPr>
          <w:rFonts w:ascii="Garamond" w:hAnsi="Garamond"/>
          <w:bCs/>
          <w:sz w:val="22"/>
          <w:szCs w:val="22"/>
        </w:rPr>
        <w:t>Έλεγχος προσπέλασης και χρήσης πόρων</w:t>
      </w:r>
    </w:p>
    <w:p>
      <w:pPr>
        <w:pStyle w:val="TextBody"/>
        <w:numPr>
          <w:ilvl w:val="0"/>
          <w:numId w:val="5"/>
        </w:numPr>
        <w:spacing w:lineRule="auto" w:line="360"/>
        <w:ind w:left="709" w:hanging="709"/>
        <w:rPr>
          <w:rFonts w:ascii="Garamond" w:hAnsi="Garamond"/>
          <w:bCs/>
          <w:sz w:val="22"/>
          <w:szCs w:val="22"/>
        </w:rPr>
      </w:pPr>
      <w:r>
        <w:rPr>
          <w:rFonts w:ascii="Garamond" w:hAnsi="Garamond"/>
          <w:bCs/>
          <w:sz w:val="22"/>
          <w:szCs w:val="22"/>
        </w:rPr>
        <w:t>Διαχείριση εμπιστευτικών δεδομένων</w:t>
      </w:r>
    </w:p>
    <w:p>
      <w:pPr>
        <w:pStyle w:val="TextBody"/>
        <w:numPr>
          <w:ilvl w:val="0"/>
          <w:numId w:val="5"/>
        </w:numPr>
        <w:spacing w:lineRule="auto" w:line="360"/>
        <w:ind w:left="709" w:hanging="709"/>
        <w:rPr>
          <w:rFonts w:ascii="Garamond" w:hAnsi="Garamond"/>
          <w:bCs/>
          <w:sz w:val="22"/>
          <w:szCs w:val="22"/>
        </w:rPr>
      </w:pPr>
      <w:r>
        <w:rPr>
          <w:rFonts w:ascii="Garamond" w:hAnsi="Garamond"/>
          <w:bCs/>
          <w:sz w:val="22"/>
          <w:szCs w:val="22"/>
        </w:rPr>
        <w:t xml:space="preserve">Προστασία από τη χρήση υπηρεσιών από τρίτους </w:t>
      </w:r>
    </w:p>
    <w:p>
      <w:pPr>
        <w:pStyle w:val="TextBody"/>
        <w:numPr>
          <w:ilvl w:val="0"/>
          <w:numId w:val="5"/>
        </w:numPr>
        <w:spacing w:lineRule="auto" w:line="360"/>
        <w:ind w:left="709" w:hanging="709"/>
        <w:rPr>
          <w:rFonts w:ascii="Garamond" w:hAnsi="Garamond"/>
          <w:bCs/>
          <w:sz w:val="22"/>
          <w:szCs w:val="22"/>
        </w:rPr>
      </w:pPr>
      <w:r>
        <w:rPr>
          <w:rFonts w:ascii="Garamond" w:hAnsi="Garamond"/>
          <w:bCs/>
          <w:sz w:val="22"/>
          <w:szCs w:val="22"/>
        </w:rPr>
        <w:t xml:space="preserve">Προστασία λογισμικού </w:t>
      </w:r>
    </w:p>
    <w:p>
      <w:pPr>
        <w:pStyle w:val="TextBody"/>
        <w:numPr>
          <w:ilvl w:val="0"/>
          <w:numId w:val="5"/>
        </w:numPr>
        <w:spacing w:lineRule="auto" w:line="360"/>
        <w:ind w:left="709" w:hanging="709"/>
        <w:rPr>
          <w:rFonts w:ascii="Garamond" w:hAnsi="Garamond"/>
          <w:bCs/>
          <w:sz w:val="22"/>
          <w:szCs w:val="22"/>
        </w:rPr>
      </w:pPr>
      <w:r>
        <w:rPr>
          <w:rFonts w:ascii="Garamond" w:hAnsi="Garamond"/>
          <w:bCs/>
          <w:sz w:val="22"/>
          <w:szCs w:val="22"/>
        </w:rPr>
        <w:t>Διαχείριση ασφάλειας δικτύου</w:t>
      </w:r>
    </w:p>
    <w:p>
      <w:pPr>
        <w:pStyle w:val="TextBody"/>
        <w:numPr>
          <w:ilvl w:val="0"/>
          <w:numId w:val="5"/>
        </w:numPr>
        <w:spacing w:lineRule="auto" w:line="360"/>
        <w:ind w:left="709" w:hanging="709"/>
        <w:rPr>
          <w:rFonts w:ascii="Garamond" w:hAnsi="Garamond"/>
          <w:bCs/>
          <w:sz w:val="22"/>
          <w:szCs w:val="22"/>
        </w:rPr>
      </w:pPr>
      <w:r>
        <w:rPr>
          <w:rFonts w:ascii="Garamond" w:hAnsi="Garamond"/>
          <w:bCs/>
          <w:sz w:val="22"/>
          <w:szCs w:val="22"/>
        </w:rPr>
        <w:t>Προστασία από ιομορφικό λογισμικό</w:t>
      </w:r>
    </w:p>
    <w:p>
      <w:pPr>
        <w:pStyle w:val="TextBody"/>
        <w:numPr>
          <w:ilvl w:val="0"/>
          <w:numId w:val="5"/>
        </w:numPr>
        <w:spacing w:lineRule="auto" w:line="360"/>
        <w:ind w:left="709" w:hanging="709"/>
        <w:rPr>
          <w:rFonts w:ascii="Garamond" w:hAnsi="Garamond"/>
          <w:bCs/>
          <w:sz w:val="22"/>
          <w:szCs w:val="22"/>
        </w:rPr>
      </w:pPr>
      <w:r>
        <w:rPr>
          <w:rFonts w:ascii="Garamond" w:hAnsi="Garamond"/>
          <w:bCs/>
          <w:sz w:val="22"/>
          <w:szCs w:val="22"/>
        </w:rPr>
        <w:t>Ασφαλής χρήση διαδικτυακών υπηρεσιών</w:t>
      </w:r>
    </w:p>
    <w:p>
      <w:pPr>
        <w:pStyle w:val="TextBody"/>
        <w:numPr>
          <w:ilvl w:val="0"/>
          <w:numId w:val="5"/>
        </w:numPr>
        <w:spacing w:lineRule="auto" w:line="360"/>
        <w:ind w:left="709" w:hanging="709"/>
        <w:rPr>
          <w:rFonts w:ascii="Garamond" w:hAnsi="Garamond"/>
          <w:bCs/>
          <w:sz w:val="22"/>
          <w:szCs w:val="22"/>
        </w:rPr>
      </w:pPr>
      <w:r>
        <w:rPr>
          <w:rFonts w:ascii="Garamond" w:hAnsi="Garamond"/>
          <w:bCs/>
          <w:sz w:val="22"/>
          <w:szCs w:val="22"/>
        </w:rPr>
        <w:t>Ασφάλεια εξοπλισμού</w:t>
      </w:r>
    </w:p>
    <w:p>
      <w:pPr>
        <w:pStyle w:val="TextBody"/>
        <w:numPr>
          <w:ilvl w:val="0"/>
          <w:numId w:val="5"/>
        </w:numPr>
        <w:spacing w:lineRule="auto" w:line="360"/>
        <w:ind w:left="709" w:hanging="709"/>
        <w:rPr>
          <w:rFonts w:ascii="Garamond" w:hAnsi="Garamond"/>
          <w:bCs/>
          <w:sz w:val="22"/>
          <w:szCs w:val="22"/>
        </w:rPr>
      </w:pPr>
      <w:r>
        <w:rPr>
          <w:rFonts w:ascii="Garamond" w:hAnsi="Garamond"/>
          <w:bCs/>
          <w:sz w:val="22"/>
          <w:szCs w:val="22"/>
        </w:rPr>
        <w:t>Φυσική ασφάλεια κτιριακής εγκατάστασης</w:t>
      </w:r>
    </w:p>
    <w:p>
      <w:pPr>
        <w:pStyle w:val="Normal"/>
        <w:jc w:val="both"/>
        <w:rPr>
          <w:rFonts w:ascii="Garamond" w:hAnsi="Garamond"/>
          <w:bCs/>
        </w:rPr>
      </w:pPr>
      <w:r>
        <w:rPr>
          <w:rFonts w:ascii="Garamond" w:hAnsi="Garamond"/>
          <w:bCs/>
        </w:rPr>
        <w:t xml:space="preserve">Τα μέτρα έχουν εφαρμογή στο ΠΣ του </w:t>
      </w:r>
      <w:r>
        <w:rPr>
          <w:rFonts w:ascii="Garamond" w:hAnsi="Garamond"/>
          <w:bCs/>
          <w:highlight w:val="yellow"/>
          <w:lang w:val="en-US"/>
        </w:rPr>
        <w:t>INSERT</w:t>
      </w:r>
      <w:r>
        <w:rPr>
          <w:rFonts w:ascii="Garamond" w:hAnsi="Garamond"/>
          <w:bCs/>
          <w:highlight w:val="yellow"/>
        </w:rPr>
        <w:t>_</w:t>
      </w:r>
      <w:r>
        <w:rPr>
          <w:rFonts w:ascii="Garamond" w:hAnsi="Garamond"/>
          <w:bCs/>
          <w:highlight w:val="yellow"/>
          <w:lang w:val="en-US"/>
        </w:rPr>
        <w:t>NAME</w:t>
      </w:r>
      <w:r>
        <w:rPr>
          <w:rFonts w:ascii="Garamond" w:hAnsi="Garamond"/>
          <w:bCs/>
          <w:highlight w:val="yellow"/>
        </w:rPr>
        <w:t>_</w:t>
      </w:r>
      <w:r>
        <w:rPr>
          <w:rFonts w:ascii="Garamond" w:hAnsi="Garamond"/>
          <w:bCs/>
          <w:highlight w:val="yellow"/>
          <w:lang w:val="en-US"/>
        </w:rPr>
        <w:t>HERE</w:t>
      </w:r>
      <w:r>
        <w:rPr>
          <w:rFonts w:ascii="Garamond" w:hAnsi="Garamond"/>
          <w:bCs/>
        </w:rPr>
        <w:t xml:space="preserve">. </w:t>
      </w:r>
    </w:p>
    <w:p>
      <w:pPr>
        <w:pStyle w:val="Heading6"/>
        <w:numPr>
          <w:ilvl w:val="5"/>
          <w:numId w:val="2"/>
        </w:numPr>
        <w:rPr>
          <w:rFonts w:ascii="Garamond" w:hAnsi="Garamond" w:cs="Arial"/>
          <w:color w:val="003366"/>
          <w:sz w:val="24"/>
        </w:rPr>
      </w:pPr>
      <w:r>
        <w:rPr>
          <w:rFonts w:cs="Arial" w:ascii="Garamond" w:hAnsi="Garamond"/>
          <w:color w:val="003366"/>
          <w:sz w:val="24"/>
        </w:rPr>
        <w:t>Προσωπικό – Προστασία Διαδικασιών Προσωπικού</w:t>
      </w:r>
    </w:p>
    <w:p>
      <w:pPr>
        <w:pStyle w:val="Normal"/>
        <w:jc w:val="both"/>
        <w:rPr/>
      </w:pPr>
      <w:r>
        <w:rPr>
          <w:highlight w:val="yellow"/>
          <w:lang w:val="en-US"/>
        </w:rPr>
        <w:t>TODO</w:t>
      </w:r>
      <w:r>
        <w:rPr>
          <w:highlight w:val="yellow"/>
        </w:rPr>
        <w:t xml:space="preserve"> – Εισαγωγή μέτρων κατάλληλων με τις ευπάθειες και απειλές που εντοπίσατε</w:t>
      </w:r>
    </w:p>
    <w:p>
      <w:pPr>
        <w:pStyle w:val="Heading6"/>
        <w:numPr>
          <w:ilvl w:val="5"/>
          <w:numId w:val="2"/>
        </w:numPr>
        <w:rPr>
          <w:rFonts w:ascii="Garamond" w:hAnsi="Garamond" w:cs="Arial"/>
          <w:color w:val="003366"/>
          <w:sz w:val="24"/>
        </w:rPr>
      </w:pPr>
      <w:r>
        <w:rPr>
          <w:rFonts w:cs="Arial" w:ascii="Garamond" w:hAnsi="Garamond"/>
          <w:color w:val="003366"/>
          <w:sz w:val="24"/>
        </w:rPr>
        <w:t>Ταυτοποίηση και αυθεντικοποίηση</w:t>
      </w:r>
    </w:p>
    <w:p>
      <w:pPr>
        <w:pStyle w:val="Normal"/>
        <w:rPr/>
      </w:pPr>
      <w:r>
        <w:rPr>
          <w:highlight w:val="yellow"/>
          <w:lang w:val="en-US"/>
        </w:rPr>
        <w:t>TODO</w:t>
      </w:r>
      <w:r>
        <w:rPr>
          <w:highlight w:val="yellow"/>
        </w:rPr>
        <w:t xml:space="preserve"> – Εισαγωγή μέτρων κατάλληλων με τις ευπάθειες και απειλές που εντοπίσατε</w:t>
      </w:r>
    </w:p>
    <w:p>
      <w:pPr>
        <w:pStyle w:val="Heading6"/>
        <w:numPr>
          <w:ilvl w:val="5"/>
          <w:numId w:val="2"/>
        </w:numPr>
        <w:rPr>
          <w:rFonts w:ascii="Garamond" w:hAnsi="Garamond" w:cs="Arial"/>
          <w:color w:val="003366"/>
          <w:sz w:val="24"/>
        </w:rPr>
      </w:pPr>
      <w:r>
        <w:rPr>
          <w:rFonts w:cs="Arial" w:ascii="Garamond" w:hAnsi="Garamond"/>
          <w:color w:val="003366"/>
          <w:sz w:val="24"/>
        </w:rPr>
        <w:t>Έλεγχος προσπέλασης και χρήσης πόρων</w:t>
      </w:r>
    </w:p>
    <w:p>
      <w:pPr>
        <w:pStyle w:val="Normal"/>
        <w:rPr/>
      </w:pPr>
      <w:r>
        <w:rPr>
          <w:highlight w:val="yellow"/>
          <w:lang w:val="en-US"/>
        </w:rPr>
        <w:t>TODO</w:t>
      </w:r>
      <w:r>
        <w:rPr>
          <w:highlight w:val="yellow"/>
        </w:rPr>
        <w:t xml:space="preserve"> – Εισαγωγή μέτρων κατάλληλων με τις ευπάθειες και απειλές που εντοπίσατε</w:t>
      </w:r>
    </w:p>
    <w:p>
      <w:pPr>
        <w:pStyle w:val="Heading6"/>
        <w:numPr>
          <w:ilvl w:val="5"/>
          <w:numId w:val="2"/>
        </w:numPr>
        <w:rPr>
          <w:rFonts w:ascii="Garamond" w:hAnsi="Garamond" w:cs="Arial"/>
          <w:color w:val="003366"/>
          <w:sz w:val="24"/>
        </w:rPr>
      </w:pPr>
      <w:r>
        <w:rPr>
          <w:rFonts w:cs="Arial" w:ascii="Garamond" w:hAnsi="Garamond"/>
          <w:color w:val="003366"/>
          <w:sz w:val="24"/>
        </w:rPr>
        <w:t>Διαχείριση εμπιστευτικών δεδομένων</w:t>
      </w:r>
    </w:p>
    <w:p>
      <w:pPr>
        <w:pStyle w:val="Normal"/>
        <w:rPr/>
      </w:pPr>
      <w:r>
        <w:rPr>
          <w:highlight w:val="yellow"/>
          <w:lang w:val="en-US"/>
        </w:rPr>
        <w:t>TODO</w:t>
      </w:r>
      <w:r>
        <w:rPr>
          <w:highlight w:val="yellow"/>
        </w:rPr>
        <w:t xml:space="preserve"> – Εισαγωγή μέτρων κατάλληλων με τις ευπάθειες και απειλές που εντοπίσατε</w:t>
      </w:r>
    </w:p>
    <w:p>
      <w:pPr>
        <w:pStyle w:val="Heading6"/>
        <w:numPr>
          <w:ilvl w:val="5"/>
          <w:numId w:val="2"/>
        </w:numPr>
        <w:rPr>
          <w:rFonts w:ascii="Garamond" w:hAnsi="Garamond" w:cs="Arial"/>
          <w:color w:val="003366"/>
          <w:sz w:val="24"/>
        </w:rPr>
      </w:pPr>
      <w:r>
        <w:rPr>
          <w:rFonts w:cs="Arial" w:ascii="Garamond" w:hAnsi="Garamond"/>
          <w:color w:val="003366"/>
          <w:sz w:val="24"/>
        </w:rPr>
        <w:t xml:space="preserve">Προστασία από τη χρήση υπηρεσιών από τρίτους </w:t>
      </w:r>
    </w:p>
    <w:p>
      <w:pPr>
        <w:pStyle w:val="Normal"/>
        <w:rPr/>
      </w:pPr>
      <w:r>
        <w:rPr>
          <w:highlight w:val="yellow"/>
          <w:lang w:val="en-US"/>
        </w:rPr>
        <w:t>TODO</w:t>
      </w:r>
      <w:r>
        <w:rPr>
          <w:highlight w:val="yellow"/>
        </w:rPr>
        <w:t xml:space="preserve"> – Εισαγωγή μέτρων κατάλληλων με τις ευπάθειες και απειλές που εντοπίσατε</w:t>
      </w:r>
    </w:p>
    <w:p>
      <w:pPr>
        <w:pStyle w:val="Heading6"/>
        <w:numPr>
          <w:ilvl w:val="5"/>
          <w:numId w:val="2"/>
        </w:numPr>
        <w:rPr>
          <w:rFonts w:ascii="Garamond" w:hAnsi="Garamond" w:cs="Arial"/>
          <w:color w:val="003366"/>
          <w:sz w:val="24"/>
        </w:rPr>
      </w:pPr>
      <w:r>
        <w:rPr>
          <w:rFonts w:cs="Arial" w:ascii="Garamond" w:hAnsi="Garamond"/>
          <w:color w:val="003366"/>
          <w:sz w:val="24"/>
        </w:rPr>
        <w:t xml:space="preserve">Προστασία λογισμικού </w:t>
      </w:r>
    </w:p>
    <w:p>
      <w:pPr>
        <w:pStyle w:val="Normal"/>
        <w:rPr/>
      </w:pPr>
      <w:r>
        <w:rPr>
          <w:highlight w:val="yellow"/>
          <w:lang w:val="en-US"/>
        </w:rPr>
        <w:t>TODO</w:t>
      </w:r>
      <w:r>
        <w:rPr>
          <w:highlight w:val="yellow"/>
        </w:rPr>
        <w:t xml:space="preserve"> – Εισαγωγή μέτρων κατάλληλων με τις ευπάθειες και απειλές που εντοπίσατε</w:t>
      </w:r>
    </w:p>
    <w:p>
      <w:pPr>
        <w:pStyle w:val="Heading6"/>
        <w:numPr>
          <w:ilvl w:val="5"/>
          <w:numId w:val="2"/>
        </w:numPr>
        <w:rPr>
          <w:rFonts w:ascii="Garamond" w:hAnsi="Garamond" w:cs="Arial"/>
          <w:color w:val="003366"/>
          <w:sz w:val="24"/>
        </w:rPr>
      </w:pPr>
      <w:r>
        <w:rPr>
          <w:rFonts w:cs="Arial" w:ascii="Garamond" w:hAnsi="Garamond"/>
          <w:color w:val="003366"/>
          <w:sz w:val="24"/>
        </w:rPr>
        <w:t>Διαχείριση ασφάλειας δικτύου</w:t>
      </w:r>
    </w:p>
    <w:p>
      <w:pPr>
        <w:pStyle w:val="Normal"/>
        <w:rPr/>
      </w:pPr>
      <w:r>
        <w:rPr>
          <w:highlight w:val="yellow"/>
          <w:lang w:val="en-US"/>
        </w:rPr>
        <w:t>TODO</w:t>
      </w:r>
      <w:r>
        <w:rPr>
          <w:highlight w:val="yellow"/>
        </w:rPr>
        <w:t xml:space="preserve"> – Εισαγωγή μέτρων κατάλληλων με τις ευπάθειες και απειλές που εντοπίσατε</w:t>
      </w:r>
    </w:p>
    <w:p>
      <w:pPr>
        <w:pStyle w:val="Heading6"/>
        <w:numPr>
          <w:ilvl w:val="5"/>
          <w:numId w:val="2"/>
        </w:numPr>
        <w:rPr>
          <w:rFonts w:ascii="Garamond" w:hAnsi="Garamond" w:cs="Arial"/>
          <w:color w:val="003366"/>
          <w:sz w:val="24"/>
        </w:rPr>
      </w:pPr>
      <w:r>
        <w:rPr>
          <w:rFonts w:cs="Arial" w:ascii="Garamond" w:hAnsi="Garamond"/>
          <w:color w:val="003366"/>
          <w:sz w:val="24"/>
        </w:rPr>
        <w:t>Προστασία από ιομορφικό λογισμικό</w:t>
      </w:r>
    </w:p>
    <w:p>
      <w:pPr>
        <w:pStyle w:val="Normal"/>
        <w:rPr/>
      </w:pPr>
      <w:r>
        <w:rPr>
          <w:highlight w:val="yellow"/>
          <w:lang w:val="en-US"/>
        </w:rPr>
        <w:t>TODO</w:t>
      </w:r>
      <w:r>
        <w:rPr>
          <w:highlight w:val="yellow"/>
        </w:rPr>
        <w:t xml:space="preserve"> – Εισαγωγή μέτρων κατάλληλων με τις ευπάθειες και απειλές που εντοπίσατε</w:t>
      </w:r>
    </w:p>
    <w:p>
      <w:pPr>
        <w:pStyle w:val="Heading6"/>
        <w:numPr>
          <w:ilvl w:val="5"/>
          <w:numId w:val="2"/>
        </w:numPr>
        <w:rPr>
          <w:rFonts w:ascii="Garamond" w:hAnsi="Garamond" w:cs="Arial"/>
          <w:color w:val="003366"/>
          <w:sz w:val="24"/>
        </w:rPr>
      </w:pPr>
      <w:r>
        <w:rPr>
          <w:rFonts w:cs="Arial" w:ascii="Garamond" w:hAnsi="Garamond"/>
          <w:color w:val="003366"/>
          <w:sz w:val="24"/>
        </w:rPr>
        <w:t>Ασφαλής χρήση διαδικτυακών υπηρεσιών</w:t>
      </w:r>
    </w:p>
    <w:p>
      <w:pPr>
        <w:pStyle w:val="Normal"/>
        <w:rPr/>
      </w:pPr>
      <w:r>
        <w:rPr>
          <w:highlight w:val="yellow"/>
          <w:lang w:val="en-US"/>
        </w:rPr>
        <w:t>TODO</w:t>
      </w:r>
      <w:r>
        <w:rPr>
          <w:highlight w:val="yellow"/>
        </w:rPr>
        <w:t xml:space="preserve"> – Εισαγωγή μέτρων κατάλληλων με τις ευπάθειες και απειλές που εντοπίσατε</w:t>
      </w:r>
    </w:p>
    <w:p>
      <w:pPr>
        <w:pStyle w:val="Heading6"/>
        <w:numPr>
          <w:ilvl w:val="5"/>
          <w:numId w:val="2"/>
        </w:numPr>
        <w:rPr>
          <w:rFonts w:ascii="Garamond" w:hAnsi="Garamond" w:cs="Arial"/>
          <w:color w:val="003366"/>
          <w:sz w:val="24"/>
        </w:rPr>
      </w:pPr>
      <w:r>
        <w:rPr>
          <w:rFonts w:cs="Arial" w:ascii="Garamond" w:hAnsi="Garamond"/>
          <w:color w:val="003366"/>
          <w:sz w:val="24"/>
        </w:rPr>
        <w:t>Ασφάλεια εξοπλισμού</w:t>
      </w:r>
    </w:p>
    <w:p>
      <w:pPr>
        <w:pStyle w:val="Normal"/>
        <w:rPr/>
      </w:pPr>
      <w:r>
        <w:rPr>
          <w:highlight w:val="yellow"/>
          <w:lang w:val="en-US"/>
        </w:rPr>
        <w:t>TODO</w:t>
      </w:r>
      <w:r>
        <w:rPr>
          <w:highlight w:val="yellow"/>
        </w:rPr>
        <w:t xml:space="preserve"> – Εισαγωγή μέτρων κατάλληλων με τις ευπάθειες και απειλές που εντοπίσατε</w:t>
      </w:r>
    </w:p>
    <w:p>
      <w:pPr>
        <w:pStyle w:val="Heading6"/>
        <w:numPr>
          <w:ilvl w:val="5"/>
          <w:numId w:val="2"/>
        </w:numPr>
        <w:rPr>
          <w:rFonts w:ascii="Garamond" w:hAnsi="Garamond" w:cs="Arial"/>
          <w:color w:val="003366"/>
          <w:sz w:val="24"/>
        </w:rPr>
      </w:pPr>
      <w:r>
        <w:rPr>
          <w:rFonts w:cs="Arial" w:ascii="Garamond" w:hAnsi="Garamond"/>
          <w:color w:val="003366"/>
          <w:sz w:val="24"/>
        </w:rPr>
        <w:t>Φυσική ασφάλεια κτιριακής εγκατάστασης</w:t>
      </w:r>
    </w:p>
    <w:p>
      <w:pPr>
        <w:pStyle w:val="Normal"/>
        <w:rPr/>
      </w:pPr>
      <w:r>
        <w:rPr>
          <w:highlight w:val="yellow"/>
          <w:lang w:val="en-US"/>
        </w:rPr>
        <w:t>TODO</w:t>
      </w:r>
      <w:r>
        <w:rPr>
          <w:highlight w:val="yellow"/>
        </w:rPr>
        <w:t xml:space="preserve"> – Εισαγωγή μέτρων κατάλληλων με τις ευπάθειες και απειλές που εντοπίσατε</w:t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1"/>
        <w:numPr>
          <w:ilvl w:val="0"/>
          <w:numId w:val="2"/>
        </w:numPr>
        <w:ind w:right="-483" w:hanging="0"/>
        <w:rPr/>
      </w:pPr>
      <w:bookmarkStart w:id="38" w:name="_Toc496710123"/>
      <w:r>
        <w:rPr/>
        <w:t>ΣΥΝΟΨΗ ΠΙΟ ΚΡΙΣΙΜΩΝ ΑΠΟΤΕΛΕΣΜΑΤΩΝ</w:t>
      </w:r>
      <w:bookmarkEnd w:id="38"/>
    </w:p>
    <w:p>
      <w:pPr>
        <w:pStyle w:val="Normal"/>
        <w:jc w:val="both"/>
        <w:rPr/>
      </w:pPr>
      <w:r>
        <w:rPr>
          <w:highlight w:val="yellow"/>
          <w:lang w:val="en-US"/>
        </w:rPr>
        <w:t>TODO</w:t>
      </w:r>
      <w:r>
        <w:rPr>
          <w:highlight w:val="yellow"/>
        </w:rPr>
        <w:t xml:space="preserve"> – Παρουσίαση του 5% ευρημάτων με την υψηλότερη επικινδυνότητα (</w:t>
      </w:r>
      <w:r>
        <w:rPr>
          <w:highlight w:val="yellow"/>
          <w:lang w:val="en-US"/>
        </w:rPr>
        <w:t>high</w:t>
      </w:r>
      <w:r>
        <w:rPr>
          <w:highlight w:val="yellow"/>
        </w:rPr>
        <w:t xml:space="preserve"> </w:t>
      </w:r>
      <w:r>
        <w:rPr>
          <w:highlight w:val="yellow"/>
          <w:lang w:val="en-US"/>
        </w:rPr>
        <w:t>risk</w:t>
      </w:r>
      <w:r>
        <w:rPr>
          <w:highlight w:val="yellow"/>
        </w:rPr>
        <w:t>)</w:t>
      </w:r>
    </w:p>
    <w:p>
      <w:pPr>
        <w:pStyle w:val="Normal"/>
        <w:spacing w:before="0" w:after="160"/>
        <w:jc w:val="both"/>
        <w:rPr/>
      </w:pPr>
      <w:r>
        <w:rPr/>
      </w:r>
    </w:p>
    <w:sectPr>
      <w:footnotePr>
        <w:numFmt w:val="decimal"/>
      </w:footnote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Garamond">
    <w:charset w:val="00"/>
    <w:family w:val="roman"/>
    <w:pitch w:val="variable"/>
  </w:font>
  <w:font w:name="Tahoma"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Calibri Light">
    <w:charset w:val="00"/>
    <w:family w:val="roman"/>
    <w:pitch w:val="variable"/>
  </w:font>
  <w:font w:name="Liberation Mono">
    <w:altName w:val="Courier New"/>
    <w:charset w:val="00"/>
    <w:family w:val="modern"/>
    <w:pitch w:val="fixed"/>
  </w:font>
  <w:font w:name="Calibri">
    <w:charset w:val="01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  <w:footnote w:id="2">
    <w:p>
      <w:pPr>
        <w:pStyle w:val="Footnote"/>
        <w:rPr/>
      </w:pPr>
      <w:r>
        <w:rPr>
          <w:rStyle w:val="FootnoteCharacters"/>
        </w:rPr>
        <w:footnoteRef/>
      </w:r>
      <w:r>
        <w:rPr>
          <w:rStyle w:val="FootnoteCharacters"/>
        </w:rPr>
        <w:tab/>
      </w:r>
      <w:r>
        <w:rPr/>
        <w:t xml:space="preserve"> </w:t>
      </w:r>
      <w:hyperlink r:id="rId1">
        <w:r>
          <w:rPr>
            <w:rStyle w:val="InternetLink"/>
            <w:rFonts w:cs="Arial"/>
          </w:rPr>
          <w:t>http://www.iso27001security.com/html/toolkit.html</w:t>
        </w:r>
      </w:hyperlink>
    </w:p>
  </w:footnote>
</w:footnote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Α%1."/>
      <w:lvlJc w:val="left"/>
      <w:pPr>
        <w:tabs>
          <w:tab w:val="num" w:pos="432"/>
        </w:tabs>
        <w:ind w:left="432" w:hanging="432"/>
      </w:pPr>
    </w:lvl>
    <w:lvl w:ilvl="1">
      <w:start w:val="1"/>
      <w:pStyle w:val="Heading2"/>
      <w:numFmt w:val="decimal"/>
      <w:lvlText w:val="Α%1.%2"/>
      <w:lvlJc w:val="left"/>
      <w:pPr>
        <w:tabs>
          <w:tab w:val="num" w:pos="1418"/>
        </w:tabs>
        <w:ind w:left="1304" w:hanging="1304"/>
      </w:pPr>
    </w:lvl>
    <w:lvl w:ilvl="2">
      <w:start w:val="1"/>
      <w:pStyle w:val="Heading3"/>
      <w:numFmt w:val="decimal"/>
      <w:lvlText w:val="Α%1.%2.%3"/>
      <w:lvlJc w:val="left"/>
      <w:pPr>
        <w:tabs>
          <w:tab w:val="num" w:pos="720"/>
        </w:tabs>
        <w:ind w:left="720" w:hanging="720"/>
      </w:pPr>
    </w:lvl>
    <w:lvl w:ilvl="3">
      <w:start w:val="1"/>
      <w:pStyle w:val="Heading4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pStyle w:val="Heading5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pStyle w:val="Heading6"/>
      <w:numFmt w:val="decimal"/>
      <w:lvlText w:val="Α%6"/>
      <w:lvlJc w:val="left"/>
      <w:pPr>
        <w:tabs>
          <w:tab w:val="num" w:pos="1152"/>
        </w:tabs>
        <w:ind w:left="1152" w:hanging="1152"/>
      </w:pPr>
      <w:rPr>
        <w:i w:val="false"/>
      </w:rPr>
    </w:lvl>
    <w:lvl w:ilvl="6">
      <w:start w:val="1"/>
      <w:pStyle w:val="Heading7"/>
      <w:numFmt w:val="decimal"/>
      <w:lvlText w:val="A%6.%7"/>
      <w:lvlJc w:val="left"/>
      <w:pPr>
        <w:tabs>
          <w:tab w:val="num" w:pos="1296"/>
        </w:tabs>
        <w:ind w:left="1296" w:hanging="1296"/>
      </w:pPr>
      <w:rPr>
        <w:i w:val="false"/>
      </w:rPr>
    </w:lvl>
    <w:lvl w:ilvl="7">
      <w:start w:val="1"/>
      <w:pStyle w:val="Heading8"/>
      <w:numFmt w:val="decimal"/>
      <w:lvlText w:val="A%6.%7.%8"/>
      <w:lvlJc w:val="left"/>
      <w:pPr>
        <w:tabs>
          <w:tab w:val="num" w:pos="1440"/>
        </w:tabs>
        <w:ind w:left="1440" w:hanging="144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pacing w:val="0"/>
        <w:i w:val="false"/>
        <w:u w:val="none"/>
        <w:b w:val="false"/>
        <w:kern w:val="0"/>
        <w:szCs w:val="0"/>
        <w:iCs w:val="false"/>
        <w:bCs w:val="false"/>
        <w:em w:val="none"/>
        <w:w w:val="100"/>
        <w:vanish w:val="false"/>
        <w:rFonts w:cs="Arial"/>
        <w:color w:val="000000"/>
      </w:rPr>
    </w:lvl>
    <w:lvl w:ilvl="8">
      <w:start w:val="1"/>
      <w:pStyle w:val="Heading9"/>
      <w:numFmt w:val="decimal"/>
      <w:lvlText w:val="A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Α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Α%1.%2"/>
      <w:lvlJc w:val="left"/>
      <w:pPr>
        <w:tabs>
          <w:tab w:val="num" w:pos="1418"/>
        </w:tabs>
        <w:ind w:left="1304" w:hanging="1304"/>
      </w:pPr>
    </w:lvl>
    <w:lvl w:ilvl="2">
      <w:start w:val="1"/>
      <w:numFmt w:val="decimal"/>
      <w:lvlText w:val="Α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Α%6"/>
      <w:lvlJc w:val="left"/>
      <w:pPr>
        <w:tabs>
          <w:tab w:val="num" w:pos="1152"/>
        </w:tabs>
        <w:ind w:left="1152" w:hanging="1152"/>
      </w:pPr>
      <w:rPr>
        <w:sz w:val="24"/>
        <w:i w:val="false"/>
      </w:rPr>
    </w:lvl>
    <w:lvl w:ilvl="6">
      <w:start w:val="1"/>
      <w:numFmt w:val="decimal"/>
      <w:lvlText w:val="A%6.%7"/>
      <w:lvlJc w:val="left"/>
      <w:pPr>
        <w:tabs>
          <w:tab w:val="num" w:pos="1296"/>
        </w:tabs>
        <w:ind w:left="1296" w:hanging="1296"/>
      </w:pPr>
      <w:rPr>
        <w:i w:val="false"/>
      </w:rPr>
    </w:lvl>
    <w:lvl w:ilvl="7">
      <w:start w:val="1"/>
      <w:numFmt w:val="decimal"/>
      <w:lvlText w:val="A%6.%7.%8"/>
      <w:lvlJc w:val="left"/>
      <w:pPr>
        <w:tabs>
          <w:tab w:val="num" w:pos="1440"/>
        </w:tabs>
        <w:ind w:left="1440" w:hanging="144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pacing w:val="0"/>
        <w:i w:val="false"/>
        <w:u w:val="none"/>
        <w:b w:val="false"/>
        <w:kern w:val="0"/>
        <w:szCs w:val="0"/>
        <w:iCs w:val="false"/>
        <w:bCs w:val="false"/>
        <w:em w:val="none"/>
        <w:w w:val="100"/>
        <w:vanish w:val="false"/>
        <w:rFonts w:cs="Arial"/>
        <w:color w:val="000000"/>
      </w:rPr>
    </w:lvl>
    <w:lvl w:ilvl="8">
      <w:start w:val="1"/>
      <w:numFmt w:val="decimal"/>
      <w:lvlText w:val="A%6.%7.%8.%9"/>
      <w:lvlJc w:val="left"/>
      <w:pPr>
        <w:tabs>
          <w:tab w:val="num" w:pos="1584"/>
        </w:tabs>
        <w:ind w:left="1584" w:hanging="1584"/>
      </w:pPr>
    </w:lvl>
  </w:abstractNum>
  <w:abstractNum w:abstractNumId="3">
    <w:lvl w:ilvl="0">
      <w:start w:val="1"/>
      <w:numFmt w:val="decimal"/>
      <w:lvlText w:val="Α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Α%1.%2"/>
      <w:lvlJc w:val="left"/>
      <w:pPr>
        <w:tabs>
          <w:tab w:val="num" w:pos="1418"/>
        </w:tabs>
        <w:ind w:left="1304" w:hanging="1304"/>
      </w:pPr>
    </w:lvl>
    <w:lvl w:ilvl="2">
      <w:start w:val="1"/>
      <w:numFmt w:val="decimal"/>
      <w:lvlText w:val="Α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Α%6"/>
      <w:lvlJc w:val="left"/>
      <w:pPr>
        <w:tabs>
          <w:tab w:val="num" w:pos="1152"/>
        </w:tabs>
        <w:ind w:left="1152" w:hanging="1152"/>
      </w:pPr>
      <w:rPr>
        <w:i w:val="false"/>
      </w:rPr>
    </w:lvl>
    <w:lvl w:ilvl="6">
      <w:start w:val="1"/>
      <w:numFmt w:val="decimal"/>
      <w:lvlText w:val="A%6.%7"/>
      <w:lvlJc w:val="left"/>
      <w:pPr>
        <w:tabs>
          <w:tab w:val="num" w:pos="1296"/>
        </w:tabs>
        <w:ind w:left="1296" w:hanging="1296"/>
      </w:pPr>
      <w:rPr>
        <w:i w:val="false"/>
      </w:rPr>
    </w:lvl>
    <w:lvl w:ilvl="7">
      <w:start w:val="1"/>
      <w:numFmt w:val="decimal"/>
      <w:lvlText w:val="A%6.%7.%8"/>
      <w:lvlJc w:val="left"/>
      <w:pPr>
        <w:tabs>
          <w:tab w:val="num" w:pos="1440"/>
        </w:tabs>
        <w:ind w:left="1440" w:hanging="144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pacing w:val="0"/>
        <w:i w:val="false"/>
        <w:u w:val="none"/>
        <w:b w:val="false"/>
        <w:kern w:val="0"/>
        <w:szCs w:val="0"/>
        <w:iCs w:val="false"/>
        <w:bCs w:val="false"/>
        <w:em w:val="none"/>
        <w:w w:val="100"/>
        <w:vanish w:val="false"/>
        <w:rFonts w:cs="Arial"/>
        <w:color w:val="000000"/>
      </w:rPr>
    </w:lvl>
    <w:lvl w:ilvl="8">
      <w:start w:val="1"/>
      <w:numFmt w:val="decimal"/>
      <w:lvlText w:val="A%6.%7.%8.%9"/>
      <w:lvlJc w:val="left"/>
      <w:pPr>
        <w:tabs>
          <w:tab w:val="num" w:pos="1584"/>
        </w:tabs>
        <w:ind w:left="1584" w:hanging="1584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562"/>
        </w:tabs>
        <w:ind w:left="562" w:hanging="360"/>
      </w:pPr>
      <w:rPr>
        <w:rFonts w:ascii="Symbol" w:hAnsi="Symbol" w:cs="Symbol" w:hint="default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decimal"/>
      <w:lvlText w:val="Α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lvl w:ilvl="0">
      <w:start w:val="2"/>
      <w:numFmt w:val="decimal"/>
      <w:lvlText w:val="Β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Β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Β%1.%2.%3."/>
      <w:lvlJc w:val="left"/>
      <w:pPr>
        <w:tabs>
          <w:tab w:val="num" w:pos="720"/>
        </w:tabs>
        <w:ind w:left="50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7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w="http://schemas.openxmlformats.org/wordprocessingml/2006/main">
  <w:zoom w:percent="100"/>
  <w:defaultTabStop w:val="720"/>
  <w:footnotePr>
    <w:numFmt w:val="decimal"/>
    <w:footnote w:id="0"/>
    <w:footnote w:id="1"/>
  </w:foot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l-G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l-GR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0" w:semiHidden="1" w:unhideWhenUsed="1" w:qFormat="1"/>
    <w:lsdException w:name="heading 5" w:uiPriority="0" w:semiHidden="1" w:unhideWhenUsed="1" w:qFormat="1"/>
    <w:lsdException w:name="heading 6" w:uiPriority="0" w:semiHidden="1" w:unhideWhenUsed="1" w:qFormat="1"/>
    <w:lsdException w:name="heading 7" w:uiPriority="0" w:semiHidden="1" w:unhideWhenUsed="1" w:qFormat="1"/>
    <w:lsdException w:name="heading 8" w:uiPriority="0" w:semiHidden="1" w:unhideWhenUsed="1" w:qFormat="1"/>
    <w:lsdException w:name="heading 9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l-GR" w:eastAsia="en-US" w:bidi="ar-SA"/>
    </w:rPr>
  </w:style>
  <w:style w:type="paragraph" w:styleId="Heading1">
    <w:name w:val="Heading 1"/>
    <w:basedOn w:val="Normal"/>
    <w:link w:val="1Char"/>
    <w:qFormat/>
    <w:rsid w:val="005638cc"/>
    <w:pPr>
      <w:keepNext w:val="true"/>
      <w:numPr>
        <w:ilvl w:val="0"/>
        <w:numId w:val="1"/>
      </w:numPr>
      <w:spacing w:lineRule="atLeast" w:line="360" w:before="0" w:after="120"/>
      <w:jc w:val="both"/>
      <w:outlineLvl w:val="0"/>
    </w:pPr>
    <w:rPr>
      <w:rFonts w:ascii="Garamond" w:hAnsi="Garamond" w:eastAsia="MS Mincho" w:cs="Arial"/>
      <w:b/>
      <w:bCs/>
      <w:color w:val="003366"/>
      <w:kern w:val="2"/>
      <w:sz w:val="30"/>
      <w:szCs w:val="30"/>
    </w:rPr>
  </w:style>
  <w:style w:type="paragraph" w:styleId="Heading2">
    <w:name w:val="Heading 2"/>
    <w:basedOn w:val="Normal"/>
    <w:link w:val="2Char"/>
    <w:qFormat/>
    <w:rsid w:val="005638cc"/>
    <w:pPr>
      <w:keepNext w:val="true"/>
      <w:numPr>
        <w:ilvl w:val="1"/>
        <w:numId w:val="1"/>
      </w:numPr>
      <w:spacing w:lineRule="atLeast" w:line="360" w:before="240" w:after="60"/>
      <w:jc w:val="both"/>
      <w:outlineLvl w:val="1"/>
    </w:pPr>
    <w:rPr>
      <w:rFonts w:ascii="Garamond" w:hAnsi="Garamond" w:eastAsia="MS Mincho" w:cs="Arial"/>
      <w:b/>
      <w:bCs/>
      <w:iCs/>
      <w:color w:val="003366"/>
      <w:sz w:val="26"/>
      <w:szCs w:val="26"/>
      <w:lang w:val="en-US"/>
    </w:rPr>
  </w:style>
  <w:style w:type="paragraph" w:styleId="Heading3">
    <w:name w:val="Heading 3"/>
    <w:basedOn w:val="Normal"/>
    <w:link w:val="3Char"/>
    <w:qFormat/>
    <w:rsid w:val="005638cc"/>
    <w:pPr>
      <w:keepNext w:val="true"/>
      <w:numPr>
        <w:ilvl w:val="2"/>
        <w:numId w:val="1"/>
      </w:numPr>
      <w:spacing w:lineRule="exact" w:line="300" w:before="60" w:after="60"/>
      <w:jc w:val="both"/>
      <w:outlineLvl w:val="2"/>
    </w:pPr>
    <w:rPr>
      <w:rFonts w:ascii="Garamond" w:hAnsi="Garamond" w:eastAsia="MS Mincho" w:cs="Tahoma"/>
      <w:b/>
      <w:color w:val="003366"/>
      <w:szCs w:val="20"/>
    </w:rPr>
  </w:style>
  <w:style w:type="paragraph" w:styleId="Heading4">
    <w:name w:val="Heading 4"/>
    <w:basedOn w:val="Normal"/>
    <w:link w:val="4Char"/>
    <w:qFormat/>
    <w:rsid w:val="005638cc"/>
    <w:pPr>
      <w:keepNext w:val="true"/>
      <w:numPr>
        <w:ilvl w:val="3"/>
        <w:numId w:val="1"/>
      </w:numPr>
      <w:spacing w:lineRule="auto" w:line="360" w:before="60" w:after="60"/>
      <w:jc w:val="both"/>
      <w:outlineLvl w:val="3"/>
    </w:pPr>
    <w:rPr>
      <w:rFonts w:ascii="Garamond" w:hAnsi="Garamond" w:eastAsia="MS Mincho" w:cs="Tahoma"/>
      <w:b/>
      <w:color w:val="003366"/>
      <w:sz w:val="20"/>
      <w:szCs w:val="20"/>
    </w:rPr>
  </w:style>
  <w:style w:type="paragraph" w:styleId="Heading5">
    <w:name w:val="Heading 5"/>
    <w:basedOn w:val="Normal"/>
    <w:link w:val="5Char"/>
    <w:qFormat/>
    <w:rsid w:val="005638cc"/>
    <w:pPr>
      <w:numPr>
        <w:ilvl w:val="4"/>
        <w:numId w:val="1"/>
      </w:numPr>
      <w:spacing w:lineRule="atLeast" w:line="360" w:before="240" w:after="60"/>
      <w:jc w:val="both"/>
      <w:outlineLvl w:val="4"/>
    </w:pPr>
    <w:rPr>
      <w:rFonts w:ascii="Garamond" w:hAnsi="Garamond" w:eastAsia="MS Mincho" w:cs="Times New Roman"/>
      <w:b/>
      <w:bCs/>
      <w:i/>
      <w:iCs/>
      <w:sz w:val="26"/>
      <w:szCs w:val="26"/>
    </w:rPr>
  </w:style>
  <w:style w:type="paragraph" w:styleId="Heading6">
    <w:name w:val="Heading 6"/>
    <w:basedOn w:val="Normal"/>
    <w:link w:val="6Char"/>
    <w:qFormat/>
    <w:rsid w:val="005638cc"/>
    <w:pPr>
      <w:numPr>
        <w:ilvl w:val="5"/>
        <w:numId w:val="1"/>
      </w:numPr>
      <w:tabs>
        <w:tab w:val="left" w:pos="720" w:leader="none"/>
      </w:tabs>
      <w:spacing w:lineRule="atLeast" w:line="360" w:before="240" w:after="60"/>
      <w:jc w:val="both"/>
      <w:outlineLvl w:val="5"/>
    </w:pPr>
    <w:rPr>
      <w:rFonts w:ascii="Times New Roman" w:hAnsi="Times New Roman" w:eastAsia="Times New Roman" w:cs="Times New Roman"/>
      <w:b/>
      <w:color w:val="800000"/>
      <w:sz w:val="26"/>
      <w:szCs w:val="20"/>
      <w:u w:val="single"/>
    </w:rPr>
  </w:style>
  <w:style w:type="paragraph" w:styleId="Heading7">
    <w:name w:val="Heading 7"/>
    <w:basedOn w:val="Normal"/>
    <w:link w:val="7Char"/>
    <w:qFormat/>
    <w:rsid w:val="005638cc"/>
    <w:pPr>
      <w:numPr>
        <w:ilvl w:val="6"/>
        <w:numId w:val="1"/>
      </w:numPr>
      <w:tabs>
        <w:tab w:val="left" w:pos="1080" w:leader="none"/>
      </w:tabs>
      <w:spacing w:lineRule="atLeast" w:line="360" w:before="240" w:after="60"/>
      <w:jc w:val="both"/>
      <w:outlineLvl w:val="6"/>
    </w:pPr>
    <w:rPr>
      <w:rFonts w:ascii="Times New Roman" w:hAnsi="Times New Roman" w:eastAsia="MS Mincho" w:cs="Times New Roman"/>
      <w:b/>
      <w:bCs/>
      <w:sz w:val="24"/>
      <w:szCs w:val="24"/>
    </w:rPr>
  </w:style>
  <w:style w:type="paragraph" w:styleId="Heading8">
    <w:name w:val="Heading 8"/>
    <w:basedOn w:val="Normal"/>
    <w:link w:val="8Char"/>
    <w:qFormat/>
    <w:rsid w:val="005638cc"/>
    <w:pPr>
      <w:numPr>
        <w:ilvl w:val="7"/>
        <w:numId w:val="1"/>
      </w:numPr>
      <w:spacing w:lineRule="auto" w:line="240" w:before="0" w:after="0"/>
      <w:jc w:val="both"/>
      <w:outlineLvl w:val="7"/>
    </w:pPr>
    <w:rPr>
      <w:rFonts w:ascii="Times New Roman" w:hAnsi="Times New Roman" w:eastAsia="MS Mincho" w:cs="Times New Roman"/>
      <w:szCs w:val="24"/>
    </w:rPr>
  </w:style>
  <w:style w:type="paragraph" w:styleId="Heading9">
    <w:name w:val="Heading 9"/>
    <w:basedOn w:val="Normal"/>
    <w:link w:val="9Char"/>
    <w:qFormat/>
    <w:rsid w:val="005638cc"/>
    <w:pPr>
      <w:numPr>
        <w:ilvl w:val="8"/>
        <w:numId w:val="1"/>
      </w:numPr>
      <w:spacing w:lineRule="auto" w:line="240" w:before="80" w:after="80"/>
      <w:jc w:val="both"/>
      <w:outlineLvl w:val="8"/>
    </w:pPr>
    <w:rPr>
      <w:rFonts w:ascii="Times New Roman" w:hAnsi="Times New Roman" w:eastAsia="MS Mincho" w:cs="Times New Roman"/>
      <w:i/>
      <w:i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Char" w:customStyle="1">
    <w:name w:val="Επικεφαλίδα 1 Char"/>
    <w:basedOn w:val="DefaultParagraphFont"/>
    <w:link w:val="1"/>
    <w:qFormat/>
    <w:rsid w:val="005638cc"/>
    <w:rPr>
      <w:rFonts w:ascii="Garamond" w:hAnsi="Garamond" w:eastAsia="MS Mincho" w:cs="Arial"/>
      <w:b/>
      <w:bCs/>
      <w:color w:val="003366"/>
      <w:kern w:val="2"/>
      <w:sz w:val="30"/>
      <w:szCs w:val="30"/>
    </w:rPr>
  </w:style>
  <w:style w:type="character" w:styleId="2Char" w:customStyle="1">
    <w:name w:val="Επικεφαλίδα 2 Char"/>
    <w:basedOn w:val="DefaultParagraphFont"/>
    <w:link w:val="2"/>
    <w:qFormat/>
    <w:rsid w:val="005638cc"/>
    <w:rPr>
      <w:rFonts w:ascii="Garamond" w:hAnsi="Garamond" w:eastAsia="MS Mincho" w:cs="Arial"/>
      <w:b/>
      <w:bCs/>
      <w:iCs/>
      <w:color w:val="003366"/>
      <w:sz w:val="26"/>
      <w:szCs w:val="26"/>
      <w:lang w:val="en-US"/>
    </w:rPr>
  </w:style>
  <w:style w:type="character" w:styleId="3Char" w:customStyle="1">
    <w:name w:val="Επικεφαλίδα 3 Char"/>
    <w:basedOn w:val="DefaultParagraphFont"/>
    <w:link w:val="3"/>
    <w:qFormat/>
    <w:rsid w:val="005638cc"/>
    <w:rPr>
      <w:rFonts w:ascii="Garamond" w:hAnsi="Garamond" w:eastAsia="MS Mincho" w:cs="Tahoma"/>
      <w:b/>
      <w:color w:val="003366"/>
      <w:szCs w:val="20"/>
    </w:rPr>
  </w:style>
  <w:style w:type="character" w:styleId="4Char" w:customStyle="1">
    <w:name w:val="Επικεφαλίδα 4 Char"/>
    <w:basedOn w:val="DefaultParagraphFont"/>
    <w:link w:val="4"/>
    <w:qFormat/>
    <w:rsid w:val="005638cc"/>
    <w:rPr>
      <w:rFonts w:ascii="Garamond" w:hAnsi="Garamond" w:eastAsia="MS Mincho" w:cs="Tahoma"/>
      <w:b/>
      <w:color w:val="003366"/>
      <w:sz w:val="20"/>
      <w:szCs w:val="20"/>
    </w:rPr>
  </w:style>
  <w:style w:type="character" w:styleId="5Char" w:customStyle="1">
    <w:name w:val="Επικεφαλίδα 5 Char"/>
    <w:basedOn w:val="DefaultParagraphFont"/>
    <w:link w:val="5"/>
    <w:qFormat/>
    <w:rsid w:val="005638cc"/>
    <w:rPr>
      <w:rFonts w:ascii="Garamond" w:hAnsi="Garamond" w:eastAsia="MS Mincho" w:cs="Times New Roman"/>
      <w:b/>
      <w:bCs/>
      <w:i/>
      <w:iCs/>
      <w:sz w:val="26"/>
      <w:szCs w:val="26"/>
    </w:rPr>
  </w:style>
  <w:style w:type="character" w:styleId="6Char" w:customStyle="1">
    <w:name w:val="Επικεφαλίδα 6 Char"/>
    <w:basedOn w:val="DefaultParagraphFont"/>
    <w:link w:val="6"/>
    <w:qFormat/>
    <w:rsid w:val="005638cc"/>
    <w:rPr>
      <w:rFonts w:ascii="Times New Roman" w:hAnsi="Times New Roman" w:eastAsia="Times New Roman" w:cs="Times New Roman"/>
      <w:b/>
      <w:color w:val="800000"/>
      <w:sz w:val="26"/>
      <w:szCs w:val="20"/>
      <w:u w:val="single"/>
    </w:rPr>
  </w:style>
  <w:style w:type="character" w:styleId="7Char" w:customStyle="1">
    <w:name w:val="Επικεφαλίδα 7 Char"/>
    <w:basedOn w:val="DefaultParagraphFont"/>
    <w:link w:val="7"/>
    <w:qFormat/>
    <w:rsid w:val="005638cc"/>
    <w:rPr>
      <w:rFonts w:ascii="Times New Roman" w:hAnsi="Times New Roman" w:eastAsia="MS Mincho" w:cs="Times New Roman"/>
      <w:b/>
      <w:bCs/>
      <w:sz w:val="24"/>
      <w:szCs w:val="24"/>
    </w:rPr>
  </w:style>
  <w:style w:type="character" w:styleId="8Char" w:customStyle="1">
    <w:name w:val="Επικεφαλίδα 8 Char"/>
    <w:basedOn w:val="DefaultParagraphFont"/>
    <w:link w:val="8"/>
    <w:qFormat/>
    <w:rsid w:val="005638cc"/>
    <w:rPr>
      <w:rFonts w:ascii="Times New Roman" w:hAnsi="Times New Roman" w:eastAsia="MS Mincho" w:cs="Times New Roman"/>
      <w:szCs w:val="24"/>
    </w:rPr>
  </w:style>
  <w:style w:type="character" w:styleId="9Char" w:customStyle="1">
    <w:name w:val="Επικεφαλίδα 9 Char"/>
    <w:basedOn w:val="DefaultParagraphFont"/>
    <w:link w:val="9"/>
    <w:qFormat/>
    <w:rsid w:val="005638cc"/>
    <w:rPr>
      <w:rFonts w:ascii="Times New Roman" w:hAnsi="Times New Roman" w:eastAsia="MS Mincho" w:cs="Times New Roman"/>
      <w:i/>
      <w:iCs/>
    </w:rPr>
  </w:style>
  <w:style w:type="character" w:styleId="Char" w:customStyle="1">
    <w:name w:val="Κείμενο υποσημείωσης Char"/>
    <w:basedOn w:val="DefaultParagraphFont"/>
    <w:link w:val="a5"/>
    <w:uiPriority w:val="99"/>
    <w:semiHidden/>
    <w:qFormat/>
    <w:rsid w:val="005638cc"/>
    <w:rPr>
      <w:rFonts w:ascii="Garamond" w:hAnsi="Garamond" w:eastAsia="MS Mincho" w:cs="Times New Roman"/>
      <w:sz w:val="20"/>
      <w:szCs w:val="20"/>
    </w:rPr>
  </w:style>
  <w:style w:type="character" w:styleId="InternetLink">
    <w:name w:val="Internet Link"/>
    <w:basedOn w:val="DefaultParagraphFont"/>
    <w:uiPriority w:val="99"/>
    <w:unhideWhenUsed/>
    <w:rsid w:val="005638cc"/>
    <w:rPr>
      <w:color w:val="0563C1" w:themeColor="hyperlink"/>
      <w:u w:val="single"/>
    </w:rPr>
  </w:style>
  <w:style w:type="character" w:styleId="FootnoteCharacters">
    <w:name w:val="Footnote Characters"/>
    <w:basedOn w:val="DefaultParagraphFont"/>
    <w:uiPriority w:val="99"/>
    <w:semiHidden/>
    <w:unhideWhenUsed/>
    <w:qFormat/>
    <w:rsid w:val="005638cc"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Char1" w:customStyle="1">
    <w:name w:val="Κεφαλίδα Char"/>
    <w:basedOn w:val="DefaultParagraphFont"/>
    <w:link w:val="a7"/>
    <w:uiPriority w:val="99"/>
    <w:qFormat/>
    <w:rsid w:val="00f76e84"/>
    <w:rPr/>
  </w:style>
  <w:style w:type="character" w:styleId="Char2" w:customStyle="1">
    <w:name w:val="Υποσέλιδο Char"/>
    <w:basedOn w:val="DefaultParagraphFont"/>
    <w:link w:val="a8"/>
    <w:uiPriority w:val="99"/>
    <w:qFormat/>
    <w:rsid w:val="00f76e84"/>
    <w:rPr/>
  </w:style>
  <w:style w:type="character" w:styleId="Char3" w:customStyle="1">
    <w:name w:val="Σώμα κειμένου Char"/>
    <w:basedOn w:val="DefaultParagraphFont"/>
    <w:link w:val="aa"/>
    <w:qFormat/>
    <w:rsid w:val="007332af"/>
    <w:rPr>
      <w:rFonts w:ascii="Tahoma" w:hAnsi="Tahoma" w:eastAsia="MS Mincho" w:cs="Tahoma"/>
      <w:sz w:val="20"/>
      <w:szCs w:val="24"/>
      <w:lang w:eastAsia="el-GR"/>
    </w:rPr>
  </w:style>
  <w:style w:type="character" w:styleId="Char4" w:customStyle="1">
    <w:name w:val="Κείμενο πλαισίου Char"/>
    <w:basedOn w:val="DefaultParagraphFont"/>
    <w:link w:val="ab"/>
    <w:uiPriority w:val="99"/>
    <w:semiHidden/>
    <w:qFormat/>
    <w:rsid w:val="00496a87"/>
    <w:rPr>
      <w:rFonts w:ascii="Tahoma" w:hAnsi="Tahoma" w:cs="Tahoma"/>
      <w:sz w:val="16"/>
      <w:szCs w:val="16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i w:val="false"/>
      <w:sz w:val="24"/>
    </w:rPr>
  </w:style>
  <w:style w:type="character" w:styleId="ListLabel5">
    <w:name w:val="ListLabel 5"/>
    <w:qFormat/>
    <w:rPr>
      <w:i w:val="false"/>
    </w:rPr>
  </w:style>
  <w:style w:type="character" w:styleId="ListLabel6">
    <w:name w:val="ListLabel 6"/>
    <w:qFormat/>
    <w:rPr>
      <w:rFonts w:cs="Arial"/>
      <w:b w:val="false"/>
      <w:bCs w:val="false"/>
      <w:i w:val="false"/>
      <w:iCs w:val="false"/>
      <w:caps w:val="false"/>
      <w:smallCaps w:val="false"/>
      <w:strike w:val="false"/>
      <w:dstrike w:val="false"/>
      <w:vanish w:val="false"/>
      <w:color w:val="000000"/>
      <w:spacing w:val="0"/>
      <w:w w:val="100"/>
      <w:kern w:val="0"/>
      <w:position w:val="0"/>
      <w:sz w:val="22"/>
      <w:szCs w:val="0"/>
      <w:u w:val="none"/>
      <w:vertAlign w:val="baseline"/>
      <w:em w:val="none"/>
    </w:rPr>
  </w:style>
  <w:style w:type="character" w:styleId="ListLabel7">
    <w:name w:val="ListLabel 7"/>
    <w:qFormat/>
    <w:rPr>
      <w:i w:val="false"/>
    </w:rPr>
  </w:style>
  <w:style w:type="character" w:styleId="ListLabel8">
    <w:name w:val="ListLabel 8"/>
    <w:qFormat/>
    <w:rPr>
      <w:i w:val="false"/>
    </w:rPr>
  </w:style>
  <w:style w:type="character" w:styleId="ListLabel9">
    <w:name w:val="ListLabel 9"/>
    <w:qFormat/>
    <w:rPr>
      <w:rFonts w:cs="Arial"/>
      <w:b w:val="false"/>
      <w:bCs w:val="false"/>
      <w:i w:val="false"/>
      <w:iCs w:val="false"/>
      <w:caps w:val="false"/>
      <w:smallCaps w:val="false"/>
      <w:strike w:val="false"/>
      <w:dstrike w:val="false"/>
      <w:vanish w:val="false"/>
      <w:color w:val="000000"/>
      <w:spacing w:val="0"/>
      <w:w w:val="100"/>
      <w:kern w:val="0"/>
      <w:position w:val="0"/>
      <w:sz w:val="22"/>
      <w:szCs w:val="0"/>
      <w:u w:val="none"/>
      <w:vertAlign w:val="baseline"/>
      <w:em w:val="none"/>
    </w:rPr>
  </w:style>
  <w:style w:type="character" w:styleId="ListLabel10">
    <w:name w:val="ListLabel 10"/>
    <w:qFormat/>
    <w:rPr>
      <w:sz w:val="16"/>
    </w:rPr>
  </w:style>
  <w:style w:type="character" w:styleId="ListLabel11">
    <w:name w:val="ListLabel 11"/>
    <w:qFormat/>
    <w:rPr>
      <w:rFonts w:cs="Times New Roman"/>
      <w:i/>
    </w:rPr>
  </w:style>
  <w:style w:type="character" w:styleId="ListLabel12">
    <w:name w:val="ListLabel 12"/>
    <w:qFormat/>
    <w:rPr>
      <w:rFonts w:cs="Times New Roman"/>
    </w:rPr>
  </w:style>
  <w:style w:type="character" w:styleId="ListLabel13">
    <w:name w:val="ListLabel 13"/>
    <w:qFormat/>
    <w:rPr>
      <w:rFonts w:cs="Times New Roman"/>
    </w:rPr>
  </w:style>
  <w:style w:type="character" w:styleId="ListLabel14">
    <w:name w:val="ListLabel 14"/>
    <w:qFormat/>
    <w:rPr>
      <w:rFonts w:cs="Times New Roman"/>
    </w:rPr>
  </w:style>
  <w:style w:type="character" w:styleId="ListLabel15">
    <w:name w:val="ListLabel 15"/>
    <w:qFormat/>
    <w:rPr>
      <w:rFonts w:cs="Times New Roman"/>
    </w:rPr>
  </w:style>
  <w:style w:type="character" w:styleId="ListLabel16">
    <w:name w:val="ListLabel 16"/>
    <w:qFormat/>
    <w:rPr>
      <w:rFonts w:cs="Times New Roman"/>
    </w:rPr>
  </w:style>
  <w:style w:type="character" w:styleId="ListLabel17">
    <w:name w:val="ListLabel 17"/>
    <w:qFormat/>
    <w:rPr>
      <w:rFonts w:cs="Times New Roman"/>
    </w:rPr>
  </w:style>
  <w:style w:type="character" w:styleId="ListLabel18">
    <w:name w:val="ListLabel 18"/>
    <w:qFormat/>
    <w:rPr>
      <w:rFonts w:cs="Times New Roman"/>
    </w:rPr>
  </w:style>
  <w:style w:type="character" w:styleId="ListLabel19">
    <w:name w:val="ListLabel 19"/>
    <w:qFormat/>
    <w:rPr>
      <w:rFonts w:cs="Times New Roman"/>
    </w:rPr>
  </w:style>
  <w:style w:type="character" w:styleId="ListLabel20">
    <w:name w:val="ListLabel 20"/>
    <w:qFormat/>
    <w:rPr>
      <w:i w:val="false"/>
    </w:rPr>
  </w:style>
  <w:style w:type="character" w:styleId="ListLabel21">
    <w:name w:val="ListLabel 21"/>
    <w:qFormat/>
    <w:rPr>
      <w:i w:val="false"/>
    </w:rPr>
  </w:style>
  <w:style w:type="character" w:styleId="ListLabel22">
    <w:name w:val="ListLabel 22"/>
    <w:qFormat/>
    <w:rPr>
      <w:rFonts w:cs="Arial"/>
      <w:b w:val="false"/>
      <w:bCs w:val="false"/>
      <w:i w:val="false"/>
      <w:iCs w:val="false"/>
      <w:caps w:val="false"/>
      <w:smallCaps w:val="false"/>
      <w:strike w:val="false"/>
      <w:dstrike w:val="false"/>
      <w:vanish w:val="false"/>
      <w:color w:val="000000"/>
      <w:spacing w:val="0"/>
      <w:w w:val="100"/>
      <w:kern w:val="0"/>
      <w:position w:val="0"/>
      <w:sz w:val="22"/>
      <w:szCs w:val="0"/>
      <w:u w:val="none"/>
      <w:vertAlign w:val="baseline"/>
      <w:em w:val="none"/>
    </w:rPr>
  </w:style>
  <w:style w:type="character" w:styleId="ListLabel23">
    <w:name w:val="ListLabel 23"/>
    <w:qFormat/>
    <w:rPr>
      <w:i w:val="false"/>
    </w:rPr>
  </w:style>
  <w:style w:type="character" w:styleId="ListLabel24">
    <w:name w:val="ListLabel 24"/>
    <w:qFormat/>
    <w:rPr>
      <w:i w:val="false"/>
    </w:rPr>
  </w:style>
  <w:style w:type="character" w:styleId="ListLabel25">
    <w:name w:val="ListLabel 25"/>
    <w:qFormat/>
    <w:rPr>
      <w:rFonts w:cs="Arial"/>
      <w:b w:val="false"/>
      <w:bCs w:val="false"/>
      <w:i w:val="false"/>
      <w:iCs w:val="false"/>
      <w:caps w:val="false"/>
      <w:smallCaps w:val="false"/>
      <w:strike w:val="false"/>
      <w:dstrike w:val="false"/>
      <w:vanish w:val="false"/>
      <w:color w:val="000000"/>
      <w:spacing w:val="0"/>
      <w:w w:val="100"/>
      <w:kern w:val="0"/>
      <w:position w:val="0"/>
      <w:sz w:val="22"/>
      <w:szCs w:val="0"/>
      <w:u w:val="none"/>
      <w:vertAlign w:val="baseline"/>
      <w:em w:val="none"/>
    </w:rPr>
  </w:style>
  <w:style w:type="character" w:styleId="ListLabel26">
    <w:name w:val="ListLabel 26"/>
    <w:qFormat/>
    <w:rPr>
      <w:i w:val="false"/>
    </w:rPr>
  </w:style>
  <w:style w:type="character" w:styleId="ListLabel27">
    <w:name w:val="ListLabel 27"/>
    <w:qFormat/>
    <w:rPr>
      <w:i w:val="false"/>
    </w:rPr>
  </w:style>
  <w:style w:type="character" w:styleId="ListLabel28">
    <w:name w:val="ListLabel 28"/>
    <w:qFormat/>
    <w:rPr>
      <w:rFonts w:cs="Arial"/>
      <w:b w:val="false"/>
      <w:bCs w:val="false"/>
      <w:i w:val="false"/>
      <w:iCs w:val="false"/>
      <w:caps w:val="false"/>
      <w:smallCaps w:val="false"/>
      <w:strike w:val="false"/>
      <w:dstrike w:val="false"/>
      <w:vanish w:val="false"/>
      <w:color w:val="000000"/>
      <w:spacing w:val="0"/>
      <w:w w:val="100"/>
      <w:kern w:val="0"/>
      <w:position w:val="0"/>
      <w:sz w:val="22"/>
      <w:szCs w:val="0"/>
      <w:u w:val="none"/>
      <w:vertAlign w:val="baseline"/>
      <w:em w:val="none"/>
    </w:rPr>
  </w:style>
  <w:style w:type="character" w:styleId="ListLabel29">
    <w:name w:val="ListLabel 29"/>
    <w:qFormat/>
    <w:rPr>
      <w:i w:val="false"/>
    </w:rPr>
  </w:style>
  <w:style w:type="character" w:styleId="ListLabel30">
    <w:name w:val="ListLabel 30"/>
    <w:qFormat/>
    <w:rPr>
      <w:i w:val="false"/>
    </w:rPr>
  </w:style>
  <w:style w:type="character" w:styleId="ListLabel31">
    <w:name w:val="ListLabel 31"/>
    <w:qFormat/>
    <w:rPr>
      <w:rFonts w:cs="Arial"/>
      <w:b w:val="false"/>
      <w:bCs w:val="false"/>
      <w:i w:val="false"/>
      <w:iCs w:val="false"/>
      <w:caps w:val="false"/>
      <w:smallCaps w:val="false"/>
      <w:strike w:val="false"/>
      <w:dstrike w:val="false"/>
      <w:vanish w:val="false"/>
      <w:color w:val="000000"/>
      <w:spacing w:val="0"/>
      <w:w w:val="100"/>
      <w:kern w:val="0"/>
      <w:position w:val="0"/>
      <w:sz w:val="22"/>
      <w:szCs w:val="0"/>
      <w:u w:val="none"/>
      <w:vertAlign w:val="baseline"/>
      <w:em w:val="none"/>
    </w:rPr>
  </w:style>
  <w:style w:type="character" w:styleId="ListLabel32">
    <w:name w:val="ListLabel 32"/>
    <w:qFormat/>
    <w:rPr>
      <w:i w:val="false"/>
    </w:rPr>
  </w:style>
  <w:style w:type="character" w:styleId="ListLabel33">
    <w:name w:val="ListLabel 33"/>
    <w:qFormat/>
    <w:rPr>
      <w:i w:val="false"/>
    </w:rPr>
  </w:style>
  <w:style w:type="character" w:styleId="ListLabel34">
    <w:name w:val="ListLabel 34"/>
    <w:qFormat/>
    <w:rPr>
      <w:rFonts w:cs="Arial"/>
      <w:b w:val="false"/>
      <w:bCs w:val="false"/>
      <w:i w:val="false"/>
      <w:iCs w:val="false"/>
      <w:caps w:val="false"/>
      <w:smallCaps w:val="false"/>
      <w:strike w:val="false"/>
      <w:dstrike w:val="false"/>
      <w:vanish w:val="false"/>
      <w:color w:val="000000"/>
      <w:spacing w:val="0"/>
      <w:w w:val="100"/>
      <w:kern w:val="0"/>
      <w:position w:val="0"/>
      <w:sz w:val="22"/>
      <w:szCs w:val="0"/>
      <w:u w:val="none"/>
      <w:vertAlign w:val="baseline"/>
      <w:em w:val="none"/>
    </w:rPr>
  </w:style>
  <w:style w:type="character" w:styleId="ListLabel35">
    <w:name w:val="ListLabel 35"/>
    <w:qFormat/>
    <w:rPr>
      <w:i w:val="false"/>
    </w:rPr>
  </w:style>
  <w:style w:type="character" w:styleId="ListLabel36">
    <w:name w:val="ListLabel 36"/>
    <w:qFormat/>
    <w:rPr>
      <w:i w:val="false"/>
    </w:rPr>
  </w:style>
  <w:style w:type="character" w:styleId="ListLabel37">
    <w:name w:val="ListLabel 37"/>
    <w:qFormat/>
    <w:rPr>
      <w:rFonts w:cs="Arial"/>
      <w:b w:val="false"/>
      <w:bCs w:val="false"/>
      <w:i w:val="false"/>
      <w:iCs w:val="false"/>
      <w:caps w:val="false"/>
      <w:smallCaps w:val="false"/>
      <w:strike w:val="false"/>
      <w:dstrike w:val="false"/>
      <w:vanish w:val="false"/>
      <w:color w:val="000000"/>
      <w:spacing w:val="0"/>
      <w:w w:val="100"/>
      <w:kern w:val="0"/>
      <w:position w:val="0"/>
      <w:sz w:val="22"/>
      <w:szCs w:val="0"/>
      <w:u w:val="none"/>
      <w:vertAlign w:val="baseline"/>
      <w:em w:val="none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Courier New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cs="Courier New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Courier New"/>
    </w:rPr>
  </w:style>
  <w:style w:type="character" w:styleId="ListLabel58">
    <w:name w:val="ListLabel 58"/>
    <w:qFormat/>
    <w:rPr>
      <w:rFonts w:cs="Courier New"/>
    </w:rPr>
  </w:style>
  <w:style w:type="character" w:styleId="IndexLink">
    <w:name w:val="Index Link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EndnoteAnchor">
    <w:name w:val="Endnote Anchor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link w:val="Char2"/>
    <w:rsid w:val="007332af"/>
    <w:pPr>
      <w:spacing w:lineRule="auto" w:line="312" w:before="60" w:after="60"/>
      <w:jc w:val="both"/>
    </w:pPr>
    <w:rPr>
      <w:rFonts w:ascii="Tahoma" w:hAnsi="Tahoma" w:eastAsia="MS Mincho" w:cs="Tahoma"/>
      <w:sz w:val="20"/>
      <w:szCs w:val="24"/>
      <w:lang w:eastAsia="el-GR"/>
    </w:rPr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itle4" w:customStyle="1">
    <w:name w:val="Title4"/>
    <w:basedOn w:val="Normal"/>
    <w:qFormat/>
    <w:rsid w:val="00c431ee"/>
    <w:pPr>
      <w:overflowPunct w:val="true"/>
      <w:spacing w:lineRule="auto" w:line="240" w:before="100" w:after="0"/>
      <w:ind w:right="-618" w:hanging="0"/>
      <w:jc w:val="center"/>
      <w:textAlignment w:val="baseline"/>
    </w:pPr>
    <w:rPr>
      <w:rFonts w:ascii="Times New Roman" w:hAnsi="Times New Roman" w:eastAsia="Times New Roman" w:cs="Times New Roman"/>
      <w:b/>
      <w:color w:val="000080"/>
      <w:spacing w:val="20"/>
      <w:sz w:val="32"/>
      <w:szCs w:val="20"/>
    </w:rPr>
  </w:style>
  <w:style w:type="paragraph" w:styleId="Title3" w:customStyle="1">
    <w:name w:val="Title3"/>
    <w:basedOn w:val="Normal"/>
    <w:qFormat/>
    <w:rsid w:val="00c431ee"/>
    <w:pPr>
      <w:pBdr>
        <w:left w:val="thickThinSmallGap" w:sz="12" w:space="4" w:color="808080"/>
        <w:bottom w:val="thickThinSmallGap" w:sz="12" w:space="8" w:color="808080"/>
      </w:pBdr>
      <w:overflowPunct w:val="true"/>
      <w:spacing w:lineRule="auto" w:line="240" w:before="100" w:after="100"/>
      <w:ind w:firstLine="284"/>
      <w:textAlignment w:val="baseline"/>
    </w:pPr>
    <w:rPr>
      <w:rFonts w:ascii="Times New Roman" w:hAnsi="Times New Roman" w:eastAsia="Times New Roman" w:cs="Times New Roman"/>
      <w:b/>
      <w:color w:val="000080"/>
      <w:spacing w:val="20"/>
      <w:sz w:val="32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5368b2"/>
    <w:pPr>
      <w:spacing w:before="0" w:after="160"/>
      <w:ind w:left="720" w:hanging="0"/>
      <w:contextualSpacing/>
    </w:pPr>
    <w:rPr/>
  </w:style>
  <w:style w:type="paragraph" w:styleId="Greekitems" w:customStyle="1">
    <w:name w:val="greek-items"/>
    <w:basedOn w:val="Normal"/>
    <w:qFormat/>
    <w:rsid w:val="005638cc"/>
    <w:pPr>
      <w:tabs>
        <w:tab w:val="left" w:pos="426" w:leader="none"/>
      </w:tabs>
      <w:spacing w:lineRule="auto" w:line="240" w:before="240" w:after="0"/>
    </w:pPr>
    <w:rPr>
      <w:rFonts w:ascii="Times New Roman" w:hAnsi="Times New Roman" w:eastAsia="MS Mincho" w:cs="Times New Roman"/>
      <w:sz w:val="24"/>
    </w:rPr>
  </w:style>
  <w:style w:type="paragraph" w:styleId="Caption1">
    <w:name w:val="caption"/>
    <w:basedOn w:val="Normal"/>
    <w:qFormat/>
    <w:rsid w:val="005638cc"/>
    <w:pPr>
      <w:spacing w:lineRule="atLeast" w:line="360" w:before="0" w:after="240"/>
      <w:jc w:val="center"/>
    </w:pPr>
    <w:rPr>
      <w:rFonts w:ascii="Garamond" w:hAnsi="Garamond" w:eastAsia="MS Mincho" w:cs="Times New Roman"/>
      <w:b/>
      <w:bCs/>
      <w:sz w:val="20"/>
      <w:szCs w:val="20"/>
    </w:rPr>
  </w:style>
  <w:style w:type="paragraph" w:styleId="Footnote">
    <w:name w:val="Footnote Text"/>
    <w:basedOn w:val="Normal"/>
    <w:link w:val="Char"/>
    <w:autoRedefine/>
    <w:uiPriority w:val="99"/>
    <w:semiHidden/>
    <w:rsid w:val="005638cc"/>
    <w:pPr>
      <w:spacing w:lineRule="auto" w:line="240" w:before="0" w:after="0"/>
      <w:ind w:left="142" w:right="-523" w:hanging="142"/>
      <w:contextualSpacing/>
      <w:jc w:val="both"/>
    </w:pPr>
    <w:rPr>
      <w:rFonts w:ascii="Garamond" w:hAnsi="Garamond" w:eastAsia="MS Mincho" w:cs="Times New Roman"/>
      <w:sz w:val="20"/>
      <w:szCs w:val="20"/>
    </w:rPr>
  </w:style>
  <w:style w:type="paragraph" w:styleId="Header">
    <w:name w:val="Header"/>
    <w:basedOn w:val="Normal"/>
    <w:link w:val="Char0"/>
    <w:uiPriority w:val="99"/>
    <w:unhideWhenUsed/>
    <w:rsid w:val="00f76e84"/>
    <w:pPr>
      <w:tabs>
        <w:tab w:val="center" w:pos="4153" w:leader="none"/>
        <w:tab w:val="right" w:pos="830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Char1"/>
    <w:uiPriority w:val="99"/>
    <w:unhideWhenUsed/>
    <w:rsid w:val="00f76e84"/>
    <w:pPr>
      <w:tabs>
        <w:tab w:val="center" w:pos="4153" w:leader="none"/>
        <w:tab w:val="right" w:pos="8306" w:leader="none"/>
      </w:tabs>
      <w:spacing w:lineRule="auto" w:line="240" w:before="0" w:after="0"/>
    </w:pPr>
    <w:rPr/>
  </w:style>
  <w:style w:type="paragraph" w:styleId="TOCHeading">
    <w:name w:val="TOC Heading"/>
    <w:basedOn w:val="Heading1"/>
    <w:uiPriority w:val="39"/>
    <w:unhideWhenUsed/>
    <w:qFormat/>
    <w:rsid w:val="008565c1"/>
    <w:pPr>
      <w:keepLines/>
      <w:numPr>
        <w:ilvl w:val="0"/>
        <w:numId w:val="0"/>
      </w:numPr>
      <w:spacing w:lineRule="auto" w:line="259" w:before="240" w:after="0"/>
      <w:jc w:val="left"/>
    </w:pPr>
    <w:rPr>
      <w:rFonts w:ascii="Calibri Light" w:hAnsi="Calibri Light" w:eastAsia="" w:cs="" w:asciiTheme="majorHAnsi" w:cstheme="majorBidi" w:eastAsiaTheme="majorEastAsia" w:hAnsiTheme="majorHAnsi"/>
      <w:b w:val="false"/>
      <w:bCs w:val="false"/>
      <w:color w:val="2E74B5" w:themeColor="accent1" w:themeShade="bf"/>
      <w:kern w:val="0"/>
      <w:sz w:val="32"/>
      <w:szCs w:val="32"/>
      <w:lang w:val="en-US"/>
    </w:rPr>
  </w:style>
  <w:style w:type="paragraph" w:styleId="Contents1">
    <w:name w:val="TOC 1"/>
    <w:basedOn w:val="Normal"/>
    <w:autoRedefine/>
    <w:uiPriority w:val="39"/>
    <w:unhideWhenUsed/>
    <w:rsid w:val="008565c1"/>
    <w:pPr>
      <w:spacing w:before="0" w:after="100"/>
    </w:pPr>
    <w:rPr/>
  </w:style>
  <w:style w:type="paragraph" w:styleId="Contents2">
    <w:name w:val="TOC 2"/>
    <w:basedOn w:val="Normal"/>
    <w:autoRedefine/>
    <w:uiPriority w:val="39"/>
    <w:unhideWhenUsed/>
    <w:rsid w:val="008565c1"/>
    <w:pPr>
      <w:spacing w:before="0" w:after="100"/>
      <w:ind w:left="220" w:hanging="0"/>
    </w:pPr>
    <w:rPr/>
  </w:style>
  <w:style w:type="paragraph" w:styleId="Contents3">
    <w:name w:val="TOC 3"/>
    <w:basedOn w:val="Normal"/>
    <w:autoRedefine/>
    <w:uiPriority w:val="39"/>
    <w:unhideWhenUsed/>
    <w:rsid w:val="008565c1"/>
    <w:pPr>
      <w:spacing w:before="0" w:after="100"/>
      <w:ind w:left="440" w:hanging="0"/>
    </w:pPr>
    <w:rPr/>
  </w:style>
  <w:style w:type="paragraph" w:styleId="BalloonText">
    <w:name w:val="Balloon Text"/>
    <w:basedOn w:val="Normal"/>
    <w:link w:val="Char3"/>
    <w:uiPriority w:val="99"/>
    <w:semiHidden/>
    <w:unhideWhenUsed/>
    <w:qFormat/>
    <w:rsid w:val="00496a87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notes" Target="footnotes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footnotes.xml.rels><?xml version="1.0" encoding="UTF-8"?>
<Relationships xmlns="http://schemas.openxmlformats.org/package/2006/relationships"><Relationship Id="rId1" Type="http://schemas.openxmlformats.org/officeDocument/2006/relationships/hyperlink" Target="http://www.iso27001security.com/html/toolkit.html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D46146-89FD-4594-A72A-4A51B14A52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Application>LibreOffice/6.0.5.2$Windows_x86 LibreOffice_project/54c8cbb85f300ac59db32fe8a675ff7683cd5a16</Application>
  <Pages>11</Pages>
  <Words>1288</Words>
  <Characters>8043</Characters>
  <CharactersWithSpaces>8975</CharactersWithSpaces>
  <Paragraphs>304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2017-10-25T12:14:00Z</dcterms:created>
  <dc:creator>Windows User</dc:creator>
  <dc:description/>
  <dc:language>el-GR</dc:language>
  <cp:lastModifiedBy/>
  <dcterms:modified xsi:type="dcterms:W3CDTF">2018-10-21T23:39:01Z</dcterms:modified>
  <cp:revision>104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