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6강-01교시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6.1 SELECT문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데이터베이스에서 내가 원하는 내용을 뽑는다.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6.1.1 원하는 데이터를 가져다 주는 기본적인(SELECT...FROM)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MySQL 8.0의 도움말에 나오는 SELECT의 구문 형식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56288" cy="4565016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6288" cy="4565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기본구문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381125" cy="90487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추가구문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00450" cy="16287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 구문 - 사용할 데이터베이스 설정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 데이터베이스_이름;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 employees; (퀴리문)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지금부터 employees를 사용하겠으니, 모든 퀴리는 employees에서 수행하라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6강 코드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color w:val="0000ff"/>
          <w:rtl w:val="0"/>
        </w:rPr>
        <w:t xml:space="preserve">USE </w:t>
      </w:r>
      <w:r w:rsidDel="00000000" w:rsidR="00000000" w:rsidRPr="00000000">
        <w:rPr>
          <w:rtl w:val="0"/>
        </w:rPr>
        <w:t xml:space="preserve">employees;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많이 하는 실수!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color w:val="0000ff"/>
          <w:rtl w:val="0"/>
        </w:rPr>
        <w:t xml:space="preserve">USE</w:t>
      </w:r>
      <w:r w:rsidDel="00000000" w:rsidR="00000000" w:rsidRPr="00000000">
        <w:rPr>
          <w:rtl w:val="0"/>
        </w:rPr>
        <w:t xml:space="preserve"> mysql;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color w:val="0000ff"/>
          <w:rtl w:val="0"/>
        </w:rPr>
        <w:t xml:space="preserve">SELECT * FROM</w:t>
      </w:r>
      <w:r w:rsidDel="00000000" w:rsidR="00000000" w:rsidRPr="00000000">
        <w:rPr>
          <w:rtl w:val="0"/>
        </w:rPr>
        <w:t xml:space="preserve"> employees;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color w:val="0000ff"/>
          <w:rtl w:val="0"/>
        </w:rPr>
        <w:t xml:space="preserve">SELECT * FROM</w:t>
      </w:r>
      <w:r w:rsidDel="00000000" w:rsidR="00000000" w:rsidRPr="00000000">
        <w:rPr>
          <w:rtl w:val="0"/>
        </w:rPr>
        <w:t xml:space="preserve"> titles 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color w:val="0000ff"/>
          <w:rtl w:val="0"/>
        </w:rPr>
        <w:t xml:space="preserve">(USE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employees;를 안써도 사용 가능한 코드)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color w:val="0000ff"/>
          <w:rtl w:val="0"/>
        </w:rPr>
        <w:t xml:space="preserve">SELECT * FROM</w:t>
      </w:r>
      <w:r w:rsidDel="00000000" w:rsidR="00000000" w:rsidRPr="00000000">
        <w:rPr>
          <w:rtl w:val="0"/>
        </w:rPr>
        <w:t xml:space="preserve"> employees.titles;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같은 코드(</w:t>
      </w:r>
      <w:r w:rsidDel="00000000" w:rsidR="00000000" w:rsidRPr="00000000">
        <w:rPr>
          <w:color w:val="0000ff"/>
          <w:rtl w:val="0"/>
        </w:rPr>
        <w:t xml:space="preserve">USE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employees; 사용시)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color w:val="0000ff"/>
          <w:rtl w:val="0"/>
        </w:rPr>
        <w:t xml:space="preserve">SELECT * FROM</w:t>
      </w:r>
      <w:r w:rsidDel="00000000" w:rsidR="00000000" w:rsidRPr="00000000">
        <w:rPr>
          <w:rtl w:val="0"/>
        </w:rPr>
        <w:t xml:space="preserve"> employees.titles;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color w:val="0000ff"/>
          <w:rtl w:val="0"/>
        </w:rPr>
        <w:t xml:space="preserve">SELECT * FROM</w:t>
      </w:r>
      <w:r w:rsidDel="00000000" w:rsidR="00000000" w:rsidRPr="00000000">
        <w:rPr>
          <w:rtl w:val="0"/>
        </w:rPr>
        <w:t xml:space="preserve"> titles;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원하는 열 출력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first_name </w:t>
      </w: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rtl w:val="0"/>
        </w:rPr>
        <w:t xml:space="preserve"> employees;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원하는 여러 열 출력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first_name, last_name, gender </w:t>
      </w: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rtl w:val="0"/>
        </w:rPr>
        <w:t xml:space="preserve"> employees;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주석 예시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-- 한줄 주석 연습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color w:val="0000ff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first_name, last_name, gender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-- 이름과 성별 열을 가져옴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color w:val="0000ff"/>
          <w:rtl w:val="0"/>
        </w:rPr>
        <w:t xml:space="preserve">FROM </w:t>
      </w:r>
      <w:r w:rsidDel="00000000" w:rsidR="00000000" w:rsidRPr="00000000">
        <w:rPr>
          <w:rtl w:val="0"/>
        </w:rPr>
        <w:t xml:space="preserve">employees;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/* 블록 주석 연습</w:t>
      </w:r>
    </w:p>
    <w:p w:rsidR="00000000" w:rsidDel="00000000" w:rsidP="00000000" w:rsidRDefault="00000000" w:rsidRPr="00000000" w14:paraId="0000002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first_name, last_name, gender</w:t>
      </w:r>
    </w:p>
    <w:p w:rsidR="00000000" w:rsidDel="00000000" w:rsidP="00000000" w:rsidRDefault="00000000" w:rsidRPr="00000000" w14:paraId="0000002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employees;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color w:val="0000ff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-- &lt;실습 1&gt; 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 목록 확인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color w:val="0000ff"/>
          <w:rtl w:val="0"/>
        </w:rPr>
        <w:t xml:space="preserve">SHOW DATABASES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1355289" cy="1890713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5289" cy="189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employees 데이터베이스 설정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color w:val="0000ff"/>
          <w:rtl w:val="0"/>
        </w:rPr>
        <w:t xml:space="preserve">USE </w:t>
      </w:r>
      <w:r w:rsidDel="00000000" w:rsidR="00000000" w:rsidRPr="00000000">
        <w:rPr>
          <w:rtl w:val="0"/>
        </w:rPr>
        <w:t xml:space="preserve">employees;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 정보 확인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color w:val="0000ff"/>
          <w:rtl w:val="0"/>
        </w:rPr>
        <w:t xml:space="preserve">SHOW TABLE STATUS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8509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 목록 보기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color w:val="0000ff"/>
          <w:rtl w:val="0"/>
        </w:rPr>
        <w:t xml:space="preserve">SHOW TABLES</w:t>
      </w:r>
      <w:r w:rsidDel="00000000" w:rsidR="00000000" w:rsidRPr="00000000">
        <w:rPr>
          <w:rtl w:val="0"/>
        </w:rPr>
        <w:t xml:space="preserve">;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1790700" cy="15430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 변수 정보 확인</w:t>
      </w:r>
    </w:p>
    <w:p w:rsidR="00000000" w:rsidDel="00000000" w:rsidP="00000000" w:rsidRDefault="00000000" w:rsidRPr="00000000" w14:paraId="0000003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DESCRIBE </w:t>
      </w:r>
      <w:r w:rsidDel="00000000" w:rsidR="00000000" w:rsidRPr="00000000">
        <w:rPr>
          <w:rtl w:val="0"/>
        </w:rPr>
        <w:t xml:space="preserve">employees;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-- 또는 DESC employees;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4229100" cy="15335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테이블의 원하는 열정보 확인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color w:val="0000ff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first_name, gender </w:t>
      </w:r>
      <w:r w:rsidDel="00000000" w:rsidR="00000000" w:rsidRPr="00000000">
        <w:rPr>
          <w:color w:val="0000ff"/>
          <w:rtl w:val="0"/>
        </w:rPr>
        <w:t xml:space="preserve">FROM </w:t>
      </w:r>
      <w:r w:rsidDel="00000000" w:rsidR="00000000" w:rsidRPr="00000000">
        <w:rPr>
          <w:rtl w:val="0"/>
        </w:rPr>
        <w:t xml:space="preserve">employees;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1847850" cy="26574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인덱스를 내가 원하는 인덱스로 바꾸기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color w:val="0000ff"/>
          <w:rtl w:val="0"/>
        </w:rPr>
        <w:t xml:space="preserve">SELECT </w:t>
      </w:r>
      <w:r w:rsidDel="00000000" w:rsidR="00000000" w:rsidRPr="00000000">
        <w:rPr>
          <w:rtl w:val="0"/>
        </w:rPr>
        <w:t xml:space="preserve">first_name </w:t>
      </w:r>
      <w:r w:rsidDel="00000000" w:rsidR="00000000" w:rsidRPr="00000000">
        <w:rPr>
          <w:color w:val="0000ff"/>
          <w:rtl w:val="0"/>
        </w:rPr>
        <w:t xml:space="preserve">AS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이름 , gender 성별, hire_date '회사 입사일'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rtl w:val="0"/>
        </w:rPr>
        <w:t xml:space="preserve"> employees;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2457450" cy="26098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6강-02교시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6강의 DB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CHAR()과 VARCHAR()의 차이점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CHAR(X): X칸 꽉 차게 입력한 데이터가 저장됨 ex) CHAR(4) / 12 =&gt; 0012</w:t>
      </w:r>
    </w:p>
    <w:p w:rsidR="00000000" w:rsidDel="00000000" w:rsidP="00000000" w:rsidRDefault="00000000" w:rsidRPr="00000000" w14:paraId="0000004E">
      <w:pPr>
        <w:rPr>
          <w:rFonts w:ascii="Malgun Gothic" w:cs="Malgun Gothic" w:eastAsia="Malgun Gothic" w:hAnsi="Malgun Gothic"/>
          <w:color w:val="44444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VARCHAR(X): 입력한 데이터만큼만 저장됨 ex) VARCHAR(4) / 12 =&gt;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20" w:line="443.076" w:lineRule="auto"/>
        <w:rPr>
          <w:rFonts w:ascii="Malgun Gothic" w:cs="Malgun Gothic" w:eastAsia="Malgun Gothic" w:hAnsi="Malgun Gothic"/>
          <w:b w:val="1"/>
          <w:color w:val="444444"/>
          <w:sz w:val="20"/>
          <w:szCs w:val="20"/>
        </w:rPr>
      </w:pPr>
      <w:bookmarkStart w:colFirst="0" w:colLast="0" w:name="_2d5zg29ny88x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color w:val="444444"/>
          <w:sz w:val="20"/>
          <w:szCs w:val="20"/>
          <w:rtl w:val="0"/>
        </w:rPr>
        <w:t xml:space="preserve">SMALLINT[(M)] [UNSIGNED] [ZEROFILL]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11.42960000000005" w:lineRule="auto"/>
        <w:rPr>
          <w:rFonts w:ascii="Malgun Gothic" w:cs="Malgun Gothic" w:eastAsia="Malgun Gothic" w:hAnsi="Malgun Gothic"/>
          <w:color w:val="444444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44444"/>
          <w:sz w:val="21"/>
          <w:szCs w:val="21"/>
          <w:rtl w:val="0"/>
        </w:rPr>
        <w:t xml:space="preserve">- 자료형의 크기 : 2바이트(2Byte, 2^16 = 16bit)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11.42960000000005" w:lineRule="auto"/>
        <w:rPr>
          <w:rFonts w:ascii="Malgun Gothic" w:cs="Malgun Gothic" w:eastAsia="Malgun Gothic" w:hAnsi="Malgun Gothic"/>
          <w:color w:val="444444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44444"/>
          <w:sz w:val="21"/>
          <w:szCs w:val="21"/>
          <w:rtl w:val="0"/>
        </w:rPr>
        <w:t xml:space="preserve">- 범위 : -32768 에서 32767 (UNSIGNED 일 경우 0 에서 65535)</w:t>
      </w:r>
    </w:p>
    <w:p w:rsidR="00000000" w:rsidDel="00000000" w:rsidP="00000000" w:rsidRDefault="00000000" w:rsidRPr="00000000" w14:paraId="00000052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20" w:line="443.076" w:lineRule="auto"/>
        <w:rPr>
          <w:rFonts w:ascii="Malgun Gothic" w:cs="Malgun Gothic" w:eastAsia="Malgun Gothic" w:hAnsi="Malgun Gothic"/>
          <w:b w:val="1"/>
          <w:color w:val="444444"/>
          <w:sz w:val="20"/>
          <w:szCs w:val="20"/>
        </w:rPr>
      </w:pPr>
      <w:bookmarkStart w:colFirst="0" w:colLast="0" w:name="_gp7zjuz7hmi9" w:id="1"/>
      <w:bookmarkEnd w:id="1"/>
      <w:r w:rsidDel="00000000" w:rsidR="00000000" w:rsidRPr="00000000">
        <w:rPr>
          <w:rFonts w:ascii="Malgun Gothic" w:cs="Malgun Gothic" w:eastAsia="Malgun Gothic" w:hAnsi="Malgun Gothic"/>
          <w:b w:val="1"/>
          <w:color w:val="444444"/>
          <w:sz w:val="20"/>
          <w:szCs w:val="20"/>
          <w:rtl w:val="0"/>
        </w:rPr>
        <w:t xml:space="preserve">INT[(M)] [UNSIGNED] [ZEROFILL]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11.42960000000005" w:lineRule="auto"/>
        <w:rPr>
          <w:rFonts w:ascii="Malgun Gothic" w:cs="Malgun Gothic" w:eastAsia="Malgun Gothic" w:hAnsi="Malgun Gothic"/>
          <w:color w:val="444444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44444"/>
          <w:sz w:val="21"/>
          <w:szCs w:val="21"/>
          <w:rtl w:val="0"/>
        </w:rPr>
        <w:t xml:space="preserve">- 자료형의 크기 : 4바이트(4Byte, 2^32 = 32bit)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11.42960000000005" w:lineRule="auto"/>
        <w:rPr>
          <w:rFonts w:ascii="Malgun Gothic" w:cs="Malgun Gothic" w:eastAsia="Malgun Gothic" w:hAnsi="Malgun Gothic"/>
          <w:color w:val="444444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44444"/>
          <w:sz w:val="21"/>
          <w:szCs w:val="21"/>
          <w:rtl w:val="0"/>
        </w:rPr>
        <w:t xml:space="preserve">- 범위 : -2147483648 에서 2147483647 (UNSIGNED 일 경우 0 에서 4294967295)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11.42960000000005" w:lineRule="auto"/>
        <w:rPr>
          <w:rFonts w:ascii="Malgun Gothic" w:cs="Malgun Gothic" w:eastAsia="Malgun Gothic" w:hAnsi="Malgun Gothic"/>
          <w:color w:val="444444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44444"/>
          <w:sz w:val="21"/>
          <w:szCs w:val="21"/>
          <w:rtl w:val="0"/>
        </w:rPr>
        <w:t xml:space="preserve">- 주의 : 모든 연산은 “signed BIGINT” 로 이루어진다. 따라서 더하기 곱하기 등으로 “signed BIGINT” 의 범위를 벗어난다면 값이 틀려질 것이다.</w:t>
      </w:r>
    </w:p>
    <w:p w:rsidR="00000000" w:rsidDel="00000000" w:rsidP="00000000" w:rsidRDefault="00000000" w:rsidRPr="00000000" w14:paraId="00000056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20" w:line="443.076" w:lineRule="auto"/>
        <w:rPr>
          <w:rFonts w:ascii="Malgun Gothic" w:cs="Malgun Gothic" w:eastAsia="Malgun Gothic" w:hAnsi="Malgun Gothic"/>
          <w:b w:val="1"/>
          <w:color w:val="444444"/>
          <w:sz w:val="20"/>
          <w:szCs w:val="20"/>
        </w:rPr>
      </w:pPr>
      <w:bookmarkStart w:colFirst="0" w:colLast="0" w:name="_q921dvyc13nw" w:id="2"/>
      <w:bookmarkEnd w:id="2"/>
      <w:r w:rsidDel="00000000" w:rsidR="00000000" w:rsidRPr="00000000">
        <w:rPr>
          <w:rFonts w:ascii="Malgun Gothic" w:cs="Malgun Gothic" w:eastAsia="Malgun Gothic" w:hAnsi="Malgun Gothic"/>
          <w:b w:val="1"/>
          <w:color w:val="444444"/>
          <w:sz w:val="20"/>
          <w:szCs w:val="20"/>
          <w:rtl w:val="0"/>
        </w:rPr>
        <w:t xml:space="preserve">CHAR(M) [BINARY]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11.42960000000005" w:lineRule="auto"/>
        <w:rPr>
          <w:rFonts w:ascii="Malgun Gothic" w:cs="Malgun Gothic" w:eastAsia="Malgun Gothic" w:hAnsi="Malgun Gothic"/>
          <w:color w:val="444444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44444"/>
          <w:sz w:val="21"/>
          <w:szCs w:val="21"/>
          <w:rtl w:val="0"/>
        </w:rPr>
        <w:t xml:space="preserve">- 자료형의 크기 : char 필드의 CHARACTER SET 에 따라 가변적임. 예를들어 char(10) 이면서 utf4mb8 일 경우 고정 40Byte 사용.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11.42960000000005" w:lineRule="auto"/>
        <w:rPr>
          <w:rFonts w:ascii="Malgun Gothic" w:cs="Malgun Gothic" w:eastAsia="Malgun Gothic" w:hAnsi="Malgun Gothic"/>
          <w:color w:val="444444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44444"/>
          <w:sz w:val="21"/>
          <w:szCs w:val="21"/>
          <w:rtl w:val="0"/>
        </w:rPr>
        <w:t xml:space="preserve">- 범위 : 1 에서 255 글자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11.42960000000005" w:lineRule="auto"/>
        <w:rPr>
          <w:rFonts w:ascii="Malgun Gothic" w:cs="Malgun Gothic" w:eastAsia="Malgun Gothic" w:hAnsi="Malgun Gothic"/>
          <w:color w:val="444444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44444"/>
          <w:sz w:val="21"/>
          <w:szCs w:val="21"/>
          <w:rtl w:val="0"/>
        </w:rPr>
        <w:t xml:space="preserve">- 주의 : 고정길이로 길이가 작은 값이 입력되면 오른쪽에 스페이스로 채워져서 입력된다. BINARY 키워드가 주어지지 않을 경우 대소문자 구분없이 검색한다.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11.42960000000005" w:lineRule="auto"/>
        <w:rPr>
          <w:rFonts w:ascii="Malgun Gothic" w:cs="Malgun Gothic" w:eastAsia="Malgun Gothic" w:hAnsi="Malgun Gothic"/>
          <w:color w:val="444444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4444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B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20" w:line="443.076" w:lineRule="auto"/>
        <w:rPr>
          <w:rFonts w:ascii="Malgun Gothic" w:cs="Malgun Gothic" w:eastAsia="Malgun Gothic" w:hAnsi="Malgun Gothic"/>
          <w:b w:val="1"/>
          <w:color w:val="444444"/>
          <w:sz w:val="20"/>
          <w:szCs w:val="20"/>
        </w:rPr>
      </w:pPr>
      <w:bookmarkStart w:colFirst="0" w:colLast="0" w:name="_4jlmlbiumx1v" w:id="3"/>
      <w:bookmarkEnd w:id="3"/>
      <w:r w:rsidDel="00000000" w:rsidR="00000000" w:rsidRPr="00000000">
        <w:rPr>
          <w:rFonts w:ascii="Malgun Gothic" w:cs="Malgun Gothic" w:eastAsia="Malgun Gothic" w:hAnsi="Malgun Gothic"/>
          <w:b w:val="1"/>
          <w:color w:val="444444"/>
          <w:sz w:val="20"/>
          <w:szCs w:val="20"/>
          <w:rtl w:val="0"/>
        </w:rPr>
        <w:t xml:space="preserve">VARCHAR(M) [BINARY]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11.42960000000005" w:lineRule="auto"/>
        <w:rPr>
          <w:rFonts w:ascii="Malgun Gothic" w:cs="Malgun Gothic" w:eastAsia="Malgun Gothic" w:hAnsi="Malgun Gothic"/>
          <w:color w:val="444444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44444"/>
          <w:sz w:val="21"/>
          <w:szCs w:val="21"/>
          <w:rtl w:val="0"/>
        </w:rPr>
        <w:t xml:space="preserve">- 자료형의 크기 : varchar 필드의 CHARACTER SET 에 따라 가변적임. 예를들어 varchar(10) 이면서 utf4mb8 일 경우 최대(크기인덱스 1Byte + 데이터 40Byte 사용).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11.42960000000005" w:lineRule="auto"/>
        <w:rPr>
          <w:rFonts w:ascii="Malgun Gothic" w:cs="Malgun Gothic" w:eastAsia="Malgun Gothic" w:hAnsi="Malgun Gothic"/>
          <w:color w:val="444444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44444"/>
          <w:sz w:val="21"/>
          <w:szCs w:val="21"/>
          <w:rtl w:val="0"/>
        </w:rPr>
        <w:t xml:space="preserve">- 범위 : 1 에서 255 글자 (현재는 1에서 65535 글자 까지. 그러나 varchar(255) 이상을 사용하고 싶은 경우 text 자료형을 사용하여라)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11.42960000000005" w:lineRule="auto"/>
        <w:rPr>
          <w:rFonts w:ascii="Malgun Gothic" w:cs="Malgun Gothic" w:eastAsia="Malgun Gothic" w:hAnsi="Malgun Gothic"/>
          <w:color w:val="444444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44444"/>
          <w:sz w:val="21"/>
          <w:szCs w:val="21"/>
          <w:rtl w:val="0"/>
        </w:rPr>
        <w:t xml:space="preserve">- 주의 : BINARY 키워드가 주어지지 않을 경우 대소문자 구분없이 검색한다.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11.42960000000005" w:lineRule="auto"/>
        <w:rPr>
          <w:rFonts w:ascii="Malgun Gothic" w:cs="Malgun Gothic" w:eastAsia="Malgun Gothic" w:hAnsi="Malgun Gothic"/>
          <w:color w:val="444444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44444"/>
          <w:sz w:val="21"/>
          <w:szCs w:val="21"/>
          <w:rtl w:val="0"/>
        </w:rPr>
        <w:t xml:space="preserve">- TIP1 : 모든 데이터 값의 길이가 고정일 경우 char 가 varchar 보다 저장공간도 적게 차지하고 속도도 아주 약간 더 빠르다.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411.42960000000005" w:lineRule="auto"/>
        <w:rPr>
          <w:rFonts w:ascii="Malgun Gothic" w:cs="Malgun Gothic" w:eastAsia="Malgun Gothic" w:hAnsi="Malgun Gothic"/>
          <w:color w:val="444444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44444"/>
          <w:sz w:val="21"/>
          <w:szCs w:val="21"/>
          <w:rtl w:val="0"/>
        </w:rPr>
        <w:t xml:space="preserve">- TIP2 : 대부분의 상황에서 varchar 와 char 는 IN/OUT 이 동일하게 처리된다. 아무거나 써도 되지만 varchar 를 선택하기를 권장한다.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 변수 타입 관련: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https://blog.lael.be/post/115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기존의 sqldb제거 및 sqldb생성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DROP DATABASE IF EXISTS sqldb; -- 만약 sqldb가 존재하면 우선 삭제한다.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CREATE DATABASE sqldb;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sqldb지정 후에 table 생성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USE sqldb;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TABLE usertbl -- 회원 테이블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 userID  </w:t>
        <w:tab/>
        <w:t xml:space="preserve">CHAR(8) NOT NULL PRIMARY KEY, -- 사용자 아이디(PK)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name    </w:t>
        <w:tab/>
        <w:t xml:space="preserve">VARCHAR(10) NOT NULL, -- 이름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birthYear   INT NOT NULL,  -- 출생년도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addr</w:t>
        <w:tab/>
        <w:t xml:space="preserve">  </w:t>
        <w:tab/>
        <w:t xml:space="preserve">CHAR(2) NOT NULL, -- 지역(경기,서울,경남 식으로 2글자만입력)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mobile1</w:t>
        <w:tab/>
        <w:t xml:space="preserve">CHAR(3), -- 휴대폰의 국번(011, 016, 017, 018, 019, 010 등)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mobile2</w:t>
        <w:tab/>
        <w:t xml:space="preserve">CHAR(8), -- 휴대폰의 나머지 전화번호(하이픈제외)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height    </w:t>
        <w:tab/>
        <w:t xml:space="preserve">SMALLINT,  -- 키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mDate    </w:t>
        <w:tab/>
        <w:t xml:space="preserve">DATE  -- 회원 가입일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TABLE buytbl -- 회원 구매 테이블(Buy Table의 약자)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⛦AUTO_INCREMENT 번호를 따로 입력 안 할거기 때문에 자동으로 번호를 매기는 코드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  num </w:t>
        <w:tab/>
        <w:tab/>
        <w:t xml:space="preserve">INT AUTO_INCREMENT NOT NULL PRIMARY KEY, -- 순번(PK)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userID  </w:t>
        <w:tab/>
        <w:t xml:space="preserve">CHAR(8) NOT NULL, -- 아이디(FK)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prodName </w:t>
        <w:tab/>
        <w:t xml:space="preserve">CHAR(6) NOT NULL, --  물품명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groupName </w:t>
        <w:tab/>
        <w:t xml:space="preserve">CHAR(4)  , -- 분류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price     </w:t>
        <w:tab/>
        <w:t xml:space="preserve">INT  NOT NULL, -- 단가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amount    </w:t>
        <w:tab/>
        <w:t xml:space="preserve">SMALLINT  NOT NULL, -- 수량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FOREIGN KEY (userID) REFERENCES usertbl(userID)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데이터 입력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usertbl VALUES('LSG', '이승기', 1987, '서울', '011', '1111111', 182, '2008-8-8');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usertbl VALUES('KBS', '김범수', 1979, '경남', '011', '2222222', 173, '2012-4-4');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usertbl VALUES('KKH', '김경호', 1971, '전남', '019', '3333333', 177, '2007-7-7');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usertbl VALUES('JYP', '조용필', 1950, '경기', '011', '4444444', 166, '2009-4-4');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usertbl VALUES('SSK', '성시경', 1979, '서울', NULL  , NULL      , 186, '2013-12-12');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usertbl VALUES('LJB', '임재범', 1963, '서울', '016', '6666666', 182, '2009-9-9');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usertbl VALUES('YJS', '윤종신', 1969, '경남', NULL  , NULL      , 170, '2005-5-5');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usertbl VALUES('EJW', '은지원', 1972, '경북', '011', '8888888', 174, '2014-3-3');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usertbl VALUES('JKW', '조관우', 1965, '경기', '018', '9999999', 172, '2010-10-10');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usertbl VALUES('BBK', '바비킴', 1973, '서울', '010', '0000000', 176, '2013-5-5');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buytbl VALUES(NULL, 'KBS', '운동화', NULL   , 30,   2);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buytbl VALUES(NULL, 'KBS', '노트북', '전자', 1000, 1);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buytbl VALUES(NULL, 'JYP', '모니터', '전자', 200,  1);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buytbl VALUES(NULL, 'BBK', '모니터', '전자', 200,  5);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buytbl VALUES(NULL, 'KBS', '청바지', '의류', 50,   3);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buytbl VALUES(NULL, 'BBK', '메모리', '전자', 80,  10);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buytbl VALUES(NULL, 'SSK', '책'    , '서적', 15,   5);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buytbl VALUES(NULL, 'EJW', '책'    , '서적', 15,   2);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buytbl VALUES(NULL, 'EJW', '청바지', '의류', 50,   1);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buytbl VALUES(NULL, 'BBK', '운동화', NULL   , 30,   2);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buytbl VALUES(NULL, 'EJW', '책'    , '서적', 15,   1);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buytbl VALUES(NULL, 'BBK', '운동화', NULL   , 30,   2);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테이블 확인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SELECT * FROM usertbl;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SELECT * FROM buytbl;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6" Type="http://schemas.openxmlformats.org/officeDocument/2006/relationships/hyperlink" Target="https://blog.lael.be/post/115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