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876585" w14:textId="77777777" w:rsidR="00E7791C" w:rsidRDefault="00E7791C">
      <w:pPr>
        <w:pStyle w:val="Name"/>
        <w:rPr>
          <w:kern w:val="1"/>
        </w:rPr>
      </w:pPr>
      <w:bookmarkStart w:id="0" w:name="_GoBack"/>
      <w:bookmarkEnd w:id="0"/>
      <w:r>
        <w:rPr>
          <w:kern w:val="1"/>
        </w:rPr>
        <w:t>Bill Kremer, CSP</w:t>
      </w:r>
    </w:p>
    <w:p w14:paraId="311B438C" w14:textId="5F341618" w:rsidR="00361654" w:rsidRDefault="00361654">
      <w:pPr>
        <w:rPr>
          <w:rFonts w:ascii="Garamond" w:hAnsi="Garamond"/>
          <w:kern w:val="1"/>
          <w:sz w:val="12"/>
        </w:rPr>
      </w:pPr>
      <w:r>
        <w:rPr>
          <w:lang w:bidi="ar-SA"/>
        </w:rPr>
        <mc:AlternateContent>
          <mc:Choice Requires="wps">
            <w:drawing>
              <wp:anchor distT="0" distB="0" distL="0" distR="114300" simplePos="0" relativeHeight="251657728" behindDoc="0" locked="0" layoutInCell="1" allowOverlap="1" wp14:anchorId="337D1288" wp14:editId="6C407AF8">
                <wp:simplePos x="0" y="0"/>
                <wp:positionH relativeFrom="margin">
                  <wp:posOffset>-68580</wp:posOffset>
                </wp:positionH>
                <wp:positionV relativeFrom="paragraph">
                  <wp:posOffset>48895</wp:posOffset>
                </wp:positionV>
                <wp:extent cx="6036945" cy="42227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6945" cy="422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4608"/>
                              <w:gridCol w:w="4900"/>
                            </w:tblGrid>
                            <w:tr w:rsidR="006E5122" w14:paraId="55EA5647" w14:textId="77777777">
                              <w:tc>
                                <w:tcPr>
                                  <w:tcW w:w="4608" w:type="dxa"/>
                                </w:tcPr>
                                <w:p w14:paraId="66FF7ADB" w14:textId="4790AF34" w:rsidR="006E5122" w:rsidRDefault="006E5122" w:rsidP="000B0045">
                                  <w:pPr>
                                    <w:pStyle w:val="Address2"/>
                                    <w:spacing w:after="80"/>
                                    <w:rPr>
                                      <w:rFonts w:ascii="Garamond" w:hAnsi="Garamond"/>
                                      <w:kern w:val="1"/>
                                      <w:sz w:val="22"/>
                                    </w:rPr>
                                  </w:pPr>
                                  <w:r>
                                    <w:rPr>
                                      <w:rFonts w:ascii="Garamond" w:hAnsi="Garamond"/>
                                      <w:kern w:val="1"/>
                                      <w:sz w:val="22"/>
                                    </w:rPr>
                                    <w:t>Minneapolis, Minnesota, 55406, USA</w:t>
                                  </w:r>
                                </w:p>
                              </w:tc>
                              <w:tc>
                                <w:tcPr>
                                  <w:tcW w:w="4900" w:type="dxa"/>
                                </w:tcPr>
                                <w:p w14:paraId="440A3043" w14:textId="37746AA1" w:rsidR="006E5122" w:rsidRDefault="006E5122">
                                  <w:pPr>
                                    <w:pStyle w:val="Address2"/>
                                    <w:spacing w:after="80"/>
                                    <w:jc w:val="right"/>
                                    <w:rPr>
                                      <w:rFonts w:ascii="Garamond" w:hAnsi="Garamond"/>
                                      <w:kern w:val="1"/>
                                      <w:sz w:val="22"/>
                                    </w:rPr>
                                  </w:pPr>
                                </w:p>
                              </w:tc>
                            </w:tr>
                          </w:tbl>
                          <w:p w14:paraId="19FCB6C4" w14:textId="77777777" w:rsidR="006E5122" w:rsidRDefault="006E5122">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35pt;margin-top:3.85pt;width:475.35pt;height:33.25pt;z-index:251657728;visibility:visible;mso-wrap-style:square;mso-width-percent:0;mso-height-percent:0;mso-wrap-distance-left:0;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" stroked="f">
                <v:fill opacity="0"/>
                <v:textbox inset="0,0,0,0">
                  <w:txbxContent>
                    <w:tbl>
                      <w:tblPr>
                        <w:tblW w:w="0" w:type="auto"/>
                        <w:tblInd w:w="108" w:type="dxa"/>
                        <w:tblLayout w:type="fixed"/>
                        <w:tblLook w:val="0000" w:firstRow="0" w:lastRow="0" w:firstColumn="0" w:lastColumn="0" w:noHBand="0" w:noVBand="0"/>
                      </w:tblPr>
                      <w:tblGrid>
                        <w:gridCol w:w="4608"/>
                        <w:gridCol w:w="4900"/>
                      </w:tblGrid>
                      <w:tr w:rsidR="006E5122" w14:paraId="55EA5647" w14:textId="77777777">
                        <w:tc>
                          <w:tcPr>
                            <w:tcW w:w="4608" w:type="dxa"/>
                          </w:tcPr>
                          <w:p w14:paraId="66FF7ADB" w14:textId="4790AF34" w:rsidR="006E5122" w:rsidRDefault="006E5122" w:rsidP="000B0045">
                            <w:pPr>
                              <w:pStyle w:val="Address2"/>
                              <w:spacing w:after="80"/>
                              <w:rPr>
                                <w:rFonts w:ascii="Garamond" w:hAnsi="Garamond"/>
                                <w:kern w:val="1"/>
                                <w:sz w:val="22"/>
                              </w:rPr>
                            </w:pPr>
                            <w:r>
                              <w:rPr>
                                <w:rFonts w:ascii="Garamond" w:hAnsi="Garamond"/>
                                <w:kern w:val="1"/>
                                <w:sz w:val="22"/>
                              </w:rPr>
                              <w:t>Minneapolis, Minnesota, 55406, USA</w:t>
                            </w:r>
                          </w:p>
                        </w:tc>
                        <w:tc>
                          <w:tcPr>
                            <w:tcW w:w="4900" w:type="dxa"/>
                          </w:tcPr>
                          <w:p w14:paraId="440A3043" w14:textId="37746AA1" w:rsidR="006E5122" w:rsidRDefault="006E5122">
                            <w:pPr>
                              <w:pStyle w:val="Address2"/>
                              <w:spacing w:after="80"/>
                              <w:jc w:val="right"/>
                              <w:rPr>
                                <w:rFonts w:ascii="Garamond" w:hAnsi="Garamond"/>
                                <w:kern w:val="1"/>
                                <w:sz w:val="22"/>
                              </w:rPr>
                            </w:pPr>
                          </w:p>
                        </w:tc>
                      </w:tr>
                    </w:tbl>
                    <w:p w14:paraId="19FCB6C4" w14:textId="77777777" w:rsidR="006E5122" w:rsidRDefault="006E5122">
                      <w:r>
                        <w:t xml:space="preserve"> </w:t>
                      </w:r>
                    </w:p>
                  </w:txbxContent>
                </v:textbox>
                <w10:wrap type="square" side="largest" anchorx="margin"/>
              </v:shape>
            </w:pict>
          </mc:Fallback>
        </mc:AlternateContent>
      </w:r>
    </w:p>
    <w:p w14:paraId="7DFB29BF" w14:textId="77777777" w:rsidR="00361654" w:rsidRPr="00361654" w:rsidRDefault="00361654">
      <w:pPr>
        <w:rPr>
          <w:rFonts w:ascii="Garamond" w:hAnsi="Garamond"/>
          <w:kern w:val="1"/>
          <w:sz w:val="4"/>
          <w:szCs w:val="4"/>
        </w:rPr>
      </w:pPr>
    </w:p>
    <w:tbl>
      <w:tblPr>
        <w:tblW w:w="0" w:type="auto"/>
        <w:tblLayout w:type="fixed"/>
        <w:tblLook w:val="0000" w:firstRow="0" w:lastRow="0" w:firstColumn="0" w:lastColumn="0" w:noHBand="0" w:noVBand="0"/>
      </w:tblPr>
      <w:tblGrid>
        <w:gridCol w:w="1437"/>
        <w:gridCol w:w="8071"/>
      </w:tblGrid>
      <w:tr w:rsidR="00361654" w14:paraId="0FAE9274" w14:textId="77777777" w:rsidTr="00361654">
        <w:tc>
          <w:tcPr>
            <w:tcW w:w="1437" w:type="dxa"/>
            <w:tcBorders>
              <w:bottom w:val="single" w:sz="4" w:space="0" w:color="000000"/>
            </w:tcBorders>
          </w:tcPr>
          <w:p w14:paraId="00BA7DA6" w14:textId="77777777" w:rsidR="00361654" w:rsidRDefault="00361654" w:rsidP="00361654">
            <w:pPr>
              <w:pStyle w:val="Heading7"/>
              <w:snapToGrid w:val="0"/>
              <w:spacing w:before="80" w:after="80"/>
              <w:rPr>
                <w:rFonts w:ascii="Garamond" w:hAnsi="Garamond"/>
                <w:b/>
                <w:kern w:val="1"/>
                <w:sz w:val="22"/>
              </w:rPr>
            </w:pPr>
            <w:r>
              <w:rPr>
                <w:rFonts w:ascii="Garamond" w:hAnsi="Garamond"/>
                <w:b/>
                <w:kern w:val="1"/>
                <w:sz w:val="22"/>
              </w:rPr>
              <w:t>Summary</w:t>
            </w:r>
          </w:p>
        </w:tc>
        <w:tc>
          <w:tcPr>
            <w:tcW w:w="8071" w:type="dxa"/>
            <w:tcBorders>
              <w:bottom w:val="single" w:sz="4" w:space="0" w:color="000000"/>
            </w:tcBorders>
          </w:tcPr>
          <w:p w14:paraId="0D72FF08" w14:textId="27C67467" w:rsidR="00361654" w:rsidRDefault="00361654" w:rsidP="006D2A9C">
            <w:pPr>
              <w:snapToGrid w:val="0"/>
              <w:spacing w:before="80" w:after="80"/>
              <w:rPr>
                <w:rFonts w:ascii="Garamond" w:hAnsi="Garamond"/>
                <w:kern w:val="1"/>
                <w:sz w:val="22"/>
              </w:rPr>
            </w:pPr>
            <w:r>
              <w:rPr>
                <w:rFonts w:ascii="Garamond" w:hAnsi="Garamond"/>
                <w:b/>
                <w:kern w:val="1"/>
                <w:sz w:val="22"/>
              </w:rPr>
              <w:t>Safety and Health Program Specialist</w:t>
            </w:r>
            <w:r>
              <w:rPr>
                <w:rFonts w:ascii="Garamond" w:hAnsi="Garamond"/>
                <w:kern w:val="1"/>
                <w:sz w:val="22"/>
              </w:rPr>
              <w:t xml:space="preserve"> with expertise across multiple industries.  Hands-on partner with executive-level management to front-line production employees to ensure complete and effective implementation of safety best practices.  Safety training including “why” and verification of understanding.  </w:t>
            </w:r>
            <w:r>
              <w:rPr>
                <w:rFonts w:ascii="Garamond" w:hAnsi="Garamond"/>
                <w:kern w:val="16"/>
                <w:sz w:val="22"/>
              </w:rPr>
              <w:t>Development of comprehensive safety programs integrated into work processes.</w:t>
            </w:r>
          </w:p>
        </w:tc>
      </w:tr>
      <w:tr w:rsidR="00361654" w14:paraId="01FAE13B" w14:textId="77777777" w:rsidTr="00361654">
        <w:tc>
          <w:tcPr>
            <w:tcW w:w="1437" w:type="dxa"/>
            <w:tcBorders>
              <w:top w:val="single" w:sz="4" w:space="0" w:color="000000"/>
              <w:bottom w:val="single" w:sz="4" w:space="0" w:color="000000"/>
            </w:tcBorders>
          </w:tcPr>
          <w:p w14:paraId="37352221" w14:textId="77777777" w:rsidR="00361654" w:rsidRDefault="00361654" w:rsidP="00361654">
            <w:pPr>
              <w:pStyle w:val="Heading8"/>
              <w:snapToGrid w:val="0"/>
              <w:spacing w:before="80" w:after="80"/>
              <w:rPr>
                <w:rFonts w:ascii="Garamond" w:hAnsi="Garamond"/>
                <w:kern w:val="1"/>
                <w:sz w:val="22"/>
              </w:rPr>
            </w:pPr>
            <w:r>
              <w:rPr>
                <w:rFonts w:ascii="Garamond" w:hAnsi="Garamond"/>
                <w:kern w:val="1"/>
                <w:sz w:val="22"/>
              </w:rPr>
              <w:t>Certification</w:t>
            </w:r>
          </w:p>
        </w:tc>
        <w:tc>
          <w:tcPr>
            <w:tcW w:w="8071" w:type="dxa"/>
            <w:tcBorders>
              <w:top w:val="single" w:sz="4" w:space="0" w:color="000000"/>
              <w:bottom w:val="single" w:sz="4" w:space="0" w:color="000000"/>
            </w:tcBorders>
          </w:tcPr>
          <w:p w14:paraId="0C6B0DBE" w14:textId="0ABF775F" w:rsidR="00361654" w:rsidRDefault="00361654" w:rsidP="00361654">
            <w:pPr>
              <w:snapToGrid w:val="0"/>
              <w:spacing w:before="80" w:after="80"/>
              <w:rPr>
                <w:rFonts w:ascii="Garamond" w:hAnsi="Garamond"/>
                <w:kern w:val="1"/>
                <w:sz w:val="22"/>
              </w:rPr>
            </w:pPr>
            <w:r>
              <w:rPr>
                <w:rFonts w:ascii="Garamond" w:hAnsi="Garamond"/>
                <w:b/>
                <w:kern w:val="1"/>
                <w:sz w:val="22"/>
              </w:rPr>
              <w:t>Certified Safety Professional</w:t>
            </w:r>
            <w:r>
              <w:rPr>
                <w:rFonts w:ascii="Garamond" w:hAnsi="Garamond"/>
                <w:kern w:val="1"/>
                <w:sz w:val="22"/>
              </w:rPr>
              <w:t>, Board of Certified Safety Professionals</w:t>
            </w:r>
            <w:r w:rsidR="000975E4">
              <w:rPr>
                <w:rFonts w:ascii="Garamond" w:hAnsi="Garamond"/>
                <w:kern w:val="1"/>
                <w:sz w:val="22"/>
              </w:rPr>
              <w:t>, since 20</w:t>
            </w:r>
            <w:r w:rsidR="00E217AE">
              <w:rPr>
                <w:rFonts w:ascii="Garamond" w:hAnsi="Garamond"/>
                <w:kern w:val="1"/>
                <w:sz w:val="22"/>
              </w:rPr>
              <w:t>09</w:t>
            </w:r>
          </w:p>
        </w:tc>
      </w:tr>
      <w:tr w:rsidR="00361654" w14:paraId="0DEC2BBB" w14:textId="77777777" w:rsidTr="00361654">
        <w:tc>
          <w:tcPr>
            <w:tcW w:w="1437" w:type="dxa"/>
            <w:tcBorders>
              <w:top w:val="single" w:sz="4" w:space="0" w:color="000000"/>
              <w:bottom w:val="single" w:sz="4" w:space="0" w:color="000000"/>
            </w:tcBorders>
          </w:tcPr>
          <w:p w14:paraId="109F588C" w14:textId="77777777" w:rsidR="00361654" w:rsidRDefault="00361654" w:rsidP="00361654">
            <w:pPr>
              <w:pStyle w:val="Heading8"/>
              <w:snapToGrid w:val="0"/>
              <w:spacing w:before="80" w:after="80"/>
              <w:rPr>
                <w:rFonts w:ascii="Garamond" w:hAnsi="Garamond"/>
                <w:kern w:val="1"/>
                <w:sz w:val="22"/>
              </w:rPr>
            </w:pPr>
            <w:r>
              <w:rPr>
                <w:rFonts w:ascii="Garamond" w:hAnsi="Garamond"/>
                <w:kern w:val="1"/>
                <w:sz w:val="22"/>
              </w:rPr>
              <w:t>Experience</w:t>
            </w:r>
          </w:p>
        </w:tc>
        <w:tc>
          <w:tcPr>
            <w:tcW w:w="8071" w:type="dxa"/>
            <w:tcBorders>
              <w:top w:val="single" w:sz="4" w:space="0" w:color="000000"/>
              <w:bottom w:val="single" w:sz="4" w:space="0" w:color="000000"/>
            </w:tcBorders>
          </w:tcPr>
          <w:p w14:paraId="4C14AA9C" w14:textId="77777777" w:rsidR="00361654" w:rsidRDefault="00361654" w:rsidP="00361654">
            <w:pPr>
              <w:snapToGrid w:val="0"/>
              <w:spacing w:before="80" w:after="80"/>
              <w:rPr>
                <w:rFonts w:ascii="Garamond" w:hAnsi="Garamond"/>
                <w:kern w:val="1"/>
                <w:sz w:val="22"/>
              </w:rPr>
            </w:pPr>
            <w:r>
              <w:rPr>
                <w:rFonts w:ascii="Garamond" w:hAnsi="Garamond"/>
                <w:b/>
                <w:kern w:val="1"/>
                <w:sz w:val="22"/>
              </w:rPr>
              <w:t>Senior Safety Engineer</w:t>
            </w:r>
            <w:r>
              <w:rPr>
                <w:rFonts w:ascii="Garamond" w:hAnsi="Garamond"/>
                <w:b/>
                <w:kern w:val="1"/>
                <w:sz w:val="22"/>
              </w:rPr>
              <w:tab/>
            </w:r>
            <w:r w:rsidRPr="00E7791C">
              <w:rPr>
                <w:rFonts w:ascii="Garamond" w:hAnsi="Garamond"/>
                <w:kern w:val="1"/>
                <w:sz w:val="22"/>
              </w:rPr>
              <w:tab/>
              <w:t xml:space="preserve">2011 </w:t>
            </w:r>
            <w:r>
              <w:rPr>
                <w:rFonts w:ascii="Garamond" w:hAnsi="Garamond"/>
                <w:kern w:val="1"/>
                <w:sz w:val="22"/>
              </w:rPr>
              <w:t>–</w:t>
            </w:r>
            <w:r w:rsidRPr="00E7791C">
              <w:rPr>
                <w:rFonts w:ascii="Garamond" w:hAnsi="Garamond"/>
                <w:kern w:val="1"/>
                <w:sz w:val="22"/>
              </w:rPr>
              <w:t xml:space="preserve"> Present</w:t>
            </w:r>
          </w:p>
          <w:p w14:paraId="4FE1F28B" w14:textId="101381B5" w:rsidR="00361654" w:rsidRDefault="00361654" w:rsidP="00361654">
            <w:pPr>
              <w:snapToGrid w:val="0"/>
              <w:spacing w:before="80" w:after="80"/>
              <w:rPr>
                <w:rFonts w:ascii="Garamond" w:hAnsi="Garamond"/>
                <w:kern w:val="1"/>
                <w:sz w:val="22"/>
              </w:rPr>
            </w:pPr>
            <w:r w:rsidRPr="006D2A9C">
              <w:rPr>
                <w:rFonts w:ascii="Garamond" w:hAnsi="Garamond"/>
                <w:b/>
                <w:kern w:val="1"/>
                <w:sz w:val="22"/>
              </w:rPr>
              <w:t>Donaldson Company, Inc</w:t>
            </w:r>
            <w:r w:rsidR="006D2A9C">
              <w:rPr>
                <w:rFonts w:ascii="Garamond" w:hAnsi="Garamond"/>
                <w:b/>
                <w:kern w:val="1"/>
                <w:sz w:val="22"/>
              </w:rPr>
              <w:t>orporated</w:t>
            </w:r>
            <w:r>
              <w:rPr>
                <w:rFonts w:ascii="Garamond" w:hAnsi="Garamond"/>
                <w:kern w:val="1"/>
                <w:sz w:val="22"/>
              </w:rPr>
              <w:t>, Bloomington, Minnesota, USA</w:t>
            </w:r>
          </w:p>
          <w:p w14:paraId="414A3EC6" w14:textId="644988FB" w:rsidR="00571B36" w:rsidRDefault="00571B36" w:rsidP="00361654">
            <w:pPr>
              <w:snapToGrid w:val="0"/>
              <w:spacing w:before="80" w:after="80"/>
              <w:rPr>
                <w:rFonts w:ascii="Garamond" w:hAnsi="Garamond"/>
                <w:kern w:val="1"/>
                <w:sz w:val="22"/>
              </w:rPr>
            </w:pPr>
            <w:r>
              <w:rPr>
                <w:rFonts w:ascii="Garamond" w:hAnsi="Garamond"/>
                <w:kern w:val="1"/>
                <w:sz w:val="22"/>
              </w:rPr>
              <w:t>Manufacturer of industrial, large engine, and electronics air filtration and en</w:t>
            </w:r>
            <w:r w:rsidR="00847C1B">
              <w:rPr>
                <w:rFonts w:ascii="Garamond" w:hAnsi="Garamond"/>
                <w:kern w:val="1"/>
                <w:sz w:val="22"/>
              </w:rPr>
              <w:t>gine fluids filtration.  Over 1</w:t>
            </w:r>
            <w:r w:rsidR="00F9487E">
              <w:rPr>
                <w:rFonts w:ascii="Garamond" w:hAnsi="Garamond"/>
                <w:kern w:val="1"/>
                <w:sz w:val="22"/>
              </w:rPr>
              <w:t>2</w:t>
            </w:r>
            <w:r>
              <w:rPr>
                <w:rFonts w:ascii="Garamond" w:hAnsi="Garamond"/>
                <w:kern w:val="1"/>
                <w:sz w:val="22"/>
              </w:rPr>
              <w:t xml:space="preserve">,000 employees in </w:t>
            </w:r>
            <w:r w:rsidR="00847C1B">
              <w:rPr>
                <w:rFonts w:ascii="Garamond" w:hAnsi="Garamond"/>
                <w:kern w:val="1"/>
                <w:sz w:val="22"/>
              </w:rPr>
              <w:t>more than 40 countries.</w:t>
            </w:r>
          </w:p>
          <w:p w14:paraId="29877F0F" w14:textId="4E05733C" w:rsidR="006D2A9C" w:rsidRDefault="006D2A9C" w:rsidP="00361654">
            <w:pPr>
              <w:snapToGrid w:val="0"/>
              <w:spacing w:before="80" w:after="80"/>
              <w:rPr>
                <w:rFonts w:ascii="Garamond" w:hAnsi="Garamond"/>
                <w:kern w:val="1"/>
                <w:sz w:val="22"/>
              </w:rPr>
            </w:pPr>
            <w:r>
              <w:rPr>
                <w:rFonts w:ascii="Garamond" w:hAnsi="Garamond"/>
                <w:kern w:val="1"/>
                <w:sz w:val="22"/>
              </w:rPr>
              <w:t>Primary safety resource for all USA manufacturing locations.</w:t>
            </w:r>
          </w:p>
          <w:p w14:paraId="2A22B077" w14:textId="28696237" w:rsidR="00361654" w:rsidRDefault="00361654" w:rsidP="00361654">
            <w:pPr>
              <w:snapToGrid w:val="0"/>
              <w:spacing w:before="80" w:after="80"/>
              <w:rPr>
                <w:rFonts w:ascii="Garamond" w:hAnsi="Garamond"/>
                <w:kern w:val="1"/>
                <w:sz w:val="22"/>
              </w:rPr>
            </w:pPr>
            <w:r>
              <w:rPr>
                <w:rFonts w:ascii="Garamond" w:hAnsi="Garamond"/>
                <w:kern w:val="1"/>
                <w:sz w:val="22"/>
              </w:rPr>
              <w:t xml:space="preserve">Technical expert for </w:t>
            </w:r>
            <w:r w:rsidR="006D2A9C">
              <w:rPr>
                <w:rFonts w:ascii="Garamond" w:hAnsi="Garamond"/>
                <w:kern w:val="1"/>
                <w:sz w:val="22"/>
              </w:rPr>
              <w:t xml:space="preserve">first </w:t>
            </w:r>
            <w:r>
              <w:rPr>
                <w:rFonts w:ascii="Garamond" w:hAnsi="Garamond"/>
                <w:kern w:val="1"/>
                <w:sz w:val="22"/>
              </w:rPr>
              <w:t>two USA sites achieving OHSAS 18001 Certification</w:t>
            </w:r>
            <w:r w:rsidR="00C76798">
              <w:rPr>
                <w:rFonts w:ascii="Garamond" w:hAnsi="Garamond"/>
                <w:kern w:val="1"/>
                <w:sz w:val="22"/>
              </w:rPr>
              <w:t>.</w:t>
            </w:r>
          </w:p>
          <w:p w14:paraId="0FD88346" w14:textId="036C628C" w:rsidR="00361654" w:rsidRDefault="00361654" w:rsidP="00361654">
            <w:pPr>
              <w:snapToGrid w:val="0"/>
              <w:spacing w:before="80" w:after="80"/>
              <w:rPr>
                <w:rFonts w:ascii="Garamond" w:hAnsi="Garamond"/>
                <w:kern w:val="1"/>
                <w:sz w:val="22"/>
              </w:rPr>
            </w:pPr>
            <w:r>
              <w:rPr>
                <w:rFonts w:ascii="Garamond" w:hAnsi="Garamond"/>
                <w:kern w:val="1"/>
                <w:sz w:val="22"/>
              </w:rPr>
              <w:t xml:space="preserve">Occupational Health and Safety </w:t>
            </w:r>
            <w:r w:rsidR="006D2A9C">
              <w:rPr>
                <w:rFonts w:ascii="Garamond" w:hAnsi="Garamond"/>
                <w:kern w:val="1"/>
                <w:sz w:val="22"/>
              </w:rPr>
              <w:t xml:space="preserve">compliance </w:t>
            </w:r>
            <w:r>
              <w:rPr>
                <w:rFonts w:ascii="Garamond" w:hAnsi="Garamond"/>
                <w:kern w:val="1"/>
                <w:sz w:val="22"/>
              </w:rPr>
              <w:t>audit</w:t>
            </w:r>
            <w:r w:rsidR="006D2A9C">
              <w:rPr>
                <w:rFonts w:ascii="Garamond" w:hAnsi="Garamond"/>
                <w:kern w:val="1"/>
                <w:sz w:val="22"/>
              </w:rPr>
              <w:t>ing</w:t>
            </w:r>
            <w:r>
              <w:rPr>
                <w:rFonts w:ascii="Garamond" w:hAnsi="Garamond"/>
                <w:kern w:val="1"/>
                <w:sz w:val="22"/>
              </w:rPr>
              <w:t xml:space="preserve"> for multiple USA and Global locations, including</w:t>
            </w:r>
            <w:r w:rsidR="005B0DC5">
              <w:rPr>
                <w:rFonts w:ascii="Garamond" w:hAnsi="Garamond"/>
                <w:kern w:val="1"/>
                <w:sz w:val="22"/>
              </w:rPr>
              <w:t xml:space="preserve"> China, South Africa and </w:t>
            </w:r>
            <w:r w:rsidR="005B0DC5">
              <w:rPr>
                <w:rFonts w:ascii="Garamond" w:hAnsi="Garamond"/>
                <w:noProof w:val="0"/>
                <w:kern w:val="1"/>
                <w:sz w:val="22"/>
              </w:rPr>
              <w:t>Austra</w:t>
            </w:r>
            <w:r>
              <w:rPr>
                <w:rFonts w:ascii="Garamond" w:hAnsi="Garamond"/>
                <w:noProof w:val="0"/>
                <w:kern w:val="1"/>
                <w:sz w:val="22"/>
              </w:rPr>
              <w:t>lia</w:t>
            </w:r>
            <w:r w:rsidR="00C76798">
              <w:rPr>
                <w:rFonts w:ascii="Garamond" w:hAnsi="Garamond"/>
                <w:kern w:val="1"/>
                <w:sz w:val="22"/>
              </w:rPr>
              <w:t>.</w:t>
            </w:r>
          </w:p>
          <w:p w14:paraId="0030D732" w14:textId="0FF20211" w:rsidR="00361654" w:rsidRDefault="00361654" w:rsidP="00361654">
            <w:pPr>
              <w:snapToGrid w:val="0"/>
              <w:spacing w:before="80" w:after="80"/>
              <w:rPr>
                <w:rFonts w:ascii="Garamond" w:hAnsi="Garamond"/>
                <w:kern w:val="1"/>
                <w:sz w:val="22"/>
              </w:rPr>
            </w:pPr>
            <w:r>
              <w:rPr>
                <w:rFonts w:ascii="Garamond" w:hAnsi="Garamond"/>
                <w:kern w:val="1"/>
                <w:sz w:val="22"/>
              </w:rPr>
              <w:t>Routine performance of air contaminant and noise sampling to ensure compliance with local, regional and national regulatory limits</w:t>
            </w:r>
            <w:r w:rsidR="00C76798">
              <w:rPr>
                <w:rFonts w:ascii="Garamond" w:hAnsi="Garamond"/>
                <w:kern w:val="1"/>
                <w:sz w:val="22"/>
              </w:rPr>
              <w:t>.</w:t>
            </w:r>
          </w:p>
          <w:p w14:paraId="6CBC4691" w14:textId="56B3D440" w:rsidR="00361654" w:rsidRPr="003A156C" w:rsidRDefault="00361654" w:rsidP="006D2A9C">
            <w:pPr>
              <w:snapToGrid w:val="0"/>
              <w:spacing w:before="80" w:after="80"/>
              <w:rPr>
                <w:rFonts w:ascii="Garamond" w:hAnsi="Garamond"/>
                <w:kern w:val="1"/>
                <w:sz w:val="22"/>
              </w:rPr>
            </w:pPr>
            <w:r>
              <w:rPr>
                <w:rFonts w:ascii="Garamond" w:hAnsi="Garamond"/>
                <w:kern w:val="1"/>
                <w:sz w:val="22"/>
              </w:rPr>
              <w:t>Use of LEAN manufacturing techniques to incorporate health and safety into production processes</w:t>
            </w:r>
            <w:r w:rsidR="00C76798">
              <w:rPr>
                <w:rFonts w:ascii="Garamond" w:hAnsi="Garamond"/>
                <w:kern w:val="1"/>
                <w:sz w:val="22"/>
              </w:rPr>
              <w:t>.</w:t>
            </w:r>
          </w:p>
        </w:tc>
      </w:tr>
      <w:tr w:rsidR="00361654" w14:paraId="227B6CD0" w14:textId="77777777" w:rsidTr="00361654">
        <w:tc>
          <w:tcPr>
            <w:tcW w:w="1437" w:type="dxa"/>
            <w:tcBorders>
              <w:top w:val="single" w:sz="4" w:space="0" w:color="000000"/>
              <w:bottom w:val="single" w:sz="4" w:space="0" w:color="000000"/>
            </w:tcBorders>
          </w:tcPr>
          <w:p w14:paraId="38565AF5" w14:textId="77777777" w:rsidR="00361654" w:rsidRDefault="00361654" w:rsidP="00361654">
            <w:pPr>
              <w:pStyle w:val="Heading8"/>
              <w:snapToGrid w:val="0"/>
              <w:spacing w:before="80" w:after="80"/>
              <w:rPr>
                <w:rFonts w:ascii="Garamond" w:hAnsi="Garamond"/>
                <w:kern w:val="1"/>
                <w:sz w:val="22"/>
              </w:rPr>
            </w:pPr>
          </w:p>
        </w:tc>
        <w:tc>
          <w:tcPr>
            <w:tcW w:w="8071" w:type="dxa"/>
            <w:tcBorders>
              <w:top w:val="single" w:sz="4" w:space="0" w:color="000000"/>
              <w:bottom w:val="single" w:sz="4" w:space="0" w:color="000000"/>
            </w:tcBorders>
          </w:tcPr>
          <w:p w14:paraId="63EC416B" w14:textId="77777777" w:rsidR="00361654" w:rsidRDefault="00361654" w:rsidP="00361654">
            <w:pPr>
              <w:snapToGrid w:val="0"/>
              <w:spacing w:before="80" w:after="80"/>
              <w:rPr>
                <w:rFonts w:ascii="Garamond" w:hAnsi="Garamond"/>
                <w:kern w:val="1"/>
                <w:sz w:val="22"/>
              </w:rPr>
            </w:pPr>
            <w:r>
              <w:rPr>
                <w:rFonts w:ascii="Garamond" w:hAnsi="Garamond"/>
                <w:b/>
                <w:kern w:val="1"/>
                <w:sz w:val="22"/>
              </w:rPr>
              <w:t>Occupational Safety &amp; Health Consultant</w:t>
            </w:r>
            <w:r>
              <w:rPr>
                <w:rFonts w:ascii="Garamond" w:hAnsi="Garamond"/>
                <w:kern w:val="1"/>
                <w:sz w:val="22"/>
              </w:rPr>
              <w:tab/>
              <w:t>2010 - 2011</w:t>
            </w:r>
          </w:p>
          <w:p w14:paraId="79968C98" w14:textId="3DF717CA" w:rsidR="00361654" w:rsidRDefault="00361654" w:rsidP="00361654">
            <w:pPr>
              <w:snapToGrid w:val="0"/>
              <w:spacing w:before="80" w:after="80"/>
              <w:rPr>
                <w:rFonts w:ascii="Garamond" w:hAnsi="Garamond"/>
                <w:kern w:val="1"/>
                <w:sz w:val="22"/>
              </w:rPr>
            </w:pPr>
            <w:r>
              <w:rPr>
                <w:rFonts w:ascii="Garamond" w:hAnsi="Garamond"/>
                <w:kern w:val="1"/>
                <w:sz w:val="22"/>
              </w:rPr>
              <w:t xml:space="preserve">Consultant for </w:t>
            </w:r>
            <w:r>
              <w:rPr>
                <w:rFonts w:ascii="Garamond" w:hAnsi="Garamond"/>
                <w:b/>
                <w:kern w:val="1"/>
                <w:sz w:val="22"/>
              </w:rPr>
              <w:t>Milk Specialties Global</w:t>
            </w:r>
            <w:r>
              <w:rPr>
                <w:rFonts w:ascii="Garamond" w:hAnsi="Garamond"/>
                <w:kern w:val="1"/>
                <w:sz w:val="22"/>
              </w:rPr>
              <w:t>, Fond du Lac, Wisconsin and other locations</w:t>
            </w:r>
          </w:p>
          <w:p w14:paraId="1F9CA48C" w14:textId="4C822566" w:rsidR="00361654" w:rsidRDefault="00571B36" w:rsidP="00361654">
            <w:pPr>
              <w:spacing w:before="80" w:after="80"/>
              <w:rPr>
                <w:rFonts w:ascii="Garamond" w:hAnsi="Garamond"/>
                <w:kern w:val="1"/>
                <w:sz w:val="22"/>
              </w:rPr>
            </w:pPr>
            <w:r>
              <w:rPr>
                <w:rFonts w:ascii="Garamond" w:hAnsi="Garamond"/>
                <w:kern w:val="1"/>
                <w:sz w:val="22"/>
              </w:rPr>
              <w:t>Manufacturer of milk protien food products</w:t>
            </w:r>
          </w:p>
          <w:p w14:paraId="5761561D" w14:textId="77777777" w:rsidR="00361654" w:rsidRDefault="00361654" w:rsidP="00361654">
            <w:pPr>
              <w:spacing w:before="80" w:after="80"/>
              <w:rPr>
                <w:rFonts w:ascii="Garamond" w:hAnsi="Garamond"/>
                <w:kern w:val="1"/>
                <w:sz w:val="22"/>
              </w:rPr>
            </w:pPr>
            <w:r>
              <w:rPr>
                <w:rFonts w:ascii="Garamond" w:hAnsi="Garamond"/>
                <w:kern w:val="1"/>
                <w:sz w:val="22"/>
              </w:rPr>
              <w:t>Performed Occupational Safety and Health Surveys to help employers identify, prioritize, and eliminate or reduce hazards in their workplaces.</w:t>
            </w:r>
          </w:p>
          <w:p w14:paraId="4C318CC6" w14:textId="603CBC36" w:rsidR="00361654" w:rsidRDefault="00361654" w:rsidP="00361654">
            <w:pPr>
              <w:spacing w:before="80" w:after="80"/>
              <w:rPr>
                <w:rFonts w:ascii="Garamond" w:hAnsi="Garamond"/>
                <w:kern w:val="1"/>
                <w:sz w:val="22"/>
              </w:rPr>
            </w:pPr>
            <w:r>
              <w:rPr>
                <w:rFonts w:ascii="Garamond" w:hAnsi="Garamond"/>
                <w:kern w:val="1"/>
                <w:sz w:val="22"/>
              </w:rPr>
              <w:t>Developed site and process specific safety procedures including Lockout / Tagout and Confined Space Entry</w:t>
            </w:r>
            <w:r w:rsidR="00C76798">
              <w:rPr>
                <w:rFonts w:ascii="Garamond" w:hAnsi="Garamond"/>
                <w:kern w:val="1"/>
                <w:sz w:val="22"/>
              </w:rPr>
              <w:t>.</w:t>
            </w:r>
          </w:p>
          <w:p w14:paraId="23F25389" w14:textId="77777777" w:rsidR="00361654" w:rsidRDefault="00361654" w:rsidP="00361654">
            <w:pPr>
              <w:spacing w:before="80" w:after="80"/>
              <w:rPr>
                <w:rFonts w:ascii="Garamond" w:hAnsi="Garamond"/>
                <w:kern w:val="1"/>
                <w:sz w:val="22"/>
              </w:rPr>
            </w:pPr>
            <w:r>
              <w:rPr>
                <w:rFonts w:ascii="Garamond" w:hAnsi="Garamond"/>
                <w:kern w:val="1"/>
                <w:sz w:val="22"/>
              </w:rPr>
              <w:t>Performed safety training based on employer-specific policies and actual workplace hazards.</w:t>
            </w:r>
          </w:p>
        </w:tc>
      </w:tr>
      <w:tr w:rsidR="00361654" w14:paraId="686DDAEB" w14:textId="77777777" w:rsidTr="00361654">
        <w:tc>
          <w:tcPr>
            <w:tcW w:w="1437" w:type="dxa"/>
            <w:tcBorders>
              <w:top w:val="single" w:sz="4" w:space="0" w:color="000000"/>
              <w:bottom w:val="single" w:sz="4" w:space="0" w:color="000000"/>
            </w:tcBorders>
          </w:tcPr>
          <w:p w14:paraId="264C8B93" w14:textId="77777777" w:rsidR="00361654" w:rsidRDefault="00361654" w:rsidP="00361654">
            <w:pPr>
              <w:pStyle w:val="Heading8"/>
              <w:snapToGrid w:val="0"/>
              <w:spacing w:before="80" w:after="80"/>
              <w:rPr>
                <w:rFonts w:ascii="Garamond" w:hAnsi="Garamond"/>
                <w:kern w:val="1"/>
                <w:sz w:val="22"/>
              </w:rPr>
            </w:pPr>
          </w:p>
        </w:tc>
        <w:tc>
          <w:tcPr>
            <w:tcW w:w="8071" w:type="dxa"/>
            <w:tcBorders>
              <w:top w:val="single" w:sz="4" w:space="0" w:color="000000"/>
              <w:bottom w:val="single" w:sz="4" w:space="0" w:color="000000"/>
            </w:tcBorders>
          </w:tcPr>
          <w:p w14:paraId="02E625DD" w14:textId="77777777" w:rsidR="00361654" w:rsidRDefault="00361654" w:rsidP="00361654">
            <w:pPr>
              <w:snapToGrid w:val="0"/>
              <w:spacing w:before="80" w:after="80"/>
              <w:rPr>
                <w:rFonts w:ascii="Garamond" w:hAnsi="Garamond"/>
                <w:kern w:val="1"/>
                <w:sz w:val="22"/>
              </w:rPr>
            </w:pPr>
            <w:r>
              <w:rPr>
                <w:rFonts w:ascii="Garamond" w:hAnsi="Garamond"/>
                <w:b/>
                <w:kern w:val="1"/>
                <w:sz w:val="22"/>
              </w:rPr>
              <w:t>Corporate Safety Program Manager</w:t>
            </w:r>
            <w:r>
              <w:rPr>
                <w:rFonts w:ascii="Garamond" w:hAnsi="Garamond"/>
                <w:kern w:val="1"/>
                <w:sz w:val="22"/>
              </w:rPr>
              <w:t xml:space="preserve"> </w:t>
            </w:r>
            <w:r>
              <w:rPr>
                <w:rFonts w:ascii="Garamond" w:hAnsi="Garamond"/>
                <w:kern w:val="1"/>
                <w:sz w:val="22"/>
              </w:rPr>
              <w:tab/>
              <w:t>2008 - 2010</w:t>
            </w:r>
          </w:p>
          <w:p w14:paraId="524741DC" w14:textId="77777777" w:rsidR="00361654" w:rsidRDefault="00361654" w:rsidP="00361654">
            <w:pPr>
              <w:spacing w:before="80" w:after="80"/>
              <w:rPr>
                <w:rFonts w:ascii="Garamond" w:hAnsi="Garamond"/>
                <w:kern w:val="1"/>
                <w:sz w:val="22"/>
              </w:rPr>
            </w:pPr>
            <w:r>
              <w:rPr>
                <w:rFonts w:ascii="Garamond" w:hAnsi="Garamond"/>
                <w:b/>
                <w:kern w:val="1"/>
                <w:sz w:val="22"/>
              </w:rPr>
              <w:t>Nash Finch Company</w:t>
            </w:r>
            <w:r>
              <w:rPr>
                <w:rFonts w:ascii="Garamond" w:hAnsi="Garamond"/>
                <w:kern w:val="1"/>
                <w:sz w:val="22"/>
              </w:rPr>
              <w:t>, Edina, Minnesota, USA</w:t>
            </w:r>
          </w:p>
          <w:p w14:paraId="12B68612" w14:textId="77777777" w:rsidR="00361654" w:rsidRDefault="00361654" w:rsidP="00361654">
            <w:pPr>
              <w:pStyle w:val="BodyText3"/>
              <w:spacing w:after="80"/>
              <w:rPr>
                <w:kern w:val="1"/>
              </w:rPr>
            </w:pPr>
            <w:r>
              <w:rPr>
                <w:kern w:val="1"/>
              </w:rPr>
              <w:t>Fortune 500 wholesale food distribution company with over 7500 employees working in 20 distribution centers and 60 retail stores.</w:t>
            </w:r>
          </w:p>
          <w:p w14:paraId="7F420F4A" w14:textId="77777777" w:rsidR="00361654" w:rsidRDefault="00361654" w:rsidP="00361654">
            <w:pPr>
              <w:spacing w:before="80" w:after="80"/>
              <w:rPr>
                <w:rFonts w:ascii="Garamond" w:hAnsi="Garamond"/>
                <w:kern w:val="1"/>
                <w:sz w:val="22"/>
              </w:rPr>
            </w:pPr>
            <w:r>
              <w:rPr>
                <w:rFonts w:ascii="Garamond" w:hAnsi="Garamond"/>
                <w:kern w:val="1"/>
                <w:sz w:val="22"/>
              </w:rPr>
              <w:t>Provided direction and resources for site management to create and foster a safety culture.</w:t>
            </w:r>
          </w:p>
          <w:p w14:paraId="24519746" w14:textId="0DA823A2" w:rsidR="00361654" w:rsidRDefault="00361654" w:rsidP="00361654">
            <w:pPr>
              <w:spacing w:before="80" w:after="80"/>
              <w:rPr>
                <w:rFonts w:ascii="Garamond" w:hAnsi="Garamond"/>
                <w:kern w:val="1"/>
                <w:sz w:val="22"/>
              </w:rPr>
            </w:pPr>
            <w:r>
              <w:rPr>
                <w:rFonts w:ascii="Garamond" w:hAnsi="Garamond"/>
                <w:kern w:val="1"/>
                <w:sz w:val="22"/>
              </w:rPr>
              <w:t xml:space="preserve">Spearheaded the </w:t>
            </w:r>
            <w:r w:rsidR="006D2A9C">
              <w:rPr>
                <w:rFonts w:ascii="Garamond" w:hAnsi="Garamond"/>
                <w:kern w:val="1"/>
                <w:sz w:val="22"/>
              </w:rPr>
              <w:t>creation</w:t>
            </w:r>
            <w:r>
              <w:rPr>
                <w:rFonts w:ascii="Garamond" w:hAnsi="Garamond"/>
                <w:kern w:val="1"/>
                <w:sz w:val="22"/>
              </w:rPr>
              <w:t xml:space="preserve"> of a Fleet Safety program for more than 400 company truck drivers by working cooperatively with fleet management, dispatchers and drivers.</w:t>
            </w:r>
          </w:p>
          <w:p w14:paraId="692528FA" w14:textId="77777777" w:rsidR="00361654" w:rsidRDefault="00361654" w:rsidP="00361654">
            <w:pPr>
              <w:pStyle w:val="BodyText3"/>
              <w:spacing w:after="80"/>
              <w:rPr>
                <w:kern w:val="1"/>
              </w:rPr>
            </w:pPr>
            <w:r>
              <w:rPr>
                <w:kern w:val="1"/>
              </w:rPr>
              <w:t>Created training materials and tools to effectively train employees and supervisors in both distribution warehouses and retail stores, including Powered Industrial Truck Training, Incident Investigation, Safe Lifting, Protective Footwear, and Ergonomic Best Practices.</w:t>
            </w:r>
          </w:p>
          <w:p w14:paraId="51A1E2C6" w14:textId="77777777" w:rsidR="00361654" w:rsidRDefault="00361654" w:rsidP="00361654">
            <w:pPr>
              <w:pStyle w:val="BodyText3"/>
              <w:spacing w:after="80"/>
              <w:rPr>
                <w:kern w:val="1"/>
              </w:rPr>
            </w:pPr>
            <w:r>
              <w:rPr>
                <w:kern w:val="1"/>
              </w:rPr>
              <w:t>Performed safety audits at grocery distribution warehouses and retail stores, and worked with site management to develop action plans and solutions.</w:t>
            </w:r>
          </w:p>
          <w:p w14:paraId="61933BE6" w14:textId="4A85AB9B" w:rsidR="00361654" w:rsidRDefault="00361654" w:rsidP="00361654">
            <w:pPr>
              <w:snapToGrid w:val="0"/>
              <w:spacing w:before="80" w:after="80"/>
              <w:rPr>
                <w:rFonts w:ascii="Garamond" w:hAnsi="Garamond"/>
                <w:b/>
                <w:kern w:val="1"/>
                <w:sz w:val="22"/>
              </w:rPr>
            </w:pPr>
            <w:r>
              <w:rPr>
                <w:rFonts w:ascii="Garamond" w:hAnsi="Garamond"/>
                <w:kern w:val="1"/>
                <w:sz w:val="22"/>
              </w:rPr>
              <w:t>Developed improved safety metrics for both distribution warehouses and retail stores.</w:t>
            </w:r>
          </w:p>
        </w:tc>
      </w:tr>
    </w:tbl>
    <w:p w14:paraId="6B4E8059" w14:textId="3F6B4F53" w:rsidR="00361654" w:rsidRDefault="00361654">
      <w:pPr>
        <w:rPr>
          <w:rFonts w:ascii="Garamond" w:hAnsi="Garamond"/>
          <w:kern w:val="1"/>
          <w:sz w:val="24"/>
          <w:szCs w:val="24"/>
        </w:rPr>
      </w:pPr>
    </w:p>
    <w:p w14:paraId="4F8AC501" w14:textId="77777777" w:rsidR="00361654" w:rsidRDefault="00361654" w:rsidP="00361654">
      <w:pPr>
        <w:pStyle w:val="Name"/>
        <w:rPr>
          <w:kern w:val="1"/>
        </w:rPr>
      </w:pPr>
      <w:r>
        <w:rPr>
          <w:kern w:val="1"/>
        </w:rPr>
        <w:lastRenderedPageBreak/>
        <w:t>Bill Kremer, CSP</w:t>
      </w:r>
    </w:p>
    <w:p w14:paraId="25C631A5" w14:textId="77777777" w:rsidR="00E7791C" w:rsidRPr="00361654" w:rsidRDefault="00E7791C">
      <w:pPr>
        <w:rPr>
          <w:rFonts w:ascii="Garamond" w:hAnsi="Garamond"/>
          <w:kern w:val="1"/>
          <w:sz w:val="24"/>
          <w:szCs w:val="24"/>
        </w:rPr>
      </w:pPr>
    </w:p>
    <w:tbl>
      <w:tblPr>
        <w:tblW w:w="0" w:type="auto"/>
        <w:tblLayout w:type="fixed"/>
        <w:tblLook w:val="0000" w:firstRow="0" w:lastRow="0" w:firstColumn="0" w:lastColumn="0" w:noHBand="0" w:noVBand="0"/>
      </w:tblPr>
      <w:tblGrid>
        <w:gridCol w:w="1437"/>
        <w:gridCol w:w="8071"/>
      </w:tblGrid>
      <w:tr w:rsidR="00E7791C" w14:paraId="48AF261F" w14:textId="77777777" w:rsidTr="00361654">
        <w:tc>
          <w:tcPr>
            <w:tcW w:w="1437" w:type="dxa"/>
            <w:tcBorders>
              <w:top w:val="single" w:sz="4" w:space="0" w:color="000000"/>
              <w:bottom w:val="single" w:sz="4" w:space="0" w:color="000000"/>
            </w:tcBorders>
          </w:tcPr>
          <w:p w14:paraId="1444104D" w14:textId="77777777" w:rsidR="00E7791C" w:rsidRDefault="00E7791C">
            <w:pPr>
              <w:pStyle w:val="Heading8"/>
              <w:snapToGrid w:val="0"/>
              <w:spacing w:before="80" w:after="80"/>
              <w:rPr>
                <w:rFonts w:ascii="Garamond" w:hAnsi="Garamond"/>
                <w:kern w:val="1"/>
                <w:sz w:val="22"/>
              </w:rPr>
            </w:pPr>
          </w:p>
        </w:tc>
        <w:tc>
          <w:tcPr>
            <w:tcW w:w="8071" w:type="dxa"/>
            <w:tcBorders>
              <w:top w:val="single" w:sz="4" w:space="0" w:color="000000"/>
              <w:bottom w:val="single" w:sz="4" w:space="0" w:color="000000"/>
            </w:tcBorders>
          </w:tcPr>
          <w:p w14:paraId="12320369" w14:textId="77777777" w:rsidR="00E7791C" w:rsidRDefault="00E7791C">
            <w:pPr>
              <w:snapToGrid w:val="0"/>
              <w:spacing w:before="80" w:after="80"/>
              <w:rPr>
                <w:rFonts w:ascii="Garamond" w:hAnsi="Garamond"/>
                <w:kern w:val="1"/>
                <w:sz w:val="22"/>
              </w:rPr>
            </w:pPr>
            <w:r>
              <w:rPr>
                <w:rFonts w:ascii="Garamond" w:hAnsi="Garamond"/>
                <w:b/>
                <w:kern w:val="1"/>
                <w:sz w:val="22"/>
              </w:rPr>
              <w:t>Industrial Hygiene Engineer / Health Investigator</w:t>
            </w:r>
            <w:r>
              <w:rPr>
                <w:rFonts w:ascii="Garamond" w:hAnsi="Garamond"/>
                <w:kern w:val="1"/>
                <w:sz w:val="22"/>
              </w:rPr>
              <w:t xml:space="preserve"> </w:t>
            </w:r>
            <w:r w:rsidR="00E27B6C">
              <w:rPr>
                <w:rFonts w:ascii="Garamond" w:hAnsi="Garamond"/>
                <w:kern w:val="1"/>
                <w:sz w:val="22"/>
              </w:rPr>
              <w:tab/>
            </w:r>
            <w:r>
              <w:rPr>
                <w:rFonts w:ascii="Garamond" w:hAnsi="Garamond"/>
                <w:kern w:val="1"/>
                <w:sz w:val="22"/>
              </w:rPr>
              <w:t>2000 - 2008</w:t>
            </w:r>
          </w:p>
          <w:p w14:paraId="23B997C8" w14:textId="77777777" w:rsidR="00E7791C" w:rsidRDefault="00E7791C">
            <w:pPr>
              <w:spacing w:before="80"/>
              <w:rPr>
                <w:rFonts w:ascii="Garamond" w:hAnsi="Garamond"/>
                <w:kern w:val="1"/>
                <w:sz w:val="22"/>
              </w:rPr>
            </w:pPr>
            <w:r>
              <w:rPr>
                <w:rFonts w:ascii="Garamond" w:hAnsi="Garamond"/>
                <w:b/>
                <w:kern w:val="1"/>
                <w:sz w:val="22"/>
              </w:rPr>
              <w:t>Minnesota Occupational Safety and Health Administration</w:t>
            </w:r>
            <w:r w:rsidR="00935F99">
              <w:rPr>
                <w:rFonts w:ascii="Garamond" w:hAnsi="Garamond"/>
                <w:b/>
                <w:kern w:val="1"/>
                <w:sz w:val="22"/>
              </w:rPr>
              <w:t xml:space="preserve"> (OSHA)</w:t>
            </w:r>
            <w:r>
              <w:rPr>
                <w:rFonts w:ascii="Garamond" w:hAnsi="Garamond"/>
                <w:kern w:val="1"/>
                <w:sz w:val="22"/>
              </w:rPr>
              <w:t>,</w:t>
            </w:r>
          </w:p>
          <w:p w14:paraId="220095D2" w14:textId="77777777" w:rsidR="00E7791C" w:rsidRDefault="00E7791C">
            <w:pPr>
              <w:spacing w:after="80"/>
              <w:rPr>
                <w:rFonts w:ascii="Garamond" w:hAnsi="Garamond"/>
                <w:kern w:val="1"/>
                <w:sz w:val="22"/>
              </w:rPr>
            </w:pPr>
            <w:r>
              <w:rPr>
                <w:rFonts w:ascii="Garamond" w:hAnsi="Garamond"/>
                <w:kern w:val="1"/>
                <w:sz w:val="22"/>
              </w:rPr>
              <w:t>Depar</w:t>
            </w:r>
            <w:r w:rsidR="00935F99">
              <w:rPr>
                <w:rFonts w:ascii="Garamond" w:hAnsi="Garamond"/>
                <w:kern w:val="1"/>
                <w:sz w:val="22"/>
              </w:rPr>
              <w:t>tment of Labor and Industry, Saint</w:t>
            </w:r>
            <w:r>
              <w:rPr>
                <w:rFonts w:ascii="Garamond" w:hAnsi="Garamond"/>
                <w:kern w:val="1"/>
                <w:sz w:val="22"/>
              </w:rPr>
              <w:t xml:space="preserve"> Paul, Minnesota, USA</w:t>
            </w:r>
          </w:p>
          <w:p w14:paraId="0B805BAE" w14:textId="77777777" w:rsidR="00E7791C" w:rsidRDefault="00E7791C">
            <w:pPr>
              <w:spacing w:before="80" w:after="80"/>
              <w:rPr>
                <w:rFonts w:ascii="Garamond" w:hAnsi="Garamond"/>
                <w:kern w:val="1"/>
                <w:sz w:val="22"/>
              </w:rPr>
            </w:pPr>
            <w:r>
              <w:rPr>
                <w:rFonts w:ascii="Garamond" w:hAnsi="Garamond"/>
                <w:kern w:val="1"/>
                <w:sz w:val="22"/>
              </w:rPr>
              <w:t xml:space="preserve">Regulating agency, responsible for workplace safety and health of all Minnesota workers. </w:t>
            </w:r>
          </w:p>
          <w:p w14:paraId="5649D323" w14:textId="77777777" w:rsidR="00E7791C" w:rsidRDefault="00E7791C">
            <w:pPr>
              <w:pStyle w:val="BodyText3"/>
              <w:spacing w:after="80"/>
              <w:rPr>
                <w:kern w:val="1"/>
              </w:rPr>
            </w:pPr>
            <w:r>
              <w:rPr>
                <w:kern w:val="1"/>
              </w:rPr>
              <w:t>Conducted over 270 complaint, programmed, and accident investigations, including Process Safety Management assessments and industrial hygiene evaluations in numerous work environments, including metal fabrication, plastic injection molding operations, food processing, concrete manufacturing, woodworking facilities and construction sites.</w:t>
            </w:r>
          </w:p>
          <w:p w14:paraId="6935D701" w14:textId="77777777" w:rsidR="00E7791C" w:rsidRDefault="00E7791C">
            <w:pPr>
              <w:spacing w:before="80" w:after="80"/>
              <w:rPr>
                <w:rFonts w:ascii="Garamond" w:hAnsi="Garamond"/>
                <w:kern w:val="1"/>
                <w:sz w:val="22"/>
              </w:rPr>
            </w:pPr>
            <w:r>
              <w:rPr>
                <w:rFonts w:ascii="Garamond" w:hAnsi="Garamond"/>
                <w:kern w:val="1"/>
                <w:sz w:val="22"/>
              </w:rPr>
              <w:t>Wrote reports for each investigation including legally defensible citations and participated in their defense during settlement agreements.</w:t>
            </w:r>
          </w:p>
          <w:p w14:paraId="518633C7" w14:textId="77777777" w:rsidR="00E7791C" w:rsidRDefault="00E7791C">
            <w:pPr>
              <w:spacing w:before="80" w:after="80"/>
              <w:rPr>
                <w:rFonts w:ascii="Garamond" w:hAnsi="Garamond"/>
                <w:kern w:val="1"/>
                <w:sz w:val="22"/>
              </w:rPr>
            </w:pPr>
            <w:r>
              <w:rPr>
                <w:rFonts w:ascii="Garamond" w:hAnsi="Garamond"/>
                <w:kern w:val="1"/>
                <w:sz w:val="22"/>
              </w:rPr>
              <w:t>Attended extensive safety and health training courses at the OSHA Training Institutes.</w:t>
            </w:r>
          </w:p>
          <w:p w14:paraId="247D4125" w14:textId="77777777" w:rsidR="00E7791C" w:rsidRDefault="00E7791C">
            <w:pPr>
              <w:spacing w:before="80" w:after="80"/>
              <w:rPr>
                <w:rFonts w:ascii="Garamond" w:hAnsi="Garamond"/>
                <w:kern w:val="1"/>
                <w:sz w:val="22"/>
              </w:rPr>
            </w:pPr>
            <w:r>
              <w:rPr>
                <w:rFonts w:ascii="Garamond" w:hAnsi="Garamond"/>
                <w:kern w:val="1"/>
                <w:sz w:val="22"/>
              </w:rPr>
              <w:t>Participated on the MNOSHA Process Safety Management (PSM) Team, reviewing compliance direction and advising employers on PSM issues.</w:t>
            </w:r>
          </w:p>
          <w:p w14:paraId="7438F8D6" w14:textId="77777777" w:rsidR="00E7791C" w:rsidRDefault="00E7791C">
            <w:pPr>
              <w:spacing w:before="80" w:after="80"/>
              <w:rPr>
                <w:rFonts w:ascii="Garamond" w:hAnsi="Garamond"/>
                <w:kern w:val="1"/>
                <w:sz w:val="22"/>
              </w:rPr>
            </w:pPr>
            <w:r>
              <w:rPr>
                <w:rFonts w:ascii="Garamond" w:hAnsi="Garamond"/>
                <w:kern w:val="1"/>
                <w:sz w:val="22"/>
              </w:rPr>
              <w:t>Provided stakeholder service via email, letter and telephone regarding standard interpretation and industrial hygiene issues.</w:t>
            </w:r>
          </w:p>
        </w:tc>
      </w:tr>
      <w:tr w:rsidR="00361654" w14:paraId="02527457" w14:textId="77777777" w:rsidTr="00361654">
        <w:tc>
          <w:tcPr>
            <w:tcW w:w="1437" w:type="dxa"/>
            <w:tcBorders>
              <w:top w:val="single" w:sz="4" w:space="0" w:color="000000"/>
              <w:bottom w:val="single" w:sz="4" w:space="0" w:color="000000"/>
            </w:tcBorders>
          </w:tcPr>
          <w:p w14:paraId="7AB54B86" w14:textId="499EB72F" w:rsidR="00361654" w:rsidRDefault="00361654">
            <w:pPr>
              <w:pStyle w:val="Heading8"/>
              <w:snapToGrid w:val="0"/>
              <w:spacing w:before="80" w:after="80"/>
              <w:rPr>
                <w:rFonts w:ascii="Garamond" w:hAnsi="Garamond"/>
                <w:kern w:val="1"/>
                <w:sz w:val="22"/>
              </w:rPr>
            </w:pPr>
            <w:r>
              <w:rPr>
                <w:rFonts w:ascii="Garamond" w:hAnsi="Garamond"/>
                <w:kern w:val="1"/>
                <w:sz w:val="22"/>
              </w:rPr>
              <w:t>Education</w:t>
            </w:r>
          </w:p>
        </w:tc>
        <w:tc>
          <w:tcPr>
            <w:tcW w:w="8071" w:type="dxa"/>
            <w:tcBorders>
              <w:top w:val="single" w:sz="4" w:space="0" w:color="000000"/>
              <w:bottom w:val="single" w:sz="4" w:space="0" w:color="000000"/>
            </w:tcBorders>
          </w:tcPr>
          <w:p w14:paraId="03FC5B57" w14:textId="77777777" w:rsidR="00361654" w:rsidRDefault="00361654" w:rsidP="00361654">
            <w:pPr>
              <w:snapToGrid w:val="0"/>
              <w:spacing w:before="80" w:after="80"/>
              <w:rPr>
                <w:rFonts w:ascii="Garamond" w:hAnsi="Garamond"/>
                <w:kern w:val="1"/>
                <w:sz w:val="22"/>
              </w:rPr>
            </w:pPr>
            <w:r>
              <w:rPr>
                <w:rFonts w:ascii="Garamond" w:hAnsi="Garamond"/>
                <w:kern w:val="1"/>
                <w:sz w:val="22"/>
              </w:rPr>
              <w:t>B.S. Chemical Engineering</w:t>
            </w:r>
          </w:p>
          <w:p w14:paraId="181F42CD" w14:textId="0348BDB3" w:rsidR="00361654" w:rsidRDefault="00361654" w:rsidP="00361654">
            <w:pPr>
              <w:snapToGrid w:val="0"/>
              <w:spacing w:before="80" w:after="80"/>
              <w:rPr>
                <w:rFonts w:ascii="Garamond" w:hAnsi="Garamond"/>
                <w:b/>
                <w:kern w:val="1"/>
                <w:sz w:val="22"/>
              </w:rPr>
            </w:pPr>
            <w:r>
              <w:rPr>
                <w:rFonts w:ascii="Garamond" w:hAnsi="Garamond"/>
                <w:kern w:val="1"/>
                <w:sz w:val="22"/>
              </w:rPr>
              <w:t>Michigan Technological University, Houghton, Michigan, USA</w:t>
            </w:r>
          </w:p>
        </w:tc>
      </w:tr>
      <w:tr w:rsidR="00361654" w14:paraId="0FD00C72" w14:textId="77777777" w:rsidTr="00361654">
        <w:tc>
          <w:tcPr>
            <w:tcW w:w="1437" w:type="dxa"/>
            <w:tcBorders>
              <w:top w:val="single" w:sz="4" w:space="0" w:color="000000"/>
              <w:bottom w:val="single" w:sz="4" w:space="0" w:color="000000"/>
            </w:tcBorders>
          </w:tcPr>
          <w:p w14:paraId="2CC51E17" w14:textId="77777777" w:rsidR="00361654" w:rsidRDefault="00361654" w:rsidP="00361654">
            <w:pPr>
              <w:pStyle w:val="Heading8"/>
              <w:snapToGrid w:val="0"/>
              <w:spacing w:before="80" w:after="80"/>
              <w:rPr>
                <w:rFonts w:ascii="Garamond" w:hAnsi="Garamond"/>
                <w:kern w:val="1"/>
                <w:sz w:val="22"/>
              </w:rPr>
            </w:pPr>
            <w:r>
              <w:rPr>
                <w:rFonts w:ascii="Garamond" w:hAnsi="Garamond"/>
                <w:kern w:val="1"/>
                <w:sz w:val="22"/>
              </w:rPr>
              <w:t>Professional</w:t>
            </w:r>
          </w:p>
          <w:p w14:paraId="25F44F48" w14:textId="212034AB" w:rsidR="00361654" w:rsidRDefault="00361654" w:rsidP="00361654">
            <w:pPr>
              <w:pStyle w:val="Heading8"/>
              <w:snapToGrid w:val="0"/>
              <w:spacing w:before="80" w:after="80"/>
              <w:rPr>
                <w:rFonts w:ascii="Garamond" w:hAnsi="Garamond"/>
                <w:kern w:val="1"/>
                <w:sz w:val="22"/>
              </w:rPr>
            </w:pPr>
            <w:r>
              <w:rPr>
                <w:rFonts w:ascii="Garamond" w:hAnsi="Garamond"/>
                <w:kern w:val="1"/>
                <w:sz w:val="22"/>
              </w:rPr>
              <w:t>Membership</w:t>
            </w:r>
          </w:p>
        </w:tc>
        <w:tc>
          <w:tcPr>
            <w:tcW w:w="8071" w:type="dxa"/>
            <w:tcBorders>
              <w:top w:val="single" w:sz="4" w:space="0" w:color="000000"/>
              <w:bottom w:val="single" w:sz="4" w:space="0" w:color="000000"/>
            </w:tcBorders>
          </w:tcPr>
          <w:p w14:paraId="28924E3C" w14:textId="12D1ABE5" w:rsidR="00361654" w:rsidRDefault="00361654">
            <w:pPr>
              <w:snapToGrid w:val="0"/>
              <w:spacing w:before="80" w:after="80"/>
              <w:rPr>
                <w:rFonts w:ascii="Garamond" w:hAnsi="Garamond"/>
                <w:b/>
                <w:kern w:val="1"/>
                <w:sz w:val="22"/>
              </w:rPr>
            </w:pPr>
            <w:r>
              <w:rPr>
                <w:rFonts w:ascii="Garamond" w:hAnsi="Garamond"/>
                <w:kern w:val="1"/>
                <w:sz w:val="22"/>
              </w:rPr>
              <w:t>American Society of Safety Engineers - Northwest Chapter</w:t>
            </w:r>
          </w:p>
        </w:tc>
      </w:tr>
      <w:tr w:rsidR="00361654" w14:paraId="016E215C" w14:textId="77777777">
        <w:tc>
          <w:tcPr>
            <w:tcW w:w="1437" w:type="dxa"/>
            <w:tcBorders>
              <w:top w:val="single" w:sz="4" w:space="0" w:color="000000"/>
            </w:tcBorders>
          </w:tcPr>
          <w:p w14:paraId="552FADF5" w14:textId="7DC96315" w:rsidR="00361654" w:rsidRDefault="00361654">
            <w:pPr>
              <w:pStyle w:val="Heading8"/>
              <w:snapToGrid w:val="0"/>
              <w:spacing w:before="80" w:after="80"/>
              <w:rPr>
                <w:rFonts w:ascii="Garamond" w:hAnsi="Garamond"/>
                <w:kern w:val="1"/>
                <w:sz w:val="22"/>
              </w:rPr>
            </w:pPr>
            <w:r>
              <w:rPr>
                <w:rFonts w:ascii="Garamond" w:hAnsi="Garamond"/>
                <w:kern w:val="1"/>
                <w:sz w:val="22"/>
              </w:rPr>
              <w:t>Computer</w:t>
            </w:r>
          </w:p>
        </w:tc>
        <w:tc>
          <w:tcPr>
            <w:tcW w:w="8071" w:type="dxa"/>
            <w:tcBorders>
              <w:top w:val="single" w:sz="4" w:space="0" w:color="000000"/>
            </w:tcBorders>
          </w:tcPr>
          <w:p w14:paraId="2131754F" w14:textId="5C189D8A" w:rsidR="00361654" w:rsidRDefault="00361654" w:rsidP="006D2A9C">
            <w:pPr>
              <w:snapToGrid w:val="0"/>
              <w:spacing w:before="80" w:after="80"/>
              <w:rPr>
                <w:rFonts w:ascii="Garamond" w:hAnsi="Garamond"/>
                <w:b/>
                <w:kern w:val="1"/>
                <w:sz w:val="22"/>
              </w:rPr>
            </w:pPr>
            <w:r>
              <w:rPr>
                <w:rFonts w:ascii="Garamond" w:hAnsi="Garamond"/>
                <w:kern w:val="1"/>
                <w:sz w:val="22"/>
              </w:rPr>
              <w:t>Microsoft   Macintosh   MS Word   MS Excel   MS PowerPoint   MS Access   MS Project   MS SharePoint   WordPerfect   Lotus Note</w:t>
            </w:r>
            <w:r w:rsidR="006D2A9C">
              <w:rPr>
                <w:rFonts w:ascii="Garamond" w:hAnsi="Garamond"/>
                <w:kern w:val="1"/>
                <w:sz w:val="22"/>
              </w:rPr>
              <w:t>s   GroupWise   OpenOffice.org</w:t>
            </w:r>
          </w:p>
        </w:tc>
      </w:tr>
    </w:tbl>
    <w:p w14:paraId="5CA022FD" w14:textId="77777777" w:rsidR="00E7791C" w:rsidRDefault="00E7791C"/>
    <w:p w14:paraId="7F27C352" w14:textId="77777777" w:rsidR="00E7791C" w:rsidRDefault="00E7791C"/>
    <w:sectPr w:rsidR="00E7791C">
      <w:footerReference w:type="default" r:id="rId9"/>
      <w:pgSz w:w="12240" w:h="15840"/>
      <w:pgMar w:top="1152" w:right="1440" w:bottom="864"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74921" w14:textId="77777777" w:rsidR="006E5122" w:rsidRDefault="006E5122">
      <w:r>
        <w:separator/>
      </w:r>
    </w:p>
  </w:endnote>
  <w:endnote w:type="continuationSeparator" w:id="0">
    <w:p w14:paraId="443D58EC" w14:textId="77777777" w:rsidR="006E5122" w:rsidRDefault="006E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94327" w14:textId="77777777" w:rsidR="006E5122" w:rsidRDefault="006E5122">
    <w:pPr>
      <w:pStyle w:val="Footer"/>
      <w:jc w:val="right"/>
      <w:rPr>
        <w:rFonts w:ascii="Garamond" w:hAnsi="Garamond"/>
        <w:b w:val="0"/>
        <w:sz w:val="16"/>
      </w:rPr>
    </w:pPr>
    <w:r>
      <w:rPr>
        <w:rFonts w:ascii="Garamond" w:hAnsi="Garamond"/>
        <w:b w:val="0"/>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5E5EF5">
      <w:rPr>
        <w:rStyle w:val="PageNumber"/>
        <w:sz w:val="16"/>
      </w:rPr>
      <w:t>1</w:t>
    </w:r>
    <w:r>
      <w:rPr>
        <w:rStyle w:val="PageNumber"/>
        <w:sz w:val="16"/>
      </w:rPr>
      <w:fldChar w:fldCharType="end"/>
    </w:r>
    <w:r>
      <w:rPr>
        <w:rFonts w:ascii="Garamond" w:hAnsi="Garamond"/>
        <w:sz w:val="16"/>
      </w:rPr>
      <w:t xml:space="preserve"> </w:t>
    </w:r>
    <w:r>
      <w:rPr>
        <w:rFonts w:ascii="Garamond" w:hAnsi="Garamond"/>
        <w:b w:val="0"/>
        <w:sz w:val="16"/>
      </w:rPr>
      <w:t>of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0E526" w14:textId="77777777" w:rsidR="006E5122" w:rsidRDefault="006E5122">
      <w:r>
        <w:separator/>
      </w:r>
    </w:p>
  </w:footnote>
  <w:footnote w:type="continuationSeparator" w:id="0">
    <w:p w14:paraId="77D8B240" w14:textId="77777777" w:rsidR="006E5122" w:rsidRDefault="006E5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360"/>
        </w:tabs>
        <w:ind w:left="245" w:hanging="245"/>
      </w:pPr>
      <w:rPr>
        <w:rFonts w:ascii="Symbol" w:hAnsi="Symbol"/>
        <w:sz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mirrorMargin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E7791C"/>
    <w:rsid w:val="000975E4"/>
    <w:rsid w:val="000B0045"/>
    <w:rsid w:val="000D393E"/>
    <w:rsid w:val="001D5429"/>
    <w:rsid w:val="00361654"/>
    <w:rsid w:val="003A156C"/>
    <w:rsid w:val="0052086B"/>
    <w:rsid w:val="00542EB3"/>
    <w:rsid w:val="00571B36"/>
    <w:rsid w:val="005B0DC5"/>
    <w:rsid w:val="005E5EF5"/>
    <w:rsid w:val="006745C5"/>
    <w:rsid w:val="006D2A9C"/>
    <w:rsid w:val="006E5122"/>
    <w:rsid w:val="00847C1B"/>
    <w:rsid w:val="00905082"/>
    <w:rsid w:val="00935F99"/>
    <w:rsid w:val="00A155CC"/>
    <w:rsid w:val="00C76798"/>
    <w:rsid w:val="00E217AE"/>
    <w:rsid w:val="00E27B6C"/>
    <w:rsid w:val="00E7791C"/>
    <w:rsid w:val="00F94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ecimalSymbol w:val="."/>
  <w:listSeparator w:val=","/>
  <w14:docId w14:val="4D90F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noProof/>
      <w:lang w:bidi="hi-IN"/>
    </w:rPr>
  </w:style>
  <w:style w:type="paragraph" w:styleId="Heading1">
    <w:name w:val="heading 1"/>
    <w:basedOn w:val="HeadingBase"/>
    <w:next w:val="BodyText"/>
    <w:qFormat/>
    <w:pPr>
      <w:numPr>
        <w:numId w:val="1"/>
      </w:numPr>
      <w:spacing w:before="220" w:after="220"/>
      <w:ind w:left="-2520" w:firstLine="0"/>
      <w:outlineLvl w:val="0"/>
    </w:pPr>
    <w:rPr>
      <w:spacing w:val="-5"/>
      <w:kern w:val="1"/>
      <w:sz w:val="22"/>
    </w:rPr>
  </w:style>
  <w:style w:type="paragraph" w:styleId="Heading2">
    <w:name w:val="heading 2"/>
    <w:basedOn w:val="HeadingBase"/>
    <w:next w:val="BodyText"/>
    <w:qFormat/>
    <w:pPr>
      <w:numPr>
        <w:ilvl w:val="1"/>
        <w:numId w:val="1"/>
      </w:numPr>
      <w:spacing w:before="220"/>
      <w:outlineLvl w:val="1"/>
    </w:pPr>
    <w:rPr>
      <w:b/>
    </w:rPr>
  </w:style>
  <w:style w:type="paragraph" w:styleId="Heading3">
    <w:name w:val="heading 3"/>
    <w:basedOn w:val="HeadingBase"/>
    <w:next w:val="BodyText"/>
    <w:qFormat/>
    <w:pPr>
      <w:numPr>
        <w:ilvl w:val="2"/>
        <w:numId w:val="1"/>
      </w:numPr>
      <w:spacing w:after="220"/>
      <w:outlineLvl w:val="2"/>
    </w:pPr>
    <w:rPr>
      <w:rFonts w:ascii="Times New Roman" w:hAnsi="Times New Roman"/>
      <w:i/>
      <w:spacing w:val="-2"/>
      <w:sz w:val="20"/>
    </w:rPr>
  </w:style>
  <w:style w:type="paragraph" w:styleId="Heading4">
    <w:name w:val="heading 4"/>
    <w:basedOn w:val="HeadingBase"/>
    <w:next w:val="BodyText"/>
    <w:qFormat/>
    <w:pPr>
      <w:numPr>
        <w:ilvl w:val="3"/>
        <w:numId w:val="1"/>
      </w:numPr>
      <w:spacing w:after="220"/>
      <w:outlineLvl w:val="3"/>
    </w:pPr>
    <w:rPr>
      <w:sz w:val="20"/>
    </w:rPr>
  </w:style>
  <w:style w:type="paragraph" w:styleId="Heading5">
    <w:name w:val="heading 5"/>
    <w:basedOn w:val="HeadingBase"/>
    <w:next w:val="BodyText"/>
    <w:qFormat/>
    <w:pPr>
      <w:numPr>
        <w:ilvl w:val="4"/>
        <w:numId w:val="1"/>
      </w:numPr>
      <w:outlineLvl w:val="4"/>
    </w:pPr>
  </w:style>
  <w:style w:type="paragraph" w:styleId="Heading6">
    <w:name w:val="heading 6"/>
    <w:basedOn w:val="Normal"/>
    <w:next w:val="Normal"/>
    <w:qFormat/>
    <w:pPr>
      <w:numPr>
        <w:ilvl w:val="5"/>
        <w:numId w:val="1"/>
      </w:numPr>
      <w:spacing w:before="240" w:after="60"/>
      <w:ind w:left="0" w:right="-360" w:firstLine="0"/>
      <w:outlineLvl w:val="5"/>
    </w:pPr>
    <w:rPr>
      <w:rFonts w:ascii="Arial" w:hAnsi="Arial"/>
      <w:i/>
      <w:sz w:val="22"/>
    </w:rPr>
  </w:style>
  <w:style w:type="paragraph" w:styleId="Heading7">
    <w:name w:val="heading 7"/>
    <w:basedOn w:val="Normal"/>
    <w:next w:val="Normal"/>
    <w:qFormat/>
    <w:pPr>
      <w:keepNext/>
      <w:numPr>
        <w:ilvl w:val="6"/>
        <w:numId w:val="1"/>
      </w:numPr>
      <w:outlineLvl w:val="6"/>
    </w:pPr>
    <w:rPr>
      <w:sz w:val="28"/>
    </w:rPr>
  </w:style>
  <w:style w:type="paragraph" w:styleId="Heading8">
    <w:name w:val="heading 8"/>
    <w:basedOn w:val="Normal"/>
    <w:next w:val="Normal"/>
    <w:qFormat/>
    <w:pPr>
      <w:keepNext/>
      <w:numPr>
        <w:ilvl w:val="7"/>
        <w:numId w:val="1"/>
      </w:numPr>
      <w:outlineLvl w:val="7"/>
    </w:pPr>
    <w:rPr>
      <w:b/>
      <w:sz w:val="28"/>
    </w:rPr>
  </w:style>
  <w:style w:type="paragraph" w:styleId="Heading9">
    <w:name w:val="heading 9"/>
    <w:basedOn w:val="Normal"/>
    <w:next w:val="Normal"/>
    <w:qFormat/>
    <w:pPr>
      <w:keepNext/>
      <w:numPr>
        <w:ilvl w:val="8"/>
        <w:numId w:val="1"/>
      </w:numP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sz w:val="22"/>
    </w:rPr>
  </w:style>
  <w:style w:type="character" w:styleId="Emphasis">
    <w:name w:val="Emphasis"/>
    <w:qFormat/>
    <w:rPr>
      <w:rFonts w:ascii="Arial" w:hAnsi="Arial"/>
      <w:b/>
      <w:spacing w:val="-8"/>
      <w:sz w:val="18"/>
    </w:rPr>
  </w:style>
  <w:style w:type="character" w:customStyle="1" w:styleId="Job">
    <w:name w:val="Job"/>
    <w:basedOn w:val="DefaultParagraphFont"/>
  </w:style>
  <w:style w:type="character" w:customStyle="1" w:styleId="Lead-inEmphasis">
    <w:name w:val="Lead-in Emphasis"/>
    <w:rPr>
      <w:rFonts w:ascii="Arial" w:hAnsi="Arial"/>
      <w:b/>
      <w:spacing w:val="-8"/>
      <w:sz w:val="18"/>
    </w:rPr>
  </w:style>
  <w:style w:type="character" w:styleId="PageNumber">
    <w:name w:val="page number"/>
    <w:rPr>
      <w:rFonts w:ascii="Arial" w:hAnsi="Arial"/>
      <w:b/>
      <w:sz w:val="18"/>
    </w:rPr>
  </w:style>
  <w:style w:type="paragraph" w:customStyle="1" w:styleId="Heading">
    <w:name w:val="Heading"/>
    <w:basedOn w:val="Normal"/>
    <w:next w:val="BodyText"/>
    <w:pPr>
      <w:keepNext/>
      <w:spacing w:before="240" w:after="120"/>
    </w:pPr>
    <w:rPr>
      <w:rFonts w:ascii="Arial" w:eastAsia="Arial Unicode MS" w:hAnsi="Arial" w:cs="Helvetica"/>
      <w:sz w:val="28"/>
      <w:szCs w:val="28"/>
    </w:rPr>
  </w:style>
  <w:style w:type="paragraph" w:styleId="BodyText">
    <w:name w:val="Body Text"/>
    <w:basedOn w:val="Normal"/>
    <w:pPr>
      <w:spacing w:after="220" w:line="220" w:lineRule="atLeast"/>
      <w:ind w:right="-36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Achievement">
    <w:name w:val="Achievement"/>
    <w:basedOn w:val="BodyText"/>
    <w:pPr>
      <w:numPr>
        <w:numId w:val="2"/>
      </w:numPr>
      <w:spacing w:after="60"/>
      <w:ind w:left="0" w:right="0" w:firstLine="0"/>
    </w:pPr>
  </w:style>
  <w:style w:type="paragraph" w:customStyle="1" w:styleId="Address1">
    <w:name w:val="Address 1"/>
    <w:basedOn w:val="Normal"/>
    <w:pPr>
      <w:spacing w:line="200" w:lineRule="atLeast"/>
    </w:pPr>
    <w:rPr>
      <w:sz w:val="16"/>
    </w:rPr>
  </w:style>
  <w:style w:type="paragraph" w:customStyle="1" w:styleId="Address2">
    <w:name w:val="Address 2"/>
    <w:basedOn w:val="Normal"/>
    <w:pPr>
      <w:spacing w:line="200" w:lineRule="atLeast"/>
    </w:pPr>
    <w:rPr>
      <w:sz w:val="16"/>
    </w:r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pPr>
      <w:tabs>
        <w:tab w:val="left" w:pos="2160"/>
        <w:tab w:val="right" w:pos="6892"/>
      </w:tabs>
      <w:spacing w:before="220" w:after="40" w:line="220" w:lineRule="atLeast"/>
      <w:ind w:right="-360"/>
    </w:pPr>
    <w:rPr>
      <w:sz w:val="24"/>
    </w:rPr>
  </w:style>
  <w:style w:type="paragraph" w:customStyle="1" w:styleId="CompanyNameOne">
    <w:name w:val="Company Name One"/>
    <w:basedOn w:val="CompanyName"/>
    <w:next w:val="Normal"/>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customStyle="1" w:styleId="Institution">
    <w:name w:val="Institution"/>
    <w:basedOn w:val="Normal"/>
    <w:next w:val="Achievement"/>
    <w:pPr>
      <w:tabs>
        <w:tab w:val="left" w:pos="1940"/>
        <w:tab w:val="right" w:pos="6892"/>
      </w:tabs>
      <w:spacing w:before="220" w:after="60" w:line="220" w:lineRule="atLeast"/>
      <w:ind w:right="-360"/>
    </w:pPr>
    <w:rPr>
      <w:sz w:val="24"/>
    </w:rPr>
  </w:style>
  <w:style w:type="paragraph" w:customStyle="1" w:styleId="JobTitle">
    <w:name w:val="Job Title"/>
    <w:next w:val="Achievement"/>
    <w:pPr>
      <w:suppressAutoHyphens/>
      <w:spacing w:after="40" w:line="220" w:lineRule="atLeast"/>
    </w:pPr>
    <w:rPr>
      <w:rFonts w:ascii="Arial" w:eastAsia="Arial" w:hAnsi="Arial"/>
      <w:b/>
      <w:noProof/>
      <w:spacing w:val="-10"/>
    </w:rPr>
  </w:style>
  <w:style w:type="paragraph" w:customStyle="1" w:styleId="Name">
    <w:name w:val="Name"/>
    <w:basedOn w:val="Normal"/>
    <w:next w:val="Normal"/>
    <w:pPr>
      <w:spacing w:after="60" w:line="240" w:lineRule="atLeast"/>
    </w:pPr>
    <w:rPr>
      <w:rFonts w:ascii="Helvetica" w:hAnsi="Helvetica"/>
      <w:b/>
      <w:spacing w:val="-15"/>
      <w:sz w:val="32"/>
    </w:rPr>
  </w:style>
  <w:style w:type="paragraph" w:customStyle="1" w:styleId="NoTitle">
    <w:name w:val="No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before="220" w:after="220" w:line="220" w:lineRule="atLeast"/>
    </w:p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b/>
      <w:spacing w:val="-10"/>
    </w:rPr>
  </w:style>
  <w:style w:type="paragraph" w:customStyle="1" w:styleId="SectionSubtitle">
    <w:name w:val="Section Subtitle"/>
    <w:basedOn w:val="SectionTitle"/>
    <w:next w:val="Normal"/>
    <w:pPr>
      <w:pBdr>
        <w:top w:val="none" w:sz="0" w:space="0" w:color="auto"/>
        <w:left w:val="single" w:sz="4" w:space="0" w:color="FFFFFF"/>
        <w:bottom w:val="single" w:sz="4" w:space="0" w:color="FFFFFF"/>
        <w:right w:val="single" w:sz="4" w:space="0" w:color="FFFFFF"/>
      </w:pBdr>
    </w:pPr>
    <w:rPr>
      <w:b w:val="0"/>
      <w:spacing w:val="0"/>
      <w:position w:val="6"/>
    </w:rPr>
  </w:style>
  <w:style w:type="paragraph" w:styleId="BodyText2">
    <w:name w:val="Body Text 2"/>
    <w:basedOn w:val="Normal"/>
    <w:rPr>
      <w:sz w:val="24"/>
    </w:rPr>
  </w:style>
  <w:style w:type="paragraph" w:customStyle="1" w:styleId="PersonalInfo">
    <w:name w:val="Personal Info"/>
    <w:basedOn w:val="Achievement"/>
    <w:pPr>
      <w:spacing w:before="220"/>
    </w:pPr>
  </w:style>
  <w:style w:type="paragraph" w:styleId="BodyText3">
    <w:name w:val="Body Text 3"/>
    <w:basedOn w:val="Normal"/>
    <w:pPr>
      <w:spacing w:before="80" w:after="40"/>
    </w:pPr>
    <w:rPr>
      <w:rFonts w:ascii="Garamond" w:hAnsi="Garamond"/>
      <w:sz w:val="22"/>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noProof/>
      <w:lang w:bidi="hi-IN"/>
    </w:rPr>
  </w:style>
  <w:style w:type="paragraph" w:styleId="Heading1">
    <w:name w:val="heading 1"/>
    <w:basedOn w:val="HeadingBase"/>
    <w:next w:val="BodyText"/>
    <w:qFormat/>
    <w:pPr>
      <w:numPr>
        <w:numId w:val="1"/>
      </w:numPr>
      <w:spacing w:before="220" w:after="220"/>
      <w:ind w:left="-2520" w:firstLine="0"/>
      <w:outlineLvl w:val="0"/>
    </w:pPr>
    <w:rPr>
      <w:spacing w:val="-5"/>
      <w:kern w:val="1"/>
      <w:sz w:val="22"/>
    </w:rPr>
  </w:style>
  <w:style w:type="paragraph" w:styleId="Heading2">
    <w:name w:val="heading 2"/>
    <w:basedOn w:val="HeadingBase"/>
    <w:next w:val="BodyText"/>
    <w:qFormat/>
    <w:pPr>
      <w:numPr>
        <w:ilvl w:val="1"/>
        <w:numId w:val="1"/>
      </w:numPr>
      <w:spacing w:before="220"/>
      <w:outlineLvl w:val="1"/>
    </w:pPr>
    <w:rPr>
      <w:b/>
    </w:rPr>
  </w:style>
  <w:style w:type="paragraph" w:styleId="Heading3">
    <w:name w:val="heading 3"/>
    <w:basedOn w:val="HeadingBase"/>
    <w:next w:val="BodyText"/>
    <w:qFormat/>
    <w:pPr>
      <w:numPr>
        <w:ilvl w:val="2"/>
        <w:numId w:val="1"/>
      </w:numPr>
      <w:spacing w:after="220"/>
      <w:outlineLvl w:val="2"/>
    </w:pPr>
    <w:rPr>
      <w:rFonts w:ascii="Times New Roman" w:hAnsi="Times New Roman"/>
      <w:i/>
      <w:spacing w:val="-2"/>
      <w:sz w:val="20"/>
    </w:rPr>
  </w:style>
  <w:style w:type="paragraph" w:styleId="Heading4">
    <w:name w:val="heading 4"/>
    <w:basedOn w:val="HeadingBase"/>
    <w:next w:val="BodyText"/>
    <w:qFormat/>
    <w:pPr>
      <w:numPr>
        <w:ilvl w:val="3"/>
        <w:numId w:val="1"/>
      </w:numPr>
      <w:spacing w:after="220"/>
      <w:outlineLvl w:val="3"/>
    </w:pPr>
    <w:rPr>
      <w:sz w:val="20"/>
    </w:rPr>
  </w:style>
  <w:style w:type="paragraph" w:styleId="Heading5">
    <w:name w:val="heading 5"/>
    <w:basedOn w:val="HeadingBase"/>
    <w:next w:val="BodyText"/>
    <w:qFormat/>
    <w:pPr>
      <w:numPr>
        <w:ilvl w:val="4"/>
        <w:numId w:val="1"/>
      </w:numPr>
      <w:outlineLvl w:val="4"/>
    </w:pPr>
  </w:style>
  <w:style w:type="paragraph" w:styleId="Heading6">
    <w:name w:val="heading 6"/>
    <w:basedOn w:val="Normal"/>
    <w:next w:val="Normal"/>
    <w:qFormat/>
    <w:pPr>
      <w:numPr>
        <w:ilvl w:val="5"/>
        <w:numId w:val="1"/>
      </w:numPr>
      <w:spacing w:before="240" w:after="60"/>
      <w:ind w:left="0" w:right="-360" w:firstLine="0"/>
      <w:outlineLvl w:val="5"/>
    </w:pPr>
    <w:rPr>
      <w:rFonts w:ascii="Arial" w:hAnsi="Arial"/>
      <w:i/>
      <w:sz w:val="22"/>
    </w:rPr>
  </w:style>
  <w:style w:type="paragraph" w:styleId="Heading7">
    <w:name w:val="heading 7"/>
    <w:basedOn w:val="Normal"/>
    <w:next w:val="Normal"/>
    <w:qFormat/>
    <w:pPr>
      <w:keepNext/>
      <w:numPr>
        <w:ilvl w:val="6"/>
        <w:numId w:val="1"/>
      </w:numPr>
      <w:outlineLvl w:val="6"/>
    </w:pPr>
    <w:rPr>
      <w:sz w:val="28"/>
    </w:rPr>
  </w:style>
  <w:style w:type="paragraph" w:styleId="Heading8">
    <w:name w:val="heading 8"/>
    <w:basedOn w:val="Normal"/>
    <w:next w:val="Normal"/>
    <w:qFormat/>
    <w:pPr>
      <w:keepNext/>
      <w:numPr>
        <w:ilvl w:val="7"/>
        <w:numId w:val="1"/>
      </w:numPr>
      <w:outlineLvl w:val="7"/>
    </w:pPr>
    <w:rPr>
      <w:b/>
      <w:sz w:val="28"/>
    </w:rPr>
  </w:style>
  <w:style w:type="paragraph" w:styleId="Heading9">
    <w:name w:val="heading 9"/>
    <w:basedOn w:val="Normal"/>
    <w:next w:val="Normal"/>
    <w:qFormat/>
    <w:pPr>
      <w:keepNext/>
      <w:numPr>
        <w:ilvl w:val="8"/>
        <w:numId w:val="1"/>
      </w:numP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sz w:val="22"/>
    </w:rPr>
  </w:style>
  <w:style w:type="character" w:styleId="Emphasis">
    <w:name w:val="Emphasis"/>
    <w:qFormat/>
    <w:rPr>
      <w:rFonts w:ascii="Arial" w:hAnsi="Arial"/>
      <w:b/>
      <w:spacing w:val="-8"/>
      <w:sz w:val="18"/>
    </w:rPr>
  </w:style>
  <w:style w:type="character" w:customStyle="1" w:styleId="Job">
    <w:name w:val="Job"/>
    <w:basedOn w:val="DefaultParagraphFont"/>
  </w:style>
  <w:style w:type="character" w:customStyle="1" w:styleId="Lead-inEmphasis">
    <w:name w:val="Lead-in Emphasis"/>
    <w:rPr>
      <w:rFonts w:ascii="Arial" w:hAnsi="Arial"/>
      <w:b/>
      <w:spacing w:val="-8"/>
      <w:sz w:val="18"/>
    </w:rPr>
  </w:style>
  <w:style w:type="character" w:styleId="PageNumber">
    <w:name w:val="page number"/>
    <w:rPr>
      <w:rFonts w:ascii="Arial" w:hAnsi="Arial"/>
      <w:b/>
      <w:sz w:val="18"/>
    </w:rPr>
  </w:style>
  <w:style w:type="paragraph" w:customStyle="1" w:styleId="Heading">
    <w:name w:val="Heading"/>
    <w:basedOn w:val="Normal"/>
    <w:next w:val="BodyText"/>
    <w:pPr>
      <w:keepNext/>
      <w:spacing w:before="240" w:after="120"/>
    </w:pPr>
    <w:rPr>
      <w:rFonts w:ascii="Arial" w:eastAsia="Arial Unicode MS" w:hAnsi="Arial" w:cs="Helvetica"/>
      <w:sz w:val="28"/>
      <w:szCs w:val="28"/>
    </w:rPr>
  </w:style>
  <w:style w:type="paragraph" w:styleId="BodyText">
    <w:name w:val="Body Text"/>
    <w:basedOn w:val="Normal"/>
    <w:pPr>
      <w:spacing w:after="220" w:line="220" w:lineRule="atLeast"/>
      <w:ind w:right="-36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Achievement">
    <w:name w:val="Achievement"/>
    <w:basedOn w:val="BodyText"/>
    <w:pPr>
      <w:numPr>
        <w:numId w:val="2"/>
      </w:numPr>
      <w:spacing w:after="60"/>
      <w:ind w:left="0" w:right="0" w:firstLine="0"/>
    </w:pPr>
  </w:style>
  <w:style w:type="paragraph" w:customStyle="1" w:styleId="Address1">
    <w:name w:val="Address 1"/>
    <w:basedOn w:val="Normal"/>
    <w:pPr>
      <w:spacing w:line="200" w:lineRule="atLeast"/>
    </w:pPr>
    <w:rPr>
      <w:sz w:val="16"/>
    </w:rPr>
  </w:style>
  <w:style w:type="paragraph" w:customStyle="1" w:styleId="Address2">
    <w:name w:val="Address 2"/>
    <w:basedOn w:val="Normal"/>
    <w:pPr>
      <w:spacing w:line="200" w:lineRule="atLeast"/>
    </w:pPr>
    <w:rPr>
      <w:sz w:val="16"/>
    </w:r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pPr>
      <w:tabs>
        <w:tab w:val="left" w:pos="2160"/>
        <w:tab w:val="right" w:pos="6892"/>
      </w:tabs>
      <w:spacing w:before="220" w:after="40" w:line="220" w:lineRule="atLeast"/>
      <w:ind w:right="-360"/>
    </w:pPr>
    <w:rPr>
      <w:sz w:val="24"/>
    </w:rPr>
  </w:style>
  <w:style w:type="paragraph" w:customStyle="1" w:styleId="CompanyNameOne">
    <w:name w:val="Company Name One"/>
    <w:basedOn w:val="CompanyName"/>
    <w:next w:val="Normal"/>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customStyle="1" w:styleId="Institution">
    <w:name w:val="Institution"/>
    <w:basedOn w:val="Normal"/>
    <w:next w:val="Achievement"/>
    <w:pPr>
      <w:tabs>
        <w:tab w:val="left" w:pos="1940"/>
        <w:tab w:val="right" w:pos="6892"/>
      </w:tabs>
      <w:spacing w:before="220" w:after="60" w:line="220" w:lineRule="atLeast"/>
      <w:ind w:right="-360"/>
    </w:pPr>
    <w:rPr>
      <w:sz w:val="24"/>
    </w:rPr>
  </w:style>
  <w:style w:type="paragraph" w:customStyle="1" w:styleId="JobTitle">
    <w:name w:val="Job Title"/>
    <w:next w:val="Achievement"/>
    <w:pPr>
      <w:suppressAutoHyphens/>
      <w:spacing w:after="40" w:line="220" w:lineRule="atLeast"/>
    </w:pPr>
    <w:rPr>
      <w:rFonts w:ascii="Arial" w:eastAsia="Arial" w:hAnsi="Arial"/>
      <w:b/>
      <w:noProof/>
      <w:spacing w:val="-10"/>
    </w:rPr>
  </w:style>
  <w:style w:type="paragraph" w:customStyle="1" w:styleId="Name">
    <w:name w:val="Name"/>
    <w:basedOn w:val="Normal"/>
    <w:next w:val="Normal"/>
    <w:pPr>
      <w:spacing w:after="60" w:line="240" w:lineRule="atLeast"/>
    </w:pPr>
    <w:rPr>
      <w:rFonts w:ascii="Helvetica" w:hAnsi="Helvetica"/>
      <w:b/>
      <w:spacing w:val="-15"/>
      <w:sz w:val="32"/>
    </w:rPr>
  </w:style>
  <w:style w:type="paragraph" w:customStyle="1" w:styleId="NoTitle">
    <w:name w:val="No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before="220" w:after="220" w:line="220" w:lineRule="atLeast"/>
    </w:p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b/>
      <w:spacing w:val="-10"/>
    </w:rPr>
  </w:style>
  <w:style w:type="paragraph" w:customStyle="1" w:styleId="SectionSubtitle">
    <w:name w:val="Section Subtitle"/>
    <w:basedOn w:val="SectionTitle"/>
    <w:next w:val="Normal"/>
    <w:pPr>
      <w:pBdr>
        <w:top w:val="none" w:sz="0" w:space="0" w:color="auto"/>
        <w:left w:val="single" w:sz="4" w:space="0" w:color="FFFFFF"/>
        <w:bottom w:val="single" w:sz="4" w:space="0" w:color="FFFFFF"/>
        <w:right w:val="single" w:sz="4" w:space="0" w:color="FFFFFF"/>
      </w:pBdr>
    </w:pPr>
    <w:rPr>
      <w:b w:val="0"/>
      <w:spacing w:val="0"/>
      <w:position w:val="6"/>
    </w:rPr>
  </w:style>
  <w:style w:type="paragraph" w:styleId="BodyText2">
    <w:name w:val="Body Text 2"/>
    <w:basedOn w:val="Normal"/>
    <w:rPr>
      <w:sz w:val="24"/>
    </w:rPr>
  </w:style>
  <w:style w:type="paragraph" w:customStyle="1" w:styleId="PersonalInfo">
    <w:name w:val="Personal Info"/>
    <w:basedOn w:val="Achievement"/>
    <w:pPr>
      <w:spacing w:before="220"/>
    </w:pPr>
  </w:style>
  <w:style w:type="paragraph" w:styleId="BodyText3">
    <w:name w:val="Body Text 3"/>
    <w:basedOn w:val="Normal"/>
    <w:pPr>
      <w:spacing w:before="80" w:after="40"/>
    </w:pPr>
    <w:rPr>
      <w:rFonts w:ascii="Garamond" w:hAnsi="Garamond"/>
      <w:sz w:val="22"/>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06398">
      <w:bodyDiv w:val="1"/>
      <w:marLeft w:val="0"/>
      <w:marRight w:val="0"/>
      <w:marTop w:val="0"/>
      <w:marBottom w:val="0"/>
      <w:divBdr>
        <w:top w:val="none" w:sz="0" w:space="0" w:color="auto"/>
        <w:left w:val="none" w:sz="0" w:space="0" w:color="auto"/>
        <w:bottom w:val="none" w:sz="0" w:space="0" w:color="auto"/>
        <w:right w:val="none" w:sz="0" w:space="0" w:color="auto"/>
      </w:divBdr>
      <w:divsChild>
        <w:div w:id="278725527">
          <w:marLeft w:val="0"/>
          <w:marRight w:val="0"/>
          <w:marTop w:val="0"/>
          <w:marBottom w:val="450"/>
          <w:divBdr>
            <w:top w:val="none" w:sz="0" w:space="0" w:color="auto"/>
            <w:left w:val="none" w:sz="0" w:space="0" w:color="auto"/>
            <w:bottom w:val="none" w:sz="0" w:space="0" w:color="auto"/>
            <w:right w:val="none" w:sz="0" w:space="0" w:color="auto"/>
          </w:divBdr>
          <w:divsChild>
            <w:div w:id="1171676814">
              <w:marLeft w:val="0"/>
              <w:marRight w:val="0"/>
              <w:marTop w:val="0"/>
              <w:marBottom w:val="0"/>
              <w:divBdr>
                <w:top w:val="none" w:sz="0" w:space="0" w:color="auto"/>
                <w:left w:val="none" w:sz="0" w:space="0" w:color="auto"/>
                <w:bottom w:val="none" w:sz="0" w:space="0" w:color="auto"/>
                <w:right w:val="none" w:sz="0" w:space="0" w:color="auto"/>
              </w:divBdr>
            </w:div>
          </w:divsChild>
        </w:div>
        <w:div w:id="1814567427">
          <w:marLeft w:val="0"/>
          <w:marRight w:val="0"/>
          <w:marTop w:val="0"/>
          <w:marBottom w:val="450"/>
          <w:divBdr>
            <w:top w:val="none" w:sz="0" w:space="0" w:color="auto"/>
            <w:left w:val="none" w:sz="0" w:space="0" w:color="auto"/>
            <w:bottom w:val="none" w:sz="0" w:space="0" w:color="auto"/>
            <w:right w:val="none" w:sz="0" w:space="0" w:color="auto"/>
          </w:divBdr>
          <w:divsChild>
            <w:div w:id="1128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17152;&#14848;&#23552;&#20480;&#29184;&#28416;&#26368;&#29184;&#24832;&#27904;&#8192;&#17920;&#26880;&#27648;&#25856;&#29440;&#23552;&#19712;&#26880;&#25344;&#29184;&#28416;&#29440;&#28416;&#26112;&#29696;&#8192;&#20224;&#26112;&#26112;&#26880;&#25344;&#25856;&#23552;&#21504;&#25856;&#27904;&#28672;&#27648;&#24832;&#29696;&#25856;&#29440;&#23552;&#12544;&#12288;&#13056;&#13056;&#23552;&#17152;&#28416;&#28160;&#29696;&#25856;&#27904;&#28672;&#28416;&#29184;&#24832;&#29184;&#30976;&#8192;&#20992;&#25856;&#29440;&#29952;&#27904;&#25856;&#11776;&#25600;&#28416;&#29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DE45B-7187-0946-B077-EC5EB165E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䌀㨀尀倀爀漀最爀愀洀 䘀椀氀攀猀尀䴀椀挀爀漀猀漀昀琀 伀昀昀椀挀攀尀吀攀洀瀀氀愀琀攀猀尀㄀　㌀㌀尀䌀漀渀琀攀洀瀀漀爀愀爀礀 刀攀猀甀洀攀⸀搀漀琀</Template>
  <TotalTime>2</TotalTime>
  <Pages>2</Pages>
  <Words>634</Words>
  <Characters>3620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Contemporary Resume</vt:lpstr>
    </vt:vector>
  </TitlesOfParts>
  <Manager/>
  <Company/>
  <LinksUpToDate>false</LinksUpToDate>
  <CharactersWithSpaces>4246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Resume</dc:title>
  <dc:subject/>
  <dc:creator>ADM</dc:creator>
  <cp:keywords/>
  <dc:description/>
  <cp:lastModifiedBy>Bill Kremer</cp:lastModifiedBy>
  <cp:revision>2</cp:revision>
  <cp:lastPrinted>2015-03-15T18:52:00Z</cp:lastPrinted>
  <dcterms:created xsi:type="dcterms:W3CDTF">2016-10-02T01:42:00Z</dcterms:created>
  <dcterms:modified xsi:type="dcterms:W3CDTF">2016-10-02T01:42:00Z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2000113000</vt:i4>
  </property>
</Properties>
</file>