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0A8" w:rsidRDefault="00535498" w:rsidP="004F7DB8">
      <w:pPr>
        <w:pStyle w:val="Heading1"/>
      </w:pPr>
      <w:r>
        <w:t>Calculating Geodesic Distance Between Points</w:t>
      </w:r>
    </w:p>
    <w:p w:rsidR="004F7DB8" w:rsidRDefault="00535498">
      <w:r>
        <w:t xml:space="preserve">Going back to the very early days of ArcGIS there have been geoprocessing tools for calculating distances between features. Tools like Near, Point Distance, and Buffer have been around for many releases, and perform key analysis in a number of common GIS workflows. These distance-measuring tools have always </w:t>
      </w:r>
      <w:r w:rsidRPr="009004DC">
        <w:t>worked well and</w:t>
      </w:r>
      <w:r>
        <w:t xml:space="preserve"> calculated very accurate distances for features </w:t>
      </w:r>
      <w:r w:rsidR="004F7DB8">
        <w:t xml:space="preserve">concentrated in a relatively small area (a city, state, or single UTM zone) with an appropriate projected coordinate system that minimizes distance distortion. Unfortunately, for groups of features spread over larger areas (regions, countries, or the world!), or for datasets with a geographic coordinate system, these tools have historically </w:t>
      </w:r>
      <w:r w:rsidR="000109EA">
        <w:t xml:space="preserve">produced results that were </w:t>
      </w:r>
      <w:r w:rsidR="00774311">
        <w:t>less than perfect.</w:t>
      </w:r>
    </w:p>
    <w:p w:rsidR="00774311" w:rsidRDefault="004F7DB8">
      <w:r>
        <w:t xml:space="preserve">In the last few releases, </w:t>
      </w:r>
      <w:r w:rsidR="000109EA">
        <w:t xml:space="preserve">and continuing in future releases, </w:t>
      </w:r>
      <w:r>
        <w:t xml:space="preserve">more emphasis has been placed on calculating </w:t>
      </w:r>
      <w:r w:rsidR="000109EA">
        <w:t xml:space="preserve">accurate distances for that second scenario: features covering a large area, or datasets with a geographic coordinate system. Some key enhancements are in the works to make distance measurement through geoprocessing better </w:t>
      </w:r>
      <w:r w:rsidR="00662015">
        <w:t xml:space="preserve">than ever, namely by calculating </w:t>
      </w:r>
      <w:hyperlink r:id="rId5" w:history="1">
        <w:r w:rsidR="00662015" w:rsidRPr="009004DC">
          <w:rPr>
            <w:rStyle w:val="Hyperlink"/>
          </w:rPr>
          <w:t>geodesic</w:t>
        </w:r>
      </w:hyperlink>
      <w:r w:rsidR="00662015">
        <w:t xml:space="preserve"> distances </w:t>
      </w:r>
      <w:r w:rsidR="007C0620">
        <w:t>in</w:t>
      </w:r>
      <w:r w:rsidR="00662015">
        <w:t xml:space="preserve"> the scenarios described above</w:t>
      </w:r>
      <w:r w:rsidR="00B8627C">
        <w:t xml:space="preserve"> (geodesic distance is the distance measured along the shortest route between two points on the Earth’s surface</w:t>
      </w:r>
      <w:r w:rsidR="00144E01">
        <w:t>)</w:t>
      </w:r>
      <w:r w:rsidR="00774311">
        <w:t>.</w:t>
      </w:r>
      <w:r w:rsidR="009B2BD5">
        <w:t xml:space="preserve"> </w:t>
      </w:r>
    </w:p>
    <w:p w:rsidR="009004DC" w:rsidRDefault="009004DC">
      <w:pPr>
        <w:rPr>
          <w:color w:val="FF0000"/>
        </w:rPr>
      </w:pPr>
      <w:r>
        <w:rPr>
          <w:noProof/>
          <w:color w:val="FF0000"/>
        </w:rPr>
        <w:drawing>
          <wp:inline distT="0" distB="0" distL="0" distR="0">
            <wp:extent cx="914400" cy="111633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914400" cy="1116330"/>
                    </a:xfrm>
                    <a:prstGeom prst="rect">
                      <a:avLst/>
                    </a:prstGeom>
                    <a:noFill/>
                    <a:ln w="9525">
                      <a:noFill/>
                      <a:miter lim="800000"/>
                      <a:headEnd/>
                      <a:tailEnd/>
                    </a:ln>
                  </pic:spPr>
                </pic:pic>
              </a:graphicData>
            </a:graphic>
          </wp:inline>
        </w:drawing>
      </w:r>
    </w:p>
    <w:p w:rsidR="00144E01" w:rsidRDefault="00662015">
      <w:r>
        <w:t xml:space="preserve">In 10.0 Service Pack 2, </w:t>
      </w:r>
      <w:r w:rsidR="007D0D62">
        <w:t>an</w:t>
      </w:r>
      <w:r>
        <w:t xml:space="preserve"> enhancement has been made to enable the ca</w:t>
      </w:r>
      <w:r w:rsidR="007D0D62">
        <w:t xml:space="preserve">lculation of geodesic distance </w:t>
      </w:r>
      <w:r>
        <w:t xml:space="preserve">along a line. This is done </w:t>
      </w:r>
      <w:r w:rsidR="007C0620">
        <w:t xml:space="preserve">with a line feature class in a geographic coordinate system </w:t>
      </w:r>
      <w:r>
        <w:t xml:space="preserve">using the </w:t>
      </w:r>
      <w:hyperlink r:id="rId7" w:anchor="//00170000004m000000.htm" w:history="1">
        <w:r w:rsidRPr="007C0620">
          <w:rPr>
            <w:rStyle w:val="Hyperlink"/>
          </w:rPr>
          <w:t>Calculat</w:t>
        </w:r>
        <w:r w:rsidR="007C0620" w:rsidRPr="007C0620">
          <w:rPr>
            <w:rStyle w:val="Hyperlink"/>
          </w:rPr>
          <w:t>e Field</w:t>
        </w:r>
      </w:hyperlink>
      <w:r w:rsidR="007C0620">
        <w:t xml:space="preserve"> tool and</w:t>
      </w:r>
      <w:r w:rsidR="008F2831">
        <w:t xml:space="preserve"> specifying an expression like</w:t>
      </w:r>
      <w:r w:rsidR="008F2831" w:rsidRPr="00060E45">
        <w:rPr>
          <w:rFonts w:ascii="Courier" w:hAnsi="Courier"/>
        </w:rPr>
        <w:t xml:space="preserve"> </w:t>
      </w:r>
      <w:r w:rsidR="007C0620" w:rsidRPr="00060E45">
        <w:rPr>
          <w:rFonts w:ascii="Courier" w:hAnsi="Courier"/>
        </w:rPr>
        <w:t>!Shape.length@meters</w:t>
      </w:r>
      <w:r w:rsidR="008F2831" w:rsidRPr="00060E45">
        <w:rPr>
          <w:rFonts w:ascii="Courier" w:hAnsi="Courier"/>
        </w:rPr>
        <w:t>!</w:t>
      </w:r>
      <w:r w:rsidR="007C0620">
        <w:t xml:space="preserve"> . </w:t>
      </w:r>
      <w:r w:rsidR="00144E01">
        <w:t xml:space="preserve">This functionality can be included in a longer workflow to calculate geodesic distance between points. </w:t>
      </w:r>
    </w:p>
    <w:p w:rsidR="005E4A0B" w:rsidRDefault="005E4A0B" w:rsidP="005E4A0B">
      <w:r>
        <w:t xml:space="preserve">The model </w:t>
      </w:r>
      <w:r w:rsidR="002B1EA9">
        <w:t>summarized</w:t>
      </w:r>
      <w:r w:rsidR="009B2BD5" w:rsidRPr="009004DC">
        <w:t xml:space="preserve"> below</w:t>
      </w:r>
      <w:r w:rsidR="007F3926">
        <w:t xml:space="preserve"> produces output similar to</w:t>
      </w:r>
      <w:r>
        <w:t xml:space="preserve"> the</w:t>
      </w:r>
      <w:hyperlink r:id="rId8" w:anchor="//00080000001n000000.htm" w:history="1">
        <w:r w:rsidRPr="006E45F2">
          <w:rPr>
            <w:rStyle w:val="Hyperlink"/>
          </w:rPr>
          <w:t xml:space="preserve"> Generate </w:t>
        </w:r>
        <w:proofErr w:type="gramStart"/>
        <w:r w:rsidRPr="006E45F2">
          <w:rPr>
            <w:rStyle w:val="Hyperlink"/>
          </w:rPr>
          <w:t>Near</w:t>
        </w:r>
        <w:proofErr w:type="gramEnd"/>
        <w:r w:rsidRPr="006E45F2">
          <w:rPr>
            <w:rStyle w:val="Hyperlink"/>
          </w:rPr>
          <w:t xml:space="preserve"> Table</w:t>
        </w:r>
      </w:hyperlink>
      <w:r>
        <w:t xml:space="preserve"> tool</w:t>
      </w:r>
      <w:r w:rsidR="00060E45">
        <w:t xml:space="preserve">; given Input </w:t>
      </w:r>
      <w:r w:rsidR="008D255E">
        <w:t>Points</w:t>
      </w:r>
      <w:r w:rsidR="00060E45">
        <w:t xml:space="preserve"> and</w:t>
      </w:r>
      <w:r>
        <w:t xml:space="preserve"> Near </w:t>
      </w:r>
      <w:r w:rsidR="008D255E">
        <w:t>Points</w:t>
      </w:r>
      <w:r>
        <w:t xml:space="preserve"> dataset</w:t>
      </w:r>
      <w:r w:rsidR="00060E45">
        <w:t>s</w:t>
      </w:r>
      <w:r>
        <w:t>, find t</w:t>
      </w:r>
      <w:r w:rsidR="008D255E">
        <w:t>he geodesic distance from each i</w:t>
      </w:r>
      <w:r>
        <w:t xml:space="preserve">nput </w:t>
      </w:r>
      <w:r w:rsidR="008D255E">
        <w:t>point to each n</w:t>
      </w:r>
      <w:r>
        <w:t xml:space="preserve">ear </w:t>
      </w:r>
      <w:r w:rsidR="008D255E">
        <w:t>point</w:t>
      </w:r>
      <w:r>
        <w:t xml:space="preserve"> and record that distance in a new table.</w:t>
      </w:r>
      <w:r w:rsidR="008D255E">
        <w:t xml:space="preserve"> You can download this model and sample data from the Geoprocessing Resource Center Model and Script Tool Gallery </w:t>
      </w:r>
      <w:proofErr w:type="gramStart"/>
      <w:r w:rsidR="008D255E">
        <w:t xml:space="preserve">at </w:t>
      </w:r>
      <w:r w:rsidR="002B1EA9">
        <w:t>,</w:t>
      </w:r>
      <w:proofErr w:type="gramEnd"/>
      <w:r w:rsidR="002B1EA9">
        <w:t xml:space="preserve"> and run the tool with your own point datasets that have a geographic coordinate system (some modification to the model may be required)</w:t>
      </w:r>
      <w:r w:rsidR="008D255E">
        <w:t xml:space="preserve">. </w:t>
      </w:r>
    </w:p>
    <w:p w:rsidR="00535498" w:rsidRDefault="00144E01">
      <w:r>
        <w:t xml:space="preserve">Since this geodesic distance calculation relies </w:t>
      </w:r>
      <w:r w:rsidR="005E4A0B">
        <w:t xml:space="preserve">on the measurement of lines, we </w:t>
      </w:r>
      <w:r>
        <w:t>need a way to create line features between all input points</w:t>
      </w:r>
      <w:r w:rsidR="007F3926">
        <w:t xml:space="preserve"> and near points</w:t>
      </w:r>
      <w:r>
        <w:t xml:space="preserve">. </w:t>
      </w:r>
      <w:r w:rsidR="005E4A0B">
        <w:t>T</w:t>
      </w:r>
      <w:r>
        <w:t xml:space="preserve">he </w:t>
      </w:r>
      <w:hyperlink r:id="rId9" w:anchor="//0017000000tv000000.htm" w:history="1">
        <w:r w:rsidRPr="008B3191">
          <w:rPr>
            <w:rStyle w:val="Hyperlink"/>
          </w:rPr>
          <w:t xml:space="preserve">XY </w:t>
        </w:r>
        <w:proofErr w:type="gramStart"/>
        <w:r w:rsidRPr="008B3191">
          <w:rPr>
            <w:rStyle w:val="Hyperlink"/>
          </w:rPr>
          <w:t>To</w:t>
        </w:r>
        <w:proofErr w:type="gramEnd"/>
        <w:r w:rsidRPr="008B3191">
          <w:rPr>
            <w:rStyle w:val="Hyperlink"/>
          </w:rPr>
          <w:t xml:space="preserve"> Line</w:t>
        </w:r>
      </w:hyperlink>
      <w:r>
        <w:t xml:space="preserve"> tool </w:t>
      </w:r>
      <w:r w:rsidR="005E4A0B">
        <w:t xml:space="preserve">can be used </w:t>
      </w:r>
      <w:r>
        <w:t xml:space="preserve">to </w:t>
      </w:r>
      <w:r w:rsidR="008B3191">
        <w:t>accomplish th</w:t>
      </w:r>
      <w:r w:rsidR="00700D1A">
        <w:t>is, b</w:t>
      </w:r>
      <w:r w:rsidR="005E4A0B">
        <w:t xml:space="preserve">ut first there are a </w:t>
      </w:r>
      <w:r w:rsidR="002B1EA9">
        <w:t>few</w:t>
      </w:r>
      <w:r w:rsidR="005E4A0B">
        <w:t xml:space="preserve"> steps </w:t>
      </w:r>
      <w:r w:rsidR="002B1EA9">
        <w:t xml:space="preserve">that must be done </w:t>
      </w:r>
      <w:r w:rsidR="005E4A0B">
        <w:t xml:space="preserve">to </w:t>
      </w:r>
      <w:r w:rsidR="002B1EA9">
        <w:t xml:space="preserve">setup the workflow and produce a table that can be used with the </w:t>
      </w:r>
      <w:proofErr w:type="spellStart"/>
      <w:r w:rsidR="002B1EA9">
        <w:t>XY</w:t>
      </w:r>
      <w:proofErr w:type="spellEnd"/>
      <w:r w:rsidR="002B1EA9">
        <w:t xml:space="preserve"> To Line tool</w:t>
      </w:r>
      <w:r w:rsidR="00700D1A">
        <w:t>.</w:t>
      </w:r>
      <w:r w:rsidR="005E4A0B">
        <w:t xml:space="preserve"> </w:t>
      </w:r>
      <w:r w:rsidR="00700D1A">
        <w:t xml:space="preserve">Given that the XY </w:t>
      </w:r>
      <w:proofErr w:type="gramStart"/>
      <w:r w:rsidR="00700D1A">
        <w:t>To</w:t>
      </w:r>
      <w:proofErr w:type="gramEnd"/>
      <w:r w:rsidR="00700D1A">
        <w:t xml:space="preserve"> Line tool requires a table of XY coordinates as input, first</w:t>
      </w:r>
      <w:r w:rsidR="005E4A0B">
        <w:t xml:space="preserve"> add XY coordinate information to both the Input </w:t>
      </w:r>
      <w:r w:rsidR="007F3926">
        <w:t>Points</w:t>
      </w:r>
      <w:r w:rsidR="005E4A0B">
        <w:t xml:space="preserve"> and Near </w:t>
      </w:r>
      <w:r w:rsidR="007F3926">
        <w:t>Points</w:t>
      </w:r>
      <w:r w:rsidR="008B3191">
        <w:t>.</w:t>
      </w:r>
    </w:p>
    <w:p w:rsidR="005E4A0B" w:rsidRDefault="007D3CAB">
      <w:r w:rsidRPr="007D3CAB">
        <w:drawing>
          <wp:inline distT="0" distB="0" distL="0" distR="0">
            <wp:extent cx="3333750" cy="206692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b="21091"/>
                    <a:stretch>
                      <a:fillRect/>
                    </a:stretch>
                  </pic:blipFill>
                  <pic:spPr bwMode="auto">
                    <a:xfrm>
                      <a:off x="0" y="0"/>
                      <a:ext cx="3333750" cy="2066925"/>
                    </a:xfrm>
                    <a:prstGeom prst="rect">
                      <a:avLst/>
                    </a:prstGeom>
                    <a:noFill/>
                    <a:ln w="9525">
                      <a:noFill/>
                      <a:miter lim="800000"/>
                      <a:headEnd/>
                      <a:tailEnd/>
                    </a:ln>
                  </pic:spPr>
                </pic:pic>
              </a:graphicData>
            </a:graphic>
          </wp:inline>
        </w:drawing>
      </w:r>
      <w:r w:rsidR="00E15F89">
        <w:rPr>
          <w:noProof/>
        </w:rPr>
        <w:drawing>
          <wp:inline distT="0" distB="0" distL="0" distR="0">
            <wp:extent cx="2646964" cy="701749"/>
            <wp:effectExtent l="19050" t="0" r="986"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t="12883" r="24608" b="66809"/>
                    <a:stretch>
                      <a:fillRect/>
                    </a:stretch>
                  </pic:blipFill>
                  <pic:spPr bwMode="auto">
                    <a:xfrm>
                      <a:off x="0" y="0"/>
                      <a:ext cx="2646964" cy="701749"/>
                    </a:xfrm>
                    <a:prstGeom prst="rect">
                      <a:avLst/>
                    </a:prstGeom>
                    <a:noFill/>
                    <a:ln w="9525">
                      <a:noFill/>
                      <a:miter lim="800000"/>
                      <a:headEnd/>
                      <a:tailEnd/>
                    </a:ln>
                  </pic:spPr>
                </pic:pic>
              </a:graphicData>
            </a:graphic>
          </wp:inline>
        </w:drawing>
      </w:r>
      <w:r w:rsidR="007B55E3" w:rsidRPr="007B55E3">
        <w:rPr>
          <w:noProof/>
        </w:rPr>
        <w:drawing>
          <wp:inline distT="0" distB="0" distL="0" distR="0">
            <wp:extent cx="2682570" cy="1148316"/>
            <wp:effectExtent l="19050" t="0" r="348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t="48159" r="23594" b="18674"/>
                    <a:stretch>
                      <a:fillRect/>
                    </a:stretch>
                  </pic:blipFill>
                  <pic:spPr bwMode="auto">
                    <a:xfrm>
                      <a:off x="0" y="0"/>
                      <a:ext cx="2682570" cy="1148316"/>
                    </a:xfrm>
                    <a:prstGeom prst="rect">
                      <a:avLst/>
                    </a:prstGeom>
                    <a:noFill/>
                    <a:ln w="9525">
                      <a:noFill/>
                      <a:miter lim="800000"/>
                      <a:headEnd/>
                      <a:tailEnd/>
                    </a:ln>
                  </pic:spPr>
                </pic:pic>
              </a:graphicData>
            </a:graphic>
          </wp:inline>
        </w:drawing>
      </w:r>
    </w:p>
    <w:p w:rsidR="005E4A0B" w:rsidRDefault="005E4A0B">
      <w:r>
        <w:t xml:space="preserve">Next, use </w:t>
      </w:r>
      <w:r w:rsidR="00700D1A">
        <w:t xml:space="preserve">the Generate </w:t>
      </w:r>
      <w:proofErr w:type="gramStart"/>
      <w:r w:rsidR="00700D1A">
        <w:t>Near</w:t>
      </w:r>
      <w:proofErr w:type="gramEnd"/>
      <w:r w:rsidR="00700D1A">
        <w:t xml:space="preserve"> Table tool to setup what will become the Output Table</w:t>
      </w:r>
      <w:r w:rsidR="002B745E">
        <w:t xml:space="preserve"> (note that the NEAR_DIST values </w:t>
      </w:r>
      <w:r w:rsidR="007F3926">
        <w:t xml:space="preserve">produced by the Generate Near Table tool </w:t>
      </w:r>
      <w:r w:rsidR="002B745E">
        <w:t>are in decimal degrees – not geodesic distances)</w:t>
      </w:r>
      <w:r w:rsidR="00700D1A">
        <w:t>.</w:t>
      </w:r>
    </w:p>
    <w:p w:rsidR="00700D1A" w:rsidRDefault="007D3CAB">
      <w:r w:rsidRPr="007D3CAB">
        <w:drawing>
          <wp:inline distT="0" distB="0" distL="0" distR="0">
            <wp:extent cx="3286125" cy="2695575"/>
            <wp:effectExtent l="19050" t="0" r="9525"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3286125" cy="2695575"/>
                    </a:xfrm>
                    <a:prstGeom prst="rect">
                      <a:avLst/>
                    </a:prstGeom>
                    <a:noFill/>
                    <a:ln w="9525">
                      <a:noFill/>
                      <a:miter lim="800000"/>
                      <a:headEnd/>
                      <a:tailEnd/>
                    </a:ln>
                  </pic:spPr>
                </pic:pic>
              </a:graphicData>
            </a:graphic>
          </wp:inline>
        </w:drawing>
      </w:r>
      <w:r w:rsidR="00E15F89">
        <w:rPr>
          <w:noProof/>
        </w:rPr>
        <w:drawing>
          <wp:inline distT="0" distB="0" distL="0" distR="0">
            <wp:extent cx="2738057" cy="1169581"/>
            <wp:effectExtent l="19050" t="0" r="5143"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t="18987" r="6767" b="34460"/>
                    <a:stretch>
                      <a:fillRect/>
                    </a:stretch>
                  </pic:blipFill>
                  <pic:spPr bwMode="auto">
                    <a:xfrm>
                      <a:off x="0" y="0"/>
                      <a:ext cx="2738057" cy="1169581"/>
                    </a:xfrm>
                    <a:prstGeom prst="rect">
                      <a:avLst/>
                    </a:prstGeom>
                    <a:noFill/>
                    <a:ln w="9525">
                      <a:noFill/>
                      <a:miter lim="800000"/>
                      <a:headEnd/>
                      <a:tailEnd/>
                    </a:ln>
                  </pic:spPr>
                </pic:pic>
              </a:graphicData>
            </a:graphic>
          </wp:inline>
        </w:drawing>
      </w:r>
    </w:p>
    <w:p w:rsidR="00700D1A" w:rsidRDefault="00700D1A">
      <w:r>
        <w:t xml:space="preserve">After creating the Output Table, use the Join Field tool to move the coordinate information from the Input Points and Near Points to the Output Table. Also, a unique identifier field will be required later, so add </w:t>
      </w:r>
      <w:r w:rsidR="007D09AA">
        <w:t>a</w:t>
      </w:r>
      <w:r>
        <w:t xml:space="preserve"> new ID field </w:t>
      </w:r>
      <w:r w:rsidR="005749F0">
        <w:t>using Add Field</w:t>
      </w:r>
      <w:r w:rsidR="007D09AA">
        <w:t xml:space="preserve"> </w:t>
      </w:r>
      <w:r>
        <w:t>and calculate it eq</w:t>
      </w:r>
      <w:r w:rsidR="007B55E3">
        <w:t xml:space="preserve">ual to the Output Table </w:t>
      </w:r>
      <w:proofErr w:type="spellStart"/>
      <w:r w:rsidR="007B55E3">
        <w:t>ObjectID</w:t>
      </w:r>
      <w:proofErr w:type="spellEnd"/>
      <w:r>
        <w:t xml:space="preserve"> field</w:t>
      </w:r>
      <w:r w:rsidR="005749F0">
        <w:t xml:space="preserve"> using Calculate Field</w:t>
      </w:r>
      <w:r w:rsidR="007D09AA">
        <w:t>.</w:t>
      </w:r>
    </w:p>
    <w:p w:rsidR="00700D1A" w:rsidRDefault="007D3CAB">
      <w:r w:rsidRPr="007D3CAB">
        <w:drawing>
          <wp:inline distT="0" distB="0" distL="0" distR="0">
            <wp:extent cx="6629400" cy="280035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6629400" cy="2800350"/>
                    </a:xfrm>
                    <a:prstGeom prst="rect">
                      <a:avLst/>
                    </a:prstGeom>
                    <a:noFill/>
                    <a:ln w="9525">
                      <a:noFill/>
                      <a:miter lim="800000"/>
                      <a:headEnd/>
                      <a:tailEnd/>
                    </a:ln>
                  </pic:spPr>
                </pic:pic>
              </a:graphicData>
            </a:graphic>
          </wp:inline>
        </w:drawing>
      </w:r>
      <w:r w:rsidR="002B745E">
        <w:rPr>
          <w:noProof/>
        </w:rPr>
        <w:drawing>
          <wp:inline distT="0" distB="0" distL="0" distR="0">
            <wp:extent cx="6153024" cy="1201479"/>
            <wp:effectExtent l="19050" t="0" r="126"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t="19905" r="2446" b="26460"/>
                    <a:stretch>
                      <a:fillRect/>
                    </a:stretch>
                  </pic:blipFill>
                  <pic:spPr bwMode="auto">
                    <a:xfrm>
                      <a:off x="0" y="0"/>
                      <a:ext cx="6153024" cy="1201479"/>
                    </a:xfrm>
                    <a:prstGeom prst="rect">
                      <a:avLst/>
                    </a:prstGeom>
                    <a:noFill/>
                    <a:ln w="9525">
                      <a:noFill/>
                      <a:miter lim="800000"/>
                      <a:headEnd/>
                      <a:tailEnd/>
                    </a:ln>
                  </pic:spPr>
                </pic:pic>
              </a:graphicData>
            </a:graphic>
          </wp:inline>
        </w:drawing>
      </w:r>
    </w:p>
    <w:p w:rsidR="0011539E" w:rsidRDefault="007F3926">
      <w:r>
        <w:t xml:space="preserve">Now that the Output Table is set up to be used correctly with the XY </w:t>
      </w:r>
      <w:proofErr w:type="gramStart"/>
      <w:r>
        <w:t>To</w:t>
      </w:r>
      <w:proofErr w:type="gramEnd"/>
      <w:r>
        <w:t xml:space="preserve"> Line tool (with Start and End coordinates sto</w:t>
      </w:r>
      <w:r w:rsidR="007D09AA">
        <w:t xml:space="preserve">red in separate fields), run </w:t>
      </w:r>
      <w:proofErr w:type="spellStart"/>
      <w:r w:rsidR="005749F0">
        <w:t>XY</w:t>
      </w:r>
      <w:proofErr w:type="spellEnd"/>
      <w:r w:rsidR="005749F0">
        <w:t xml:space="preserve"> To Line</w:t>
      </w:r>
      <w:r>
        <w:t xml:space="preserve"> to </w:t>
      </w:r>
      <w:r w:rsidR="0011539E">
        <w:t xml:space="preserve">create </w:t>
      </w:r>
      <w:r w:rsidR="007D09AA">
        <w:t>line features between each i</w:t>
      </w:r>
      <w:r w:rsidR="001D404D">
        <w:t xml:space="preserve">nput </w:t>
      </w:r>
      <w:r w:rsidR="007D09AA">
        <w:t>point and n</w:t>
      </w:r>
      <w:r w:rsidR="001D404D">
        <w:t xml:space="preserve">ear </w:t>
      </w:r>
      <w:r w:rsidR="007D09AA">
        <w:t>point</w:t>
      </w:r>
      <w:r w:rsidR="001D404D">
        <w:t>. These will be the lines that can be measured to obtain geodesic distances.</w:t>
      </w:r>
    </w:p>
    <w:p w:rsidR="008D255E" w:rsidRDefault="008F525E" w:rsidP="008D255E">
      <w:pPr>
        <w:keepNext/>
      </w:pPr>
      <w:r w:rsidRPr="008F525E">
        <w:drawing>
          <wp:inline distT="0" distB="0" distL="0" distR="0">
            <wp:extent cx="8048625" cy="2762250"/>
            <wp:effectExtent l="1905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srcRect/>
                    <a:stretch>
                      <a:fillRect/>
                    </a:stretch>
                  </pic:blipFill>
                  <pic:spPr bwMode="auto">
                    <a:xfrm>
                      <a:off x="0" y="0"/>
                      <a:ext cx="8048625" cy="2762250"/>
                    </a:xfrm>
                    <a:prstGeom prst="rect">
                      <a:avLst/>
                    </a:prstGeom>
                    <a:noFill/>
                    <a:ln w="9525">
                      <a:noFill/>
                      <a:miter lim="800000"/>
                      <a:headEnd/>
                      <a:tailEnd/>
                    </a:ln>
                  </pic:spPr>
                </pic:pic>
              </a:graphicData>
            </a:graphic>
          </wp:inline>
        </w:drawing>
      </w:r>
      <w:r w:rsidR="002B745E">
        <w:rPr>
          <w:noProof/>
        </w:rPr>
        <w:drawing>
          <wp:inline distT="0" distB="0" distL="0" distR="0">
            <wp:extent cx="4861294" cy="3241871"/>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srcRect l="5089" t="17895" r="41526" b="21705"/>
                    <a:stretch>
                      <a:fillRect/>
                    </a:stretch>
                  </pic:blipFill>
                  <pic:spPr bwMode="auto">
                    <a:xfrm>
                      <a:off x="0" y="0"/>
                      <a:ext cx="4877974" cy="3252995"/>
                    </a:xfrm>
                    <a:prstGeom prst="rect">
                      <a:avLst/>
                    </a:prstGeom>
                    <a:noFill/>
                    <a:ln w="9525">
                      <a:noFill/>
                      <a:miter lim="800000"/>
                      <a:headEnd/>
                      <a:tailEnd/>
                    </a:ln>
                  </pic:spPr>
                </pic:pic>
              </a:graphicData>
            </a:graphic>
          </wp:inline>
        </w:drawing>
      </w:r>
    </w:p>
    <w:p w:rsidR="008D255E" w:rsidRDefault="008D255E" w:rsidP="00E13B83">
      <w:pPr>
        <w:pStyle w:val="Caption"/>
      </w:pPr>
      <w:r>
        <w:t xml:space="preserve">Output of </w:t>
      </w:r>
      <w:proofErr w:type="spellStart"/>
      <w:r>
        <w:t>XY</w:t>
      </w:r>
      <w:proofErr w:type="spellEnd"/>
      <w:r>
        <w:t xml:space="preserve"> </w:t>
      </w:r>
      <w:proofErr w:type="gramStart"/>
      <w:r>
        <w:t>To</w:t>
      </w:r>
      <w:proofErr w:type="gramEnd"/>
      <w:r>
        <w:t xml:space="preserve"> Line</w:t>
      </w:r>
    </w:p>
    <w:p w:rsidR="001D404D" w:rsidRDefault="001D404D">
      <w:r>
        <w:t xml:space="preserve">Next, </w:t>
      </w:r>
      <w:r w:rsidR="00E13B83">
        <w:t xml:space="preserve">add a new model </w:t>
      </w:r>
      <w:r w:rsidR="008F525E">
        <w:t>variable</w:t>
      </w:r>
      <w:r w:rsidR="00E13B83">
        <w:t xml:space="preserve">, </w:t>
      </w:r>
      <w:r w:rsidR="00E13B83" w:rsidRPr="00E13B83">
        <w:rPr>
          <w:i/>
        </w:rPr>
        <w:t>Linear Unit</w:t>
      </w:r>
      <w:r w:rsidR="00E13B83">
        <w:t xml:space="preserve">, which can be used to specify the unit </w:t>
      </w:r>
      <w:r w:rsidR="002B1EA9">
        <w:t xml:space="preserve">in which </w:t>
      </w:r>
      <w:r w:rsidR="00E13B83">
        <w:t>to calculate the geodesic distance (meters, kilometers, feet, miles, etc.). Then a</w:t>
      </w:r>
      <w:r w:rsidR="009E16C2">
        <w:t xml:space="preserve">dd a new field ‘GEO_DIST’ and </w:t>
      </w:r>
      <w:r>
        <w:t xml:space="preserve">calculate </w:t>
      </w:r>
      <w:r w:rsidR="009E16C2">
        <w:t xml:space="preserve">it as the </w:t>
      </w:r>
      <w:r>
        <w:t>geodesic distance along the</w:t>
      </w:r>
      <w:r w:rsidR="007D09AA">
        <w:t xml:space="preserve"> lines using a calculation </w:t>
      </w:r>
      <w:proofErr w:type="spellStart"/>
      <w:r w:rsidR="007D09AA">
        <w:t>expression</w:t>
      </w:r>
      <w:r w:rsidR="00E13B83" w:rsidRPr="00E13B83">
        <w:rPr>
          <w:rFonts w:ascii="Courier" w:hAnsi="Courier"/>
        </w:rPr>
        <w:t>!Shape.length</w:t>
      </w:r>
      <w:proofErr w:type="spellEnd"/>
      <w:r w:rsidR="00E13B83" w:rsidRPr="00E13B83">
        <w:rPr>
          <w:rFonts w:ascii="Courier" w:hAnsi="Courier"/>
        </w:rPr>
        <w:t>@%Linear</w:t>
      </w:r>
      <w:r w:rsidR="00E13B83">
        <w:rPr>
          <w:rFonts w:ascii="Courier" w:hAnsi="Courier"/>
        </w:rPr>
        <w:t xml:space="preserve"> Unit%</w:t>
      </w:r>
      <w:proofErr w:type="gramStart"/>
      <w:r w:rsidR="007D09AA">
        <w:rPr>
          <w:rFonts w:ascii="Courier" w:hAnsi="Courier"/>
        </w:rPr>
        <w:t>!</w:t>
      </w:r>
      <w:r>
        <w:t>,</w:t>
      </w:r>
      <w:proofErr w:type="gramEnd"/>
      <w:r w:rsidR="007D09AA">
        <w:t xml:space="preserve"> then </w:t>
      </w:r>
      <w:r>
        <w:t>join these distances back to the Output Table. Finally, clean up the Output Table by deleting any unnecessary or intermediate fields.</w:t>
      </w:r>
    </w:p>
    <w:p w:rsidR="005E7BB4" w:rsidRDefault="008F525E">
      <w:r w:rsidRPr="008F525E">
        <w:drawing>
          <wp:inline distT="0" distB="0" distL="0" distR="0">
            <wp:extent cx="10753725" cy="4133850"/>
            <wp:effectExtent l="19050" t="0" r="9525"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l="770" t="26584" r="2652" b="19503"/>
                    <a:stretch>
                      <a:fillRect/>
                    </a:stretch>
                  </pic:blipFill>
                  <pic:spPr bwMode="auto">
                    <a:xfrm>
                      <a:off x="0" y="0"/>
                      <a:ext cx="10753725" cy="4133850"/>
                    </a:xfrm>
                    <a:prstGeom prst="rect">
                      <a:avLst/>
                    </a:prstGeom>
                    <a:noFill/>
                    <a:ln w="9525">
                      <a:noFill/>
                      <a:miter lim="800000"/>
                      <a:headEnd/>
                      <a:tailEnd/>
                    </a:ln>
                  </pic:spPr>
                </pic:pic>
              </a:graphicData>
            </a:graphic>
          </wp:inline>
        </w:drawing>
      </w:r>
    </w:p>
    <w:p w:rsidR="00A5209E" w:rsidRDefault="00A5209E">
      <w:r>
        <w:t>The outpu</w:t>
      </w:r>
      <w:r w:rsidR="002B745E">
        <w:t xml:space="preserve">t of the workflow will look </w:t>
      </w:r>
      <w:r w:rsidR="007B55E3">
        <w:t xml:space="preserve">like </w:t>
      </w:r>
      <w:r w:rsidR="002B745E">
        <w:t xml:space="preserve">the </w:t>
      </w:r>
      <w:r w:rsidR="002B1EA9">
        <w:t xml:space="preserve">table </w:t>
      </w:r>
      <w:r w:rsidR="002B745E">
        <w:t>picture</w:t>
      </w:r>
      <w:r w:rsidR="002B1EA9">
        <w:t>d</w:t>
      </w:r>
      <w:r w:rsidR="002B745E">
        <w:t xml:space="preserve"> below</w:t>
      </w:r>
      <w:r w:rsidR="00060E45">
        <w:t xml:space="preserve">, where the field </w:t>
      </w:r>
      <w:r w:rsidR="00060E45" w:rsidRPr="00060E45">
        <w:rPr>
          <w:i/>
        </w:rPr>
        <w:t>GEO_DIST</w:t>
      </w:r>
      <w:r w:rsidR="00060E45">
        <w:t xml:space="preserve"> contains the geodesic distance between the points identified in the </w:t>
      </w:r>
      <w:r w:rsidR="00060E45" w:rsidRPr="00060E45">
        <w:rPr>
          <w:i/>
        </w:rPr>
        <w:t>IN_FID</w:t>
      </w:r>
      <w:r w:rsidR="00060E45">
        <w:t xml:space="preserve"> and </w:t>
      </w:r>
      <w:r w:rsidR="00060E45" w:rsidRPr="00060E45">
        <w:rPr>
          <w:i/>
        </w:rPr>
        <w:t>NEAR_FID</w:t>
      </w:r>
      <w:r w:rsidR="00060E45">
        <w:t xml:space="preserve"> fields</w:t>
      </w:r>
      <w:r w:rsidR="002B1EA9">
        <w:t>, in the unit</w:t>
      </w:r>
      <w:r w:rsidR="009F39D0">
        <w:t xml:space="preserve"> specif</w:t>
      </w:r>
      <w:r w:rsidR="008F525E">
        <w:t>ied in the Linear Unit variable</w:t>
      </w:r>
      <w:r w:rsidR="009004DC">
        <w:t xml:space="preserve">. Comparing these geodesic distances to </w:t>
      </w:r>
      <w:hyperlink r:id="rId19" w:history="1">
        <w:r w:rsidR="009004DC" w:rsidRPr="007F3926">
          <w:rPr>
            <w:rStyle w:val="Hyperlink"/>
          </w:rPr>
          <w:t>Euclidean</w:t>
        </w:r>
      </w:hyperlink>
      <w:r w:rsidR="009004DC">
        <w:t xml:space="preserve"> distances </w:t>
      </w:r>
      <w:r w:rsidR="007F3926">
        <w:t xml:space="preserve">(based on a Mercator projection) shows </w:t>
      </w:r>
      <w:r w:rsidR="00D2420A">
        <w:t>how inaccurate distance measurements can be if they are performed in an inappropriate coordinate system or at an inappropriate scale.</w:t>
      </w:r>
      <w:r w:rsidR="007F3926">
        <w:t xml:space="preserve"> </w:t>
      </w:r>
    </w:p>
    <w:p w:rsidR="00E13B83" w:rsidRDefault="002B745E" w:rsidP="00E13B83">
      <w:pPr>
        <w:keepNext/>
      </w:pPr>
      <w:r>
        <w:rPr>
          <w:noProof/>
        </w:rPr>
        <w:drawing>
          <wp:inline distT="0" distB="0" distL="0" distR="0">
            <wp:extent cx="2608347" cy="1233376"/>
            <wp:effectExtent l="19050" t="0" r="1503"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t="18267" r="11912" b="32394"/>
                    <a:stretch>
                      <a:fillRect/>
                    </a:stretch>
                  </pic:blipFill>
                  <pic:spPr bwMode="auto">
                    <a:xfrm>
                      <a:off x="0" y="0"/>
                      <a:ext cx="2608347" cy="1233376"/>
                    </a:xfrm>
                    <a:prstGeom prst="rect">
                      <a:avLst/>
                    </a:prstGeom>
                    <a:noFill/>
                    <a:ln w="9525">
                      <a:noFill/>
                      <a:miter lim="800000"/>
                      <a:headEnd/>
                      <a:tailEnd/>
                    </a:ln>
                  </pic:spPr>
                </pic:pic>
              </a:graphicData>
            </a:graphic>
          </wp:inline>
        </w:drawing>
      </w:r>
      <w:r w:rsidR="00E13B83">
        <w:rPr>
          <w:noProof/>
        </w:rPr>
        <w:drawing>
          <wp:inline distT="0" distB="0" distL="0" distR="0">
            <wp:extent cx="2796518" cy="1232597"/>
            <wp:effectExtent l="19050" t="0" r="3832"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srcRect t="18298" r="8021" b="33547"/>
                    <a:stretch>
                      <a:fillRect/>
                    </a:stretch>
                  </pic:blipFill>
                  <pic:spPr bwMode="auto">
                    <a:xfrm>
                      <a:off x="0" y="0"/>
                      <a:ext cx="2798332" cy="1233397"/>
                    </a:xfrm>
                    <a:prstGeom prst="rect">
                      <a:avLst/>
                    </a:prstGeom>
                    <a:noFill/>
                    <a:ln w="9525">
                      <a:noFill/>
                      <a:miter lim="800000"/>
                      <a:headEnd/>
                      <a:tailEnd/>
                    </a:ln>
                  </pic:spPr>
                </pic:pic>
              </a:graphicData>
            </a:graphic>
          </wp:inline>
        </w:drawing>
      </w:r>
    </w:p>
    <w:p w:rsidR="005E4A0B" w:rsidRDefault="00E13B83" w:rsidP="00E13B83">
      <w:pPr>
        <w:pStyle w:val="Caption"/>
      </w:pPr>
      <w:r>
        <w:t>Geodesic distances calculated by</w:t>
      </w:r>
      <w:r>
        <w:rPr>
          <w:noProof/>
        </w:rPr>
        <w:t xml:space="preserve"> this model, and Euclidean distances calculated by the Generate Near Table tool</w:t>
      </w:r>
    </w:p>
    <w:sectPr w:rsidR="005E4A0B" w:rsidSect="007448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535498"/>
    <w:rsid w:val="000109EA"/>
    <w:rsid w:val="00060E45"/>
    <w:rsid w:val="0011539E"/>
    <w:rsid w:val="00144E01"/>
    <w:rsid w:val="001D404D"/>
    <w:rsid w:val="00203362"/>
    <w:rsid w:val="00207F27"/>
    <w:rsid w:val="00274B6D"/>
    <w:rsid w:val="002B1EA9"/>
    <w:rsid w:val="002B745E"/>
    <w:rsid w:val="002B7A3A"/>
    <w:rsid w:val="002C7391"/>
    <w:rsid w:val="00332657"/>
    <w:rsid w:val="00427F81"/>
    <w:rsid w:val="004E3398"/>
    <w:rsid w:val="004E34B9"/>
    <w:rsid w:val="004F7DB8"/>
    <w:rsid w:val="00535498"/>
    <w:rsid w:val="005749F0"/>
    <w:rsid w:val="005D72FA"/>
    <w:rsid w:val="005E4A0B"/>
    <w:rsid w:val="005E7BB4"/>
    <w:rsid w:val="00660CA6"/>
    <w:rsid w:val="00662015"/>
    <w:rsid w:val="006E45F2"/>
    <w:rsid w:val="00700D1A"/>
    <w:rsid w:val="007448EA"/>
    <w:rsid w:val="007553D2"/>
    <w:rsid w:val="00774311"/>
    <w:rsid w:val="00780D65"/>
    <w:rsid w:val="007B55E3"/>
    <w:rsid w:val="007C0620"/>
    <w:rsid w:val="007D09AA"/>
    <w:rsid w:val="007D0D62"/>
    <w:rsid w:val="007D3CAB"/>
    <w:rsid w:val="007E396A"/>
    <w:rsid w:val="007F3926"/>
    <w:rsid w:val="00815978"/>
    <w:rsid w:val="0081664C"/>
    <w:rsid w:val="00862F1D"/>
    <w:rsid w:val="008B3191"/>
    <w:rsid w:val="008B7CBD"/>
    <w:rsid w:val="008D255E"/>
    <w:rsid w:val="008F2831"/>
    <w:rsid w:val="008F525E"/>
    <w:rsid w:val="009004DC"/>
    <w:rsid w:val="00911B38"/>
    <w:rsid w:val="009B2BD5"/>
    <w:rsid w:val="009D01CE"/>
    <w:rsid w:val="009E16C2"/>
    <w:rsid w:val="009F39D0"/>
    <w:rsid w:val="00A5209E"/>
    <w:rsid w:val="00A54BBE"/>
    <w:rsid w:val="00A7118C"/>
    <w:rsid w:val="00B3439B"/>
    <w:rsid w:val="00B8627C"/>
    <w:rsid w:val="00BC2ED2"/>
    <w:rsid w:val="00BC72B9"/>
    <w:rsid w:val="00BD51D9"/>
    <w:rsid w:val="00C601E4"/>
    <w:rsid w:val="00C74045"/>
    <w:rsid w:val="00D2420A"/>
    <w:rsid w:val="00D33780"/>
    <w:rsid w:val="00DA1F2F"/>
    <w:rsid w:val="00E103BC"/>
    <w:rsid w:val="00E13B83"/>
    <w:rsid w:val="00E15F89"/>
    <w:rsid w:val="00E4000D"/>
    <w:rsid w:val="00EA39EC"/>
    <w:rsid w:val="00EA40CB"/>
    <w:rsid w:val="00EF76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8EA"/>
  </w:style>
  <w:style w:type="paragraph" w:styleId="Heading1">
    <w:name w:val="heading 1"/>
    <w:basedOn w:val="Normal"/>
    <w:next w:val="Normal"/>
    <w:link w:val="Heading1Char"/>
    <w:uiPriority w:val="9"/>
    <w:qFormat/>
    <w:rsid w:val="004F7D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DB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7C0620"/>
    <w:rPr>
      <w:color w:val="0000FF" w:themeColor="hyperlink"/>
      <w:u w:val="single"/>
    </w:rPr>
  </w:style>
  <w:style w:type="paragraph" w:styleId="BalloonText">
    <w:name w:val="Balloon Text"/>
    <w:basedOn w:val="Normal"/>
    <w:link w:val="BalloonTextChar"/>
    <w:uiPriority w:val="99"/>
    <w:semiHidden/>
    <w:unhideWhenUsed/>
    <w:rsid w:val="005E4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A0B"/>
    <w:rPr>
      <w:rFonts w:ascii="Tahoma" w:hAnsi="Tahoma" w:cs="Tahoma"/>
      <w:sz w:val="16"/>
      <w:szCs w:val="16"/>
    </w:rPr>
  </w:style>
  <w:style w:type="character" w:styleId="CommentReference">
    <w:name w:val="annotation reference"/>
    <w:basedOn w:val="DefaultParagraphFont"/>
    <w:uiPriority w:val="99"/>
    <w:semiHidden/>
    <w:unhideWhenUsed/>
    <w:rsid w:val="005749F0"/>
    <w:rPr>
      <w:sz w:val="16"/>
      <w:szCs w:val="16"/>
    </w:rPr>
  </w:style>
  <w:style w:type="paragraph" w:styleId="CommentText">
    <w:name w:val="annotation text"/>
    <w:basedOn w:val="Normal"/>
    <w:link w:val="CommentTextChar"/>
    <w:uiPriority w:val="99"/>
    <w:semiHidden/>
    <w:unhideWhenUsed/>
    <w:rsid w:val="005749F0"/>
    <w:pPr>
      <w:spacing w:line="240" w:lineRule="auto"/>
    </w:pPr>
    <w:rPr>
      <w:sz w:val="20"/>
      <w:szCs w:val="20"/>
    </w:rPr>
  </w:style>
  <w:style w:type="character" w:customStyle="1" w:styleId="CommentTextChar">
    <w:name w:val="Comment Text Char"/>
    <w:basedOn w:val="DefaultParagraphFont"/>
    <w:link w:val="CommentText"/>
    <w:uiPriority w:val="99"/>
    <w:semiHidden/>
    <w:rsid w:val="005749F0"/>
    <w:rPr>
      <w:sz w:val="20"/>
      <w:szCs w:val="20"/>
    </w:rPr>
  </w:style>
  <w:style w:type="paragraph" w:styleId="CommentSubject">
    <w:name w:val="annotation subject"/>
    <w:basedOn w:val="CommentText"/>
    <w:next w:val="CommentText"/>
    <w:link w:val="CommentSubjectChar"/>
    <w:uiPriority w:val="99"/>
    <w:semiHidden/>
    <w:unhideWhenUsed/>
    <w:rsid w:val="005749F0"/>
    <w:rPr>
      <w:b/>
      <w:bCs/>
    </w:rPr>
  </w:style>
  <w:style w:type="character" w:customStyle="1" w:styleId="CommentSubjectChar">
    <w:name w:val="Comment Subject Char"/>
    <w:basedOn w:val="CommentTextChar"/>
    <w:link w:val="CommentSubject"/>
    <w:uiPriority w:val="99"/>
    <w:semiHidden/>
    <w:rsid w:val="005749F0"/>
    <w:rPr>
      <w:b/>
      <w:bCs/>
    </w:rPr>
  </w:style>
  <w:style w:type="paragraph" w:styleId="Caption">
    <w:name w:val="caption"/>
    <w:basedOn w:val="Normal"/>
    <w:next w:val="Normal"/>
    <w:uiPriority w:val="35"/>
    <w:unhideWhenUsed/>
    <w:qFormat/>
    <w:rsid w:val="008D255E"/>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help.arcgis.com/en/arcgisdesktop/10.0/help/index.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help.arcgis.com/en/arcgisdesktop/10.0/help/index.html"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resources.arcgis.com/glossary/term/517"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resources.arcgis.com/glossary/term/457" TargetMode="External"/><Relationship Id="rId4" Type="http://schemas.openxmlformats.org/officeDocument/2006/relationships/webSettings" Target="webSettings.xml"/><Relationship Id="rId9" Type="http://schemas.openxmlformats.org/officeDocument/2006/relationships/hyperlink" Target="http://help.arcgis.com/en/arcgisdesktop/10.0/help/index.html"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E6BD34-EC5D-4F36-BA36-9C648775F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ESRI</Company>
  <LinksUpToDate>false</LinksUpToDate>
  <CharactersWithSpaces>5042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Drew Flater</dc:creator>
  <cp:lastModifiedBy>Drew Flater</cp:lastModifiedBy>
  <cp:revision>4</cp:revision>
  <dcterms:created xsi:type="dcterms:W3CDTF">2011-03-16T21:36:00Z</dcterms:created>
  <dcterms:modified xsi:type="dcterms:W3CDTF">2011-03-16T22:23:00Z</dcterms:modified>
</cp:coreProperties>
</file>