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B3EE8" w14:textId="10128054" w:rsidR="00193861" w:rsidRDefault="00193861">
      <w:r>
        <w:t>UTEP-PNNL-DDL meeting</w:t>
      </w:r>
    </w:p>
    <w:p w14:paraId="2E3FBCFE" w14:textId="1A316F88" w:rsidR="00193861" w:rsidRDefault="00193861">
      <w:r>
        <w:t>June 21, 2024</w:t>
      </w:r>
    </w:p>
    <w:p w14:paraId="75907A03" w14:textId="42A5BB7A" w:rsidR="00193861" w:rsidRDefault="00193861"/>
    <w:p w14:paraId="6B1610DB" w14:textId="12A286FF" w:rsidR="00193861" w:rsidRDefault="00193861">
      <w:r>
        <w:t>Agenda and Notes</w:t>
      </w:r>
    </w:p>
    <w:p w14:paraId="0021A65A" w14:textId="77777777" w:rsidR="00193861" w:rsidRDefault="00193861"/>
    <w:p w14:paraId="16DF1F8F" w14:textId="1A70C9EB" w:rsidR="00193861" w:rsidRDefault="00193861" w:rsidP="00193861">
      <w:pPr>
        <w:pStyle w:val="ListParagraph"/>
        <w:numPr>
          <w:ilvl w:val="0"/>
          <w:numId w:val="1"/>
        </w:numPr>
      </w:pPr>
      <w:r>
        <w:t>NERSC Perlmutter Office Hours</w:t>
      </w:r>
    </w:p>
    <w:p w14:paraId="17D97746" w14:textId="434AEF48" w:rsidR="00193861" w:rsidRDefault="00193861" w:rsidP="00193861">
      <w:pPr>
        <w:pStyle w:val="ListParagraph"/>
        <w:ind w:left="360"/>
      </w:pPr>
      <w:hyperlink r:id="rId5" w:history="1">
        <w:r w:rsidRPr="00AD5F98">
          <w:rPr>
            <w:rStyle w:val="Hyperlink"/>
          </w:rPr>
          <w:t>https://www.nersc.gov/users/training/events/2024/perlmutter-office-hours-junejuly-2024/</w:t>
        </w:r>
      </w:hyperlink>
      <w:r>
        <w:t xml:space="preserve">  </w:t>
      </w:r>
    </w:p>
    <w:p w14:paraId="6E88E334" w14:textId="2FC2B508" w:rsidR="00193861" w:rsidRDefault="00193861" w:rsidP="00193861">
      <w:pPr>
        <w:pStyle w:val="ListParagraph"/>
        <w:numPr>
          <w:ilvl w:val="0"/>
          <w:numId w:val="1"/>
        </w:numPr>
      </w:pPr>
      <w:r>
        <w:t>NERSC allocation – use it or lose it, premium QOS not working?</w:t>
      </w:r>
    </w:p>
    <w:p w14:paraId="5BA7B7DD" w14:textId="4ADE8A77" w:rsidR="005E3659" w:rsidRDefault="005E3659" w:rsidP="005E3659">
      <w:pPr>
        <w:pStyle w:val="ListParagraph"/>
        <w:ind w:left="360"/>
      </w:pPr>
      <w:r>
        <w:t>batch together runs in the same job once we have things working</w:t>
      </w:r>
    </w:p>
    <w:p w14:paraId="685D1053" w14:textId="2CCA78CC" w:rsidR="00193861" w:rsidRDefault="00193861" w:rsidP="00193861">
      <w:pPr>
        <w:pStyle w:val="ListParagraph"/>
        <w:numPr>
          <w:ilvl w:val="0"/>
          <w:numId w:val="1"/>
        </w:numPr>
      </w:pPr>
      <w:r>
        <w:t>Updates</w:t>
      </w:r>
    </w:p>
    <w:p w14:paraId="598C2FFA" w14:textId="5672D471" w:rsidR="00193861" w:rsidRDefault="00193861" w:rsidP="00193861">
      <w:pPr>
        <w:pStyle w:val="ListParagraph"/>
        <w:numPr>
          <w:ilvl w:val="1"/>
          <w:numId w:val="1"/>
        </w:numPr>
      </w:pPr>
      <w:r>
        <w:t xml:space="preserve">Briana – </w:t>
      </w:r>
      <w:proofErr w:type="spellStart"/>
      <w:r>
        <w:t>MLPerf</w:t>
      </w:r>
      <w:proofErr w:type="spellEnd"/>
      <w:r>
        <w:t xml:space="preserve"> Benchmarks, </w:t>
      </w:r>
      <w:proofErr w:type="spellStart"/>
      <w:r>
        <w:t>FamilySeer</w:t>
      </w:r>
      <w:proofErr w:type="spellEnd"/>
    </w:p>
    <w:p w14:paraId="0E4CCB65" w14:textId="67A984B1" w:rsidR="005E3659" w:rsidRDefault="005E3659" w:rsidP="005E3659">
      <w:pPr>
        <w:pStyle w:val="ListParagraph"/>
        <w:ind w:left="1080"/>
      </w:pPr>
      <w:r>
        <w:t xml:space="preserve">Got </w:t>
      </w:r>
      <w:proofErr w:type="spellStart"/>
      <w:r>
        <w:t>Cosmoflow</w:t>
      </w:r>
      <w:proofErr w:type="spellEnd"/>
      <w:r>
        <w:t xml:space="preserve"> to run, took 9+ minutes</w:t>
      </w:r>
    </w:p>
    <w:p w14:paraId="3A67F258" w14:textId="6D545BA1" w:rsidR="005E3659" w:rsidRDefault="005E3659" w:rsidP="005E3659">
      <w:pPr>
        <w:pStyle w:val="ListParagraph"/>
        <w:ind w:left="1080"/>
      </w:pPr>
      <w:r>
        <w:t>Put data in Community directory, Steven Ferrell recommended putting data in scratch to run, Briana recommends using Globus to transfer data</w:t>
      </w:r>
    </w:p>
    <w:p w14:paraId="584C2DD1" w14:textId="5FAAF048" w:rsidR="005E3659" w:rsidRDefault="005E3659" w:rsidP="005E3659">
      <w:pPr>
        <w:pStyle w:val="ListParagraph"/>
        <w:ind w:left="1080"/>
      </w:pPr>
      <w:r>
        <w:t xml:space="preserve">Will try to get </w:t>
      </w:r>
      <w:proofErr w:type="spellStart"/>
      <w:r>
        <w:t>OpenCatalyst</w:t>
      </w:r>
      <w:proofErr w:type="spellEnd"/>
      <w:r>
        <w:t xml:space="preserve"> and </w:t>
      </w:r>
      <w:proofErr w:type="spellStart"/>
      <w:r>
        <w:t>DeepCAM</w:t>
      </w:r>
      <w:proofErr w:type="spellEnd"/>
      <w:r>
        <w:t xml:space="preserve"> to run</w:t>
      </w:r>
    </w:p>
    <w:p w14:paraId="12CB7937" w14:textId="53463E25" w:rsidR="005E3659" w:rsidRDefault="005E3659" w:rsidP="005E3659">
      <w:pPr>
        <w:pStyle w:val="ListParagraph"/>
        <w:ind w:left="1080"/>
      </w:pPr>
      <w:r>
        <w:t xml:space="preserve">Installing packages for </w:t>
      </w:r>
      <w:proofErr w:type="spellStart"/>
      <w:r>
        <w:t>FamilySeer</w:t>
      </w:r>
      <w:proofErr w:type="spellEnd"/>
      <w:r>
        <w:t>, having problems with dependencies</w:t>
      </w:r>
    </w:p>
    <w:p w14:paraId="44C8AED2" w14:textId="59A67DDF" w:rsidR="00193861" w:rsidRDefault="00193861" w:rsidP="00193861">
      <w:pPr>
        <w:pStyle w:val="ListParagraph"/>
        <w:numPr>
          <w:ilvl w:val="1"/>
          <w:numId w:val="1"/>
        </w:numPr>
      </w:pPr>
      <w:r>
        <w:t>Christopher – Score-P</w:t>
      </w:r>
    </w:p>
    <w:p w14:paraId="6337B797" w14:textId="2F90A8C1" w:rsidR="00BC7FA9" w:rsidRDefault="00837DAB" w:rsidP="00BC7FA9">
      <w:pPr>
        <w:pStyle w:val="ListParagraph"/>
        <w:ind w:left="1080"/>
      </w:pPr>
      <w:r>
        <w:t xml:space="preserve">Stuck on </w:t>
      </w:r>
      <w:proofErr w:type="spellStart"/>
      <w:r>
        <w:t>scorep</w:t>
      </w:r>
      <w:proofErr w:type="spellEnd"/>
      <w:r>
        <w:t xml:space="preserve"> binding error</w:t>
      </w:r>
    </w:p>
    <w:p w14:paraId="4FC01C28" w14:textId="044E1151" w:rsidR="00193861" w:rsidRDefault="00193861" w:rsidP="00193861">
      <w:pPr>
        <w:pStyle w:val="ListParagraph"/>
        <w:numPr>
          <w:ilvl w:val="1"/>
          <w:numId w:val="1"/>
        </w:numPr>
      </w:pPr>
      <w:r>
        <w:t xml:space="preserve">Aaron – </w:t>
      </w:r>
      <w:proofErr w:type="spellStart"/>
      <w:r>
        <w:t>CyPAPI</w:t>
      </w:r>
      <w:proofErr w:type="spellEnd"/>
    </w:p>
    <w:p w14:paraId="41FB0972" w14:textId="254944E6" w:rsidR="00837DAB" w:rsidRDefault="00837DAB" w:rsidP="00837DAB">
      <w:pPr>
        <w:ind w:left="1080"/>
      </w:pPr>
      <w:r>
        <w:t>Got torch_cuda.py test program to work</w:t>
      </w:r>
    </w:p>
    <w:p w14:paraId="06E5040C" w14:textId="6B23DADC" w:rsidR="00837DAB" w:rsidRDefault="00837DAB" w:rsidP="00837DAB">
      <w:pPr>
        <w:ind w:left="1080"/>
      </w:pPr>
      <w:r>
        <w:t xml:space="preserve">Wrote README with steps to use </w:t>
      </w:r>
      <w:proofErr w:type="spellStart"/>
      <w:r>
        <w:t>CyPAPI</w:t>
      </w:r>
      <w:proofErr w:type="spellEnd"/>
    </w:p>
    <w:p w14:paraId="59900A0E" w14:textId="1E45CB14" w:rsidR="00837DAB" w:rsidRDefault="00837DAB" w:rsidP="00837DAB">
      <w:pPr>
        <w:ind w:left="1080"/>
      </w:pPr>
      <w:r>
        <w:t>Next step – VGG example roofline metrics</w:t>
      </w:r>
    </w:p>
    <w:p w14:paraId="3376228B" w14:textId="768C7FAD" w:rsidR="00193861" w:rsidRDefault="00193861" w:rsidP="00193861">
      <w:pPr>
        <w:pStyle w:val="ListParagraph"/>
        <w:numPr>
          <w:ilvl w:val="1"/>
          <w:numId w:val="1"/>
        </w:numPr>
      </w:pPr>
      <w:r>
        <w:t>Alejandro – memory usage of DNNs</w:t>
      </w:r>
    </w:p>
    <w:p w14:paraId="070AFFA5" w14:textId="14815EF7" w:rsidR="00837DAB" w:rsidRDefault="00837DAB" w:rsidP="00837DAB">
      <w:pPr>
        <w:pStyle w:val="ListParagraph"/>
        <w:ind w:left="1080"/>
      </w:pPr>
      <w:r>
        <w:t>Work</w:t>
      </w:r>
      <w:r w:rsidR="00B8021A">
        <w:t>ing</w:t>
      </w:r>
      <w:r>
        <w:t xml:space="preserve"> on histogram program for Josh, task in gradient boosting algorithm</w:t>
      </w:r>
    </w:p>
    <w:p w14:paraId="12CEFC9A" w14:textId="212A268F" w:rsidR="00193861" w:rsidRDefault="00193861" w:rsidP="00193861">
      <w:pPr>
        <w:pStyle w:val="ListParagraph"/>
        <w:numPr>
          <w:ilvl w:val="1"/>
          <w:numId w:val="1"/>
        </w:numPr>
      </w:pPr>
      <w:r>
        <w:t>William – communication overhead</w:t>
      </w:r>
    </w:p>
    <w:p w14:paraId="6915F74A" w14:textId="31719CE2" w:rsidR="004535DB" w:rsidRDefault="004535DB" w:rsidP="004535DB">
      <w:pPr>
        <w:pStyle w:val="ListParagraph"/>
        <w:ind w:left="1080"/>
      </w:pPr>
      <w:r>
        <w:t>Running FL baseline on Perlmutter</w:t>
      </w:r>
    </w:p>
    <w:p w14:paraId="5FD992AF" w14:textId="3D5B6B85" w:rsidR="004535DB" w:rsidRDefault="004535DB" w:rsidP="004535DB">
      <w:pPr>
        <w:pStyle w:val="ListParagraph"/>
        <w:ind w:left="1080"/>
      </w:pPr>
      <w:r>
        <w:t xml:space="preserve">Josh suggested </w:t>
      </w:r>
      <w:proofErr w:type="spellStart"/>
      <w:r>
        <w:t>Optuna</w:t>
      </w:r>
      <w:proofErr w:type="spellEnd"/>
      <w:r>
        <w:t xml:space="preserve"> Bayesian optimizer for figuring out best hyperparameters</w:t>
      </w:r>
    </w:p>
    <w:p w14:paraId="7738B4A4" w14:textId="739AF545" w:rsidR="00074F3B" w:rsidRDefault="00074F3B" w:rsidP="004535DB">
      <w:pPr>
        <w:pStyle w:val="ListParagraph"/>
        <w:ind w:left="1080"/>
      </w:pPr>
      <w:r>
        <w:t>Setting up FL environment with 10/100 nodes</w:t>
      </w:r>
    </w:p>
    <w:p w14:paraId="1AC055E0" w14:textId="7EF8BBAA" w:rsidR="00074F3B" w:rsidRDefault="00074F3B" w:rsidP="004535DB">
      <w:pPr>
        <w:pStyle w:val="ListParagraph"/>
        <w:ind w:left="1080"/>
      </w:pPr>
      <w:r>
        <w:t>How measuring communication</w:t>
      </w:r>
      <w:r w:rsidR="002070B7">
        <w:t xml:space="preserve">? </w:t>
      </w:r>
    </w:p>
    <w:p w14:paraId="523CC17B" w14:textId="4D77B1B1" w:rsidR="0085399A" w:rsidRDefault="00193861" w:rsidP="00193861">
      <w:pPr>
        <w:pStyle w:val="ListParagraph"/>
        <w:numPr>
          <w:ilvl w:val="1"/>
          <w:numId w:val="1"/>
        </w:numPr>
      </w:pPr>
      <w:r>
        <w:t xml:space="preserve">Shirley – </w:t>
      </w:r>
      <w:r w:rsidR="0085399A">
        <w:t>TAU</w:t>
      </w:r>
    </w:p>
    <w:p w14:paraId="3E1FAA4F" w14:textId="2DD71365" w:rsidR="0085399A" w:rsidRDefault="00193861" w:rsidP="0085399A">
      <w:pPr>
        <w:pStyle w:val="ListParagraph"/>
        <w:numPr>
          <w:ilvl w:val="2"/>
          <w:numId w:val="1"/>
        </w:numPr>
      </w:pPr>
      <w:r>
        <w:t xml:space="preserve">TAU support for </w:t>
      </w:r>
      <w:proofErr w:type="spellStart"/>
      <w:r>
        <w:t>Pytorch</w:t>
      </w:r>
      <w:proofErr w:type="spellEnd"/>
      <w:r w:rsidR="0085399A">
        <w:t xml:space="preserve"> and</w:t>
      </w:r>
      <w:r>
        <w:t xml:space="preserve"> </w:t>
      </w:r>
      <w:proofErr w:type="spellStart"/>
      <w:r>
        <w:t>Tensorflow</w:t>
      </w:r>
      <w:proofErr w:type="spellEnd"/>
      <w:r w:rsidR="0085399A">
        <w:t xml:space="preserve"> </w:t>
      </w:r>
      <w:r>
        <w:t xml:space="preserve">uses </w:t>
      </w:r>
      <w:r w:rsidR="0085399A">
        <w:t xml:space="preserve">modified </w:t>
      </w:r>
      <w:proofErr w:type="spellStart"/>
      <w:r w:rsidR="0085399A">
        <w:t>TensorBoard</w:t>
      </w:r>
      <w:proofErr w:type="spellEnd"/>
      <w:r w:rsidR="0085399A">
        <w:t xml:space="preserve"> callback mechanism</w:t>
      </w:r>
    </w:p>
    <w:p w14:paraId="22C1FF8E" w14:textId="3F1A9D97" w:rsidR="0085399A" w:rsidRDefault="0085399A" w:rsidP="0085399A">
      <w:pPr>
        <w:pStyle w:val="ListParagraph"/>
        <w:numPr>
          <w:ilvl w:val="2"/>
          <w:numId w:val="1"/>
        </w:numPr>
      </w:pPr>
      <w:r>
        <w:t xml:space="preserve">TAU has a new </w:t>
      </w:r>
      <w:proofErr w:type="spellStart"/>
      <w:r>
        <w:t>instrumentor</w:t>
      </w:r>
      <w:proofErr w:type="spellEnd"/>
      <w:r>
        <w:t xml:space="preserve"> that uses LLVM</w:t>
      </w:r>
    </w:p>
    <w:p w14:paraId="195DAF9D" w14:textId="648B3B5C" w:rsidR="0085399A" w:rsidRDefault="0085399A" w:rsidP="0085399A">
      <w:pPr>
        <w:pStyle w:val="ListParagraph"/>
        <w:ind w:left="1080"/>
      </w:pPr>
      <w:r>
        <w:t xml:space="preserve">      </w:t>
      </w:r>
      <w:hyperlink r:id="rId6" w:history="1">
        <w:r w:rsidRPr="00AD5F98">
          <w:rPr>
            <w:rStyle w:val="Hyperlink"/>
          </w:rPr>
          <w:t>https://systems.nic.uoregon.edu/internal-wiki/index.php?title=Tau_clang_plugin</w:t>
        </w:r>
      </w:hyperlink>
      <w:r>
        <w:t xml:space="preserve"> </w:t>
      </w:r>
    </w:p>
    <w:p w14:paraId="447538FE" w14:textId="0EFCC872" w:rsidR="00193861" w:rsidRDefault="00193861" w:rsidP="00193861">
      <w:pPr>
        <w:pStyle w:val="ListParagraph"/>
        <w:numPr>
          <w:ilvl w:val="0"/>
          <w:numId w:val="1"/>
        </w:numPr>
      </w:pPr>
      <w:r>
        <w:t>Plans for the next week</w:t>
      </w:r>
    </w:p>
    <w:sectPr w:rsidR="0019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1726E"/>
    <w:multiLevelType w:val="hybridMultilevel"/>
    <w:tmpl w:val="74E6F5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46084E"/>
    <w:multiLevelType w:val="hybridMultilevel"/>
    <w:tmpl w:val="C02E3C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61"/>
    <w:rsid w:val="00074F3B"/>
    <w:rsid w:val="00193861"/>
    <w:rsid w:val="002070B7"/>
    <w:rsid w:val="00353CA2"/>
    <w:rsid w:val="004535DB"/>
    <w:rsid w:val="005E3659"/>
    <w:rsid w:val="00837DAB"/>
    <w:rsid w:val="0085399A"/>
    <w:rsid w:val="00B01C7F"/>
    <w:rsid w:val="00B8021A"/>
    <w:rsid w:val="00BC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F084B"/>
  <w15:chartTrackingRefBased/>
  <w15:docId w15:val="{06A2F1B7-696E-AD4C-BB71-BC0980FC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8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8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36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0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stems.nic.uoregon.edu/internal-wiki/index.php?title=Tau_clang_plugin" TargetMode="External"/><Relationship Id="rId5" Type="http://schemas.openxmlformats.org/officeDocument/2006/relationships/hyperlink" Target="https://www.nersc.gov/users/training/events/2024/perlmutter-office-hours-junejuly-202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Shirley V</dc:creator>
  <cp:keywords/>
  <dc:description/>
  <cp:lastModifiedBy>Moore, Shirley V</cp:lastModifiedBy>
  <cp:revision>5</cp:revision>
  <dcterms:created xsi:type="dcterms:W3CDTF">2024-06-21T15:12:00Z</dcterms:created>
  <dcterms:modified xsi:type="dcterms:W3CDTF">2024-06-21T16:45:00Z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2024-06-21T15:12:43Z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aef58b66-ada1-4bd4-ada0-ebe9fdbc1589</vt:lpwstr>
  </property>
  <property fmtid="{D5CDD505-2E9C-101B-9397-08002B2CF9AE}" pid="8" name="MSIP_Label_b73649dc-6fee-4eb8-a128-734c3c842ea8_ContentBits">
    <vt:lpwstr>0</vt:lpwstr>
  </property>
</Properties>
</file>