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2AC7" w14:textId="669E9B7C" w:rsidR="00CE622A" w:rsidRDefault="00783579">
      <w:r>
        <w:t>UTEP-PNNL-DDL meeting</w:t>
      </w:r>
    </w:p>
    <w:p w14:paraId="73CCD221" w14:textId="5001033C" w:rsidR="00783579" w:rsidRDefault="00783579">
      <w:r>
        <w:t>September 27, 2024</w:t>
      </w:r>
    </w:p>
    <w:p w14:paraId="7DC14C38" w14:textId="499BFE53" w:rsidR="00783579" w:rsidRDefault="00783579">
      <w:r>
        <w:t>Agenda and Notes</w:t>
      </w:r>
    </w:p>
    <w:p w14:paraId="2DF940C6" w14:textId="77777777" w:rsidR="00783579" w:rsidRDefault="00783579"/>
    <w:p w14:paraId="75B2A936" w14:textId="60A6E0CA" w:rsidR="00783579" w:rsidRDefault="00783579" w:rsidP="00783579">
      <w:pPr>
        <w:pStyle w:val="ListParagraph"/>
        <w:numPr>
          <w:ilvl w:val="0"/>
          <w:numId w:val="3"/>
        </w:numPr>
      </w:pPr>
      <w:r>
        <w:t>Overleaf invites for papers</w:t>
      </w:r>
    </w:p>
    <w:p w14:paraId="44C1B547" w14:textId="16DDC70A" w:rsidR="00783579" w:rsidRDefault="00783579" w:rsidP="00783579">
      <w:pPr>
        <w:pStyle w:val="ListParagraph"/>
        <w:numPr>
          <w:ilvl w:val="1"/>
          <w:numId w:val="3"/>
        </w:numPr>
      </w:pPr>
      <w:r>
        <w:t>Tools evaluation paper</w:t>
      </w:r>
    </w:p>
    <w:p w14:paraId="34114742" w14:textId="041C52EC" w:rsidR="00783579" w:rsidRDefault="00783579" w:rsidP="00783579">
      <w:pPr>
        <w:pStyle w:val="ListParagraph"/>
        <w:numPr>
          <w:ilvl w:val="1"/>
          <w:numId w:val="3"/>
        </w:numPr>
      </w:pPr>
      <w:r>
        <w:t xml:space="preserve">Performance modeling of </w:t>
      </w:r>
      <w:proofErr w:type="spellStart"/>
      <w:r>
        <w:t>MLPerf</w:t>
      </w:r>
      <w:proofErr w:type="spellEnd"/>
      <w:r>
        <w:t xml:space="preserve"> HPC benchmarks</w:t>
      </w:r>
    </w:p>
    <w:p w14:paraId="52A313D3" w14:textId="77777777" w:rsidR="00783579" w:rsidRDefault="00783579" w:rsidP="00783579">
      <w:r>
        <w:t xml:space="preserve">       Currently have title and abstract.</w:t>
      </w:r>
    </w:p>
    <w:p w14:paraId="7BCC5237" w14:textId="42139DE4" w:rsidR="00783579" w:rsidRDefault="00783579" w:rsidP="00783579">
      <w:r>
        <w:t xml:space="preserve">       One or both would be suitable for ISPASS 2025 (deadline will be in December).</w:t>
      </w:r>
    </w:p>
    <w:p w14:paraId="1B0FD404" w14:textId="77777777" w:rsidR="00142CB9" w:rsidRDefault="00142CB9" w:rsidP="00783579"/>
    <w:p w14:paraId="6810039A" w14:textId="13422FD3" w:rsidR="00142CB9" w:rsidRDefault="00142CB9" w:rsidP="00783579">
      <w:r>
        <w:t>2.   Planning November 8 kickoff for new H100 DGX and HGX systems</w:t>
      </w:r>
    </w:p>
    <w:p w14:paraId="677E49DC" w14:textId="2EDFDABF" w:rsidR="00783579" w:rsidRDefault="00783579" w:rsidP="00783579">
      <w:r>
        <w:t xml:space="preserve">   </w:t>
      </w:r>
    </w:p>
    <w:p w14:paraId="6D256BD1" w14:textId="73CCC233" w:rsidR="00783579" w:rsidRDefault="00142CB9" w:rsidP="00142CB9">
      <w:r>
        <w:t xml:space="preserve">3.  </w:t>
      </w:r>
      <w:r w:rsidR="00783579">
        <w:t xml:space="preserve">Working session next Monday 11am-1pm in our lab using </w:t>
      </w:r>
      <w:proofErr w:type="spellStart"/>
      <w:r w:rsidR="00783579">
        <w:t>cyPAPI</w:t>
      </w:r>
      <w:proofErr w:type="spellEnd"/>
      <w:r w:rsidR="00783579">
        <w:t xml:space="preserve"> to collect data for </w:t>
      </w:r>
      <w:r>
        <w:t xml:space="preserve">NVIDIA GPU </w:t>
      </w:r>
      <w:r w:rsidR="00783579">
        <w:t xml:space="preserve">Roofline models of </w:t>
      </w:r>
      <w:proofErr w:type="spellStart"/>
      <w:r w:rsidR="00783579">
        <w:t>PyTorch</w:t>
      </w:r>
      <w:proofErr w:type="spellEnd"/>
      <w:r w:rsidR="00783579">
        <w:t xml:space="preserve"> deep learning models (start with Resnet)</w:t>
      </w:r>
    </w:p>
    <w:p w14:paraId="05D96E22" w14:textId="77777777" w:rsidR="00142CB9" w:rsidRDefault="00142CB9" w:rsidP="00142CB9"/>
    <w:p w14:paraId="1CB6778E" w14:textId="3FD65AE9" w:rsidR="00783579" w:rsidRDefault="00142CB9" w:rsidP="00142CB9">
      <w:r>
        <w:t xml:space="preserve">4.  </w:t>
      </w:r>
      <w:r w:rsidR="00783579">
        <w:t>Updates from students</w:t>
      </w:r>
    </w:p>
    <w:p w14:paraId="3ACB7B7D" w14:textId="5681A129" w:rsidR="00783579" w:rsidRDefault="00783579" w:rsidP="00783579">
      <w:pPr>
        <w:pStyle w:val="ListParagraph"/>
        <w:numPr>
          <w:ilvl w:val="1"/>
          <w:numId w:val="3"/>
        </w:numPr>
      </w:pPr>
      <w:r>
        <w:t>Briana</w:t>
      </w:r>
      <w:r w:rsidR="00142CB9">
        <w:t xml:space="preserve"> - working on </w:t>
      </w:r>
      <w:proofErr w:type="spellStart"/>
      <w:r w:rsidR="00142CB9">
        <w:t>cyPAPI</w:t>
      </w:r>
      <w:proofErr w:type="spellEnd"/>
      <w:r w:rsidR="00142CB9">
        <w:t xml:space="preserve">, draft of poster hopefully </w:t>
      </w:r>
      <w:proofErr w:type="gramStart"/>
      <w:r w:rsidR="00142CB9">
        <w:t>end</w:t>
      </w:r>
      <w:proofErr w:type="gramEnd"/>
      <w:r w:rsidR="00142CB9">
        <w:t xml:space="preserve"> of next week</w:t>
      </w:r>
    </w:p>
    <w:p w14:paraId="4BB10336" w14:textId="207E2F6E" w:rsidR="00142CB9" w:rsidRDefault="00142CB9" w:rsidP="00783579">
      <w:pPr>
        <w:pStyle w:val="ListParagraph"/>
        <w:numPr>
          <w:ilvl w:val="1"/>
          <w:numId w:val="3"/>
        </w:numPr>
      </w:pPr>
      <w:r>
        <w:t>Aaron - organized roofline working meeting, reading roofline papers provided by Irvin</w:t>
      </w:r>
    </w:p>
    <w:p w14:paraId="13817C78" w14:textId="05320B7E" w:rsidR="00142CB9" w:rsidRDefault="00142CB9" w:rsidP="00783579">
      <w:pPr>
        <w:pStyle w:val="ListParagraph"/>
        <w:numPr>
          <w:ilvl w:val="1"/>
          <w:numId w:val="3"/>
        </w:numPr>
      </w:pPr>
      <w:r>
        <w:t xml:space="preserve">Irvin - submitted </w:t>
      </w:r>
      <w:proofErr w:type="spellStart"/>
      <w:r>
        <w:t>PyTorch</w:t>
      </w:r>
      <w:proofErr w:type="spellEnd"/>
      <w:r>
        <w:t xml:space="preserve"> CNN job on Perlmutter, working on thesis outline </w:t>
      </w:r>
    </w:p>
    <w:p w14:paraId="20A92A7F" w14:textId="7E5E7C7B" w:rsidR="00142CB9" w:rsidRDefault="00142CB9" w:rsidP="00783579">
      <w:pPr>
        <w:pStyle w:val="ListParagraph"/>
        <w:numPr>
          <w:ilvl w:val="1"/>
          <w:numId w:val="3"/>
        </w:numPr>
      </w:pPr>
      <w:r>
        <w:t>William - tried larger batch size and number of clients, still got most of time spent in NCCL and CUDA stream synchronization. Will try finer grained instrumentation using NVTX and doing warmup before starting profiling.</w:t>
      </w:r>
    </w:p>
    <w:p w14:paraId="05589F94" w14:textId="584D9CA6" w:rsidR="00142CB9" w:rsidRDefault="00142CB9" w:rsidP="00783579">
      <w:pPr>
        <w:pStyle w:val="ListParagraph"/>
        <w:numPr>
          <w:ilvl w:val="1"/>
          <w:numId w:val="3"/>
        </w:numPr>
      </w:pPr>
      <w:r>
        <w:t xml:space="preserve">Alejandro - looking into how </w:t>
      </w:r>
      <w:proofErr w:type="spellStart"/>
      <w:r>
        <w:t>Tensorflow</w:t>
      </w:r>
      <w:proofErr w:type="spellEnd"/>
      <w:r>
        <w:t xml:space="preserve"> does resources management and uses </w:t>
      </w:r>
      <w:proofErr w:type="spellStart"/>
      <w:r>
        <w:t>Horovod</w:t>
      </w:r>
      <w:proofErr w:type="spellEnd"/>
      <w:r>
        <w:t xml:space="preserve">, will try to get </w:t>
      </w:r>
      <w:proofErr w:type="spellStart"/>
      <w:r>
        <w:t>Horovod</w:t>
      </w:r>
      <w:proofErr w:type="spellEnd"/>
      <w:r>
        <w:t xml:space="preserve"> to use MPI backend so that we can use Score-P</w:t>
      </w:r>
    </w:p>
    <w:sectPr w:rsidR="0014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01F5"/>
    <w:multiLevelType w:val="hybridMultilevel"/>
    <w:tmpl w:val="7C3A4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D33BAA"/>
    <w:multiLevelType w:val="hybridMultilevel"/>
    <w:tmpl w:val="C72EC1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032233"/>
    <w:multiLevelType w:val="hybridMultilevel"/>
    <w:tmpl w:val="83E2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084841">
    <w:abstractNumId w:val="0"/>
  </w:num>
  <w:num w:numId="2" w16cid:durableId="1335381780">
    <w:abstractNumId w:val="2"/>
  </w:num>
  <w:num w:numId="3" w16cid:durableId="633757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79"/>
    <w:rsid w:val="00142CB9"/>
    <w:rsid w:val="003C6FB3"/>
    <w:rsid w:val="00667331"/>
    <w:rsid w:val="006B5572"/>
    <w:rsid w:val="00783579"/>
    <w:rsid w:val="007C2F16"/>
    <w:rsid w:val="00B5301E"/>
    <w:rsid w:val="00CE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81767"/>
  <w15:chartTrackingRefBased/>
  <w15:docId w15:val="{40DA87BC-AD83-3943-9570-C94310C9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5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5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5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5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579"/>
    <w:rPr>
      <w:rFonts w:eastAsiaTheme="majorEastAsia" w:cstheme="majorBidi"/>
      <w:color w:val="272727" w:themeColor="text1" w:themeTint="D8"/>
    </w:rPr>
  </w:style>
  <w:style w:type="paragraph" w:styleId="Title">
    <w:name w:val="Title"/>
    <w:basedOn w:val="Normal"/>
    <w:next w:val="Normal"/>
    <w:link w:val="TitleChar"/>
    <w:uiPriority w:val="10"/>
    <w:qFormat/>
    <w:rsid w:val="007835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5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5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579"/>
    <w:rPr>
      <w:i/>
      <w:iCs/>
      <w:color w:val="404040" w:themeColor="text1" w:themeTint="BF"/>
    </w:rPr>
  </w:style>
  <w:style w:type="paragraph" w:styleId="ListParagraph">
    <w:name w:val="List Paragraph"/>
    <w:basedOn w:val="Normal"/>
    <w:uiPriority w:val="34"/>
    <w:qFormat/>
    <w:rsid w:val="00783579"/>
    <w:pPr>
      <w:ind w:left="720"/>
      <w:contextualSpacing/>
    </w:pPr>
  </w:style>
  <w:style w:type="character" w:styleId="IntenseEmphasis">
    <w:name w:val="Intense Emphasis"/>
    <w:basedOn w:val="DefaultParagraphFont"/>
    <w:uiPriority w:val="21"/>
    <w:qFormat/>
    <w:rsid w:val="00783579"/>
    <w:rPr>
      <w:i/>
      <w:iCs/>
      <w:color w:val="0F4761" w:themeColor="accent1" w:themeShade="BF"/>
    </w:rPr>
  </w:style>
  <w:style w:type="paragraph" w:styleId="IntenseQuote">
    <w:name w:val="Intense Quote"/>
    <w:basedOn w:val="Normal"/>
    <w:next w:val="Normal"/>
    <w:link w:val="IntenseQuoteChar"/>
    <w:uiPriority w:val="30"/>
    <w:qFormat/>
    <w:rsid w:val="00783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579"/>
    <w:rPr>
      <w:i/>
      <w:iCs/>
      <w:color w:val="0F4761" w:themeColor="accent1" w:themeShade="BF"/>
    </w:rPr>
  </w:style>
  <w:style w:type="character" w:styleId="IntenseReference">
    <w:name w:val="Intense Reference"/>
    <w:basedOn w:val="DefaultParagraphFont"/>
    <w:uiPriority w:val="32"/>
    <w:qFormat/>
    <w:rsid w:val="007835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Moore, Shirley V</cp:lastModifiedBy>
  <cp:revision>2</cp:revision>
  <dcterms:created xsi:type="dcterms:W3CDTF">2024-09-27T18:47:00Z</dcterms:created>
  <dcterms:modified xsi:type="dcterms:W3CDTF">2024-09-27T19:39:00Z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2024-09-27T18:53:53Z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d38e169f-5e87-4eda-9631-e0fb8114317e</vt:lpwstr>
  </property>
  <property fmtid="{D5CDD505-2E9C-101B-9397-08002B2CF9AE}" pid="8" name="MSIP_Label_b73649dc-6fee-4eb8-a128-734c3c842ea8_ContentBits">
    <vt:lpwstr>0</vt:lpwstr>
  </property>
</Properties>
</file>