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551" w:rsidRDefault="00194399">
      <w:r>
        <w:t>Bill Mullen</w:t>
      </w:r>
    </w:p>
    <w:p w:rsidR="00194399" w:rsidRDefault="00194399">
      <w:r>
        <w:t>ICS 212</w:t>
      </w:r>
    </w:p>
    <w:p w:rsidR="00194399" w:rsidRDefault="00194399">
      <w:r>
        <w:t>P2 Test Report</w:t>
      </w:r>
    </w:p>
    <w:p w:rsidR="00194399" w:rsidRDefault="00194399"/>
    <w:p w:rsidR="00194399" w:rsidRDefault="00194399">
      <w:r>
        <w:tab/>
        <w:t>All primary functionality works properly. If given more time, I would enhance error handling and display output.</w:t>
      </w:r>
    </w:p>
    <w:p w:rsidR="00194399" w:rsidRDefault="00194399">
      <w:r>
        <w:t>Comments received on P1:</w:t>
      </w:r>
    </w:p>
    <w:p w:rsidR="00194399" w:rsidRDefault="00194399">
      <w:r>
        <w:t>There were two issues with read/write: 1) Saving/reading to different files – this has been fixed.</w:t>
      </w:r>
    </w:p>
    <w:p w:rsidR="00194399" w:rsidRDefault="00194399">
      <w:r>
        <w:t>2) Error in the way filenames were passed for read/write – I believe this has been fixed in P2, but I did not have a chance to test on other systems/compilers for full confirmation.</w:t>
      </w:r>
    </w:p>
    <w:p w:rsidR="00194399" w:rsidRDefault="00194399">
      <w:r>
        <w:t xml:space="preserve">There was also a UI suggestion for </w:t>
      </w:r>
      <w:proofErr w:type="spellStart"/>
      <w:r>
        <w:t>modifyRecord</w:t>
      </w:r>
      <w:proofErr w:type="spellEnd"/>
      <w:r>
        <w:t xml:space="preserve"> to check for a valid account number before asking user for a new address. I implemented this using </w:t>
      </w:r>
      <w:proofErr w:type="spellStart"/>
      <w:r>
        <w:t>printRecord</w:t>
      </w:r>
      <w:proofErr w:type="spellEnd"/>
      <w:r>
        <w:t>, which also has the benefit of confirming the account to modify.</w:t>
      </w:r>
      <w:bookmarkStart w:id="0" w:name="_GoBack"/>
      <w:bookmarkEnd w:id="0"/>
    </w:p>
    <w:p w:rsidR="00194399" w:rsidRDefault="00194399"/>
    <w:p w:rsidR="00194399" w:rsidRDefault="00194399">
      <w:r>
        <w:t>Additional features:</w:t>
      </w:r>
    </w:p>
    <w:p w:rsidR="00194399" w:rsidRDefault="00194399">
      <w:r>
        <w:t>Included an entry menu that allows the user to choose between 1: the default constructor (with a default filename), 2: the alternate constructor, allowing the user to select their own database file (per email with Rob).</w:t>
      </w:r>
    </w:p>
    <w:p w:rsidR="00194399" w:rsidRDefault="00194399">
      <w:r>
        <w:t>3</w:t>
      </w:r>
      <w:r w:rsidRPr="00194399">
        <w:rPr>
          <w:vertAlign w:val="superscript"/>
        </w:rPr>
        <w:t>rd</w:t>
      </w:r>
      <w:r>
        <w:t xml:space="preserve"> on the menu was going to be the extra credit – using the overloaded assignment operator. In testing, when this option was used, </w:t>
      </w:r>
      <w:proofErr w:type="spellStart"/>
      <w:r>
        <w:t>writefile</w:t>
      </w:r>
      <w:proofErr w:type="spellEnd"/>
      <w:r>
        <w:t xml:space="preserve"> did not perform properly, so this menu option was disabled (unfortunately removed hastily, just a message saying “sorry, that doesn’t exist”.</w:t>
      </w:r>
    </w:p>
    <w:p w:rsidR="00194399" w:rsidRDefault="00194399">
      <w:r>
        <w:t xml:space="preserve"> </w:t>
      </w:r>
    </w:p>
    <w:p w:rsidR="00194399" w:rsidRDefault="00194399">
      <w:r>
        <w:t xml:space="preserve">If given additional time, I would also add more error handling to </w:t>
      </w:r>
      <w:proofErr w:type="spellStart"/>
      <w:r>
        <w:t>readfile</w:t>
      </w:r>
      <w:proofErr w:type="spellEnd"/>
      <w:r>
        <w:t>, for any instance when a float is received from file instead of an int.</w:t>
      </w:r>
    </w:p>
    <w:p w:rsidR="00194399" w:rsidRDefault="00194399">
      <w:r>
        <w:t>I would also add more error handling and warning messages for all 3 items in the entry menu – in particular, something to check whether a file exists and ask for confirmation, and a check that prevents overwriting database.txt.</w:t>
      </w:r>
    </w:p>
    <w:sectPr w:rsidR="00194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99"/>
    <w:rsid w:val="00194399"/>
    <w:rsid w:val="007648AD"/>
    <w:rsid w:val="00B6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B30A"/>
  <w15:chartTrackingRefBased/>
  <w15:docId w15:val="{DECED0F5-7A91-4BBB-BC04-1BCA14DF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bamcwill</dc:creator>
  <cp:keywords/>
  <dc:description/>
  <cp:lastModifiedBy>bamcwill</cp:lastModifiedBy>
  <cp:revision>1</cp:revision>
  <dcterms:created xsi:type="dcterms:W3CDTF">2016-07-31T09:45:00Z</dcterms:created>
  <dcterms:modified xsi:type="dcterms:W3CDTF">2016-07-31T09:55:00Z</dcterms:modified>
</cp:coreProperties>
</file>