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20E9" w14:textId="77777777" w:rsidR="000B7A86" w:rsidRPr="001E673E" w:rsidRDefault="000B7A86" w:rsidP="000B7A86">
      <w:pPr>
        <w:suppressAutoHyphens/>
        <w:spacing w:after="120"/>
        <w:ind w:firstLine="0"/>
        <w:rPr>
          <w:szCs w:val="24"/>
        </w:rPr>
      </w:pPr>
      <w:r w:rsidRPr="00031908">
        <w:rPr>
          <w:szCs w:val="24"/>
        </w:rPr>
        <w:t>Table 1. Key characteristics of the six oyster restoration projects reviewed for this study.</w:t>
      </w:r>
      <w:r w:rsidRPr="001E673E">
        <w:rPr>
          <w:szCs w:val="24"/>
        </w:rPr>
        <w:t xml:space="preserve"> </w:t>
      </w:r>
    </w:p>
    <w:tbl>
      <w:tblPr>
        <w:tblStyle w:val="TableGrid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900"/>
        <w:gridCol w:w="810"/>
        <w:gridCol w:w="1530"/>
        <w:gridCol w:w="1260"/>
        <w:gridCol w:w="900"/>
        <w:gridCol w:w="720"/>
        <w:gridCol w:w="1260"/>
        <w:gridCol w:w="2520"/>
      </w:tblGrid>
      <w:tr w:rsidR="000B7A86" w:rsidRPr="00D80C0E" w14:paraId="7570D8A4" w14:textId="77777777" w:rsidTr="00AC53DD">
        <w:trPr>
          <w:cantSplit/>
          <w:tblHeader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7039759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Bay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67601D3B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Project name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6D4E4D74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D80C0E">
              <w:rPr>
                <w:sz w:val="16"/>
                <w:szCs w:val="16"/>
              </w:rPr>
              <w:t>Agency</w:t>
            </w:r>
            <w:r w:rsidRPr="00D80C0E">
              <w:rPr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6FFE3FFE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Construction time frame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07E9E000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Material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324302B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Amount (cubic meters)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4FCB1DF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Sites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tcMar>
              <w:left w:w="72" w:type="dxa"/>
              <w:right w:w="72" w:type="dxa"/>
            </w:tcMar>
            <w:vAlign w:val="bottom"/>
          </w:tcPr>
          <w:p w14:paraId="3E494228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Average density (cubic meters per acre)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1B7BBF9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 xml:space="preserve">Project </w:t>
            </w:r>
            <w:proofErr w:type="spellStart"/>
            <w:r w:rsidRPr="00D80C0E">
              <w:rPr>
                <w:sz w:val="16"/>
                <w:szCs w:val="16"/>
              </w:rPr>
              <w:t>cost</w:t>
            </w:r>
            <w:r w:rsidRPr="00D80C0E">
              <w:rPr>
                <w:sz w:val="16"/>
                <w:szCs w:val="16"/>
                <w:vertAlign w:val="superscript"/>
              </w:rPr>
              <w:t>e</w:t>
            </w:r>
            <w:proofErr w:type="spellEnd"/>
          </w:p>
        </w:tc>
      </w:tr>
      <w:tr w:rsidR="000B7A86" w:rsidRPr="00D80C0E" w14:paraId="2F61C00C" w14:textId="77777777" w:rsidTr="00AC53DD">
        <w:tc>
          <w:tcPr>
            <w:tcW w:w="117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053409E9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Pensacola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386CECB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NRDA 4044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45C1DD6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FDEP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3956B538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Fall 2016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4E72FD29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Limestone aggregate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2C66E33D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right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15,270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022870BB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left w:w="72" w:type="dxa"/>
              <w:right w:w="72" w:type="dxa"/>
            </w:tcMar>
          </w:tcPr>
          <w:p w14:paraId="64797A0B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174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234BD61C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$5,370,596</w:t>
            </w:r>
            <w:r w:rsidRPr="00D80C0E">
              <w:rPr>
                <w:sz w:val="16"/>
                <w:szCs w:val="16"/>
                <w:vertAlign w:val="superscript"/>
              </w:rPr>
              <w:t>b</w:t>
            </w:r>
          </w:p>
        </w:tc>
      </w:tr>
      <w:tr w:rsidR="000B7A86" w:rsidRPr="00D80C0E" w14:paraId="579AC140" w14:textId="77777777" w:rsidTr="00AC53DD">
        <w:tc>
          <w:tcPr>
            <w:tcW w:w="1170" w:type="dxa"/>
            <w:tcMar>
              <w:left w:w="72" w:type="dxa"/>
              <w:right w:w="72" w:type="dxa"/>
            </w:tcMar>
          </w:tcPr>
          <w:p w14:paraId="541157F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St. Andrew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38685CC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NRDA 4044</w:t>
            </w:r>
          </w:p>
        </w:tc>
        <w:tc>
          <w:tcPr>
            <w:tcW w:w="810" w:type="dxa"/>
            <w:tcMar>
              <w:left w:w="72" w:type="dxa"/>
              <w:right w:w="72" w:type="dxa"/>
            </w:tcMar>
          </w:tcPr>
          <w:p w14:paraId="16BBDAB2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FDEP</w:t>
            </w:r>
          </w:p>
        </w:tc>
        <w:tc>
          <w:tcPr>
            <w:tcW w:w="1530" w:type="dxa"/>
            <w:tcMar>
              <w:left w:w="72" w:type="dxa"/>
              <w:right w:w="72" w:type="dxa"/>
            </w:tcMar>
          </w:tcPr>
          <w:p w14:paraId="3FC18C12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Summer 2016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7F276B39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Crushed granite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26495DFF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right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12,997</w:t>
            </w:r>
          </w:p>
        </w:tc>
        <w:tc>
          <w:tcPr>
            <w:tcW w:w="720" w:type="dxa"/>
            <w:tcMar>
              <w:left w:w="72" w:type="dxa"/>
              <w:right w:w="72" w:type="dxa"/>
            </w:tcMar>
          </w:tcPr>
          <w:p w14:paraId="67A7D5E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9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2CC4F534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153</w:t>
            </w:r>
          </w:p>
        </w:tc>
        <w:tc>
          <w:tcPr>
            <w:tcW w:w="2520" w:type="dxa"/>
          </w:tcPr>
          <w:p w14:paraId="1AFF84EA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 of </w:t>
            </w:r>
            <w:r w:rsidRPr="00D80C0E">
              <w:rPr>
                <w:sz w:val="16"/>
                <w:szCs w:val="16"/>
              </w:rPr>
              <w:t>b</w:t>
            </w:r>
          </w:p>
        </w:tc>
      </w:tr>
      <w:tr w:rsidR="000B7A86" w:rsidRPr="00D80C0E" w14:paraId="404E576A" w14:textId="77777777" w:rsidTr="00AC53DD">
        <w:tc>
          <w:tcPr>
            <w:tcW w:w="1170" w:type="dxa"/>
            <w:tcMar>
              <w:left w:w="72" w:type="dxa"/>
              <w:right w:w="72" w:type="dxa"/>
            </w:tcMar>
          </w:tcPr>
          <w:p w14:paraId="66F48F9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Apalachicola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4F35577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NRDA 4044</w:t>
            </w:r>
          </w:p>
        </w:tc>
        <w:tc>
          <w:tcPr>
            <w:tcW w:w="810" w:type="dxa"/>
            <w:tcMar>
              <w:left w:w="72" w:type="dxa"/>
              <w:right w:w="72" w:type="dxa"/>
            </w:tcMar>
          </w:tcPr>
          <w:p w14:paraId="4C685DBF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FDEP</w:t>
            </w:r>
          </w:p>
        </w:tc>
        <w:tc>
          <w:tcPr>
            <w:tcW w:w="1530" w:type="dxa"/>
            <w:tcMar>
              <w:left w:w="72" w:type="dxa"/>
              <w:right w:w="72" w:type="dxa"/>
            </w:tcMar>
          </w:tcPr>
          <w:p w14:paraId="5AE13E1A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Fall 2015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0E1863DC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Quarried shell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58BB9E6D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right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18,992</w:t>
            </w:r>
          </w:p>
        </w:tc>
        <w:tc>
          <w:tcPr>
            <w:tcW w:w="720" w:type="dxa"/>
            <w:tcMar>
              <w:left w:w="72" w:type="dxa"/>
              <w:right w:w="72" w:type="dxa"/>
            </w:tcMar>
          </w:tcPr>
          <w:p w14:paraId="30B99B95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16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5B9270C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153</w:t>
            </w:r>
          </w:p>
        </w:tc>
        <w:tc>
          <w:tcPr>
            <w:tcW w:w="2520" w:type="dxa"/>
          </w:tcPr>
          <w:p w14:paraId="1BFC7CD9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 of </w:t>
            </w:r>
            <w:r w:rsidRPr="00D80C0E">
              <w:rPr>
                <w:sz w:val="16"/>
                <w:szCs w:val="16"/>
              </w:rPr>
              <w:t>b</w:t>
            </w:r>
          </w:p>
        </w:tc>
      </w:tr>
      <w:tr w:rsidR="000B7A86" w:rsidRPr="00D80C0E" w14:paraId="1A03052A" w14:textId="77777777" w:rsidTr="00AC53DD">
        <w:tc>
          <w:tcPr>
            <w:tcW w:w="1170" w:type="dxa"/>
            <w:tcMar>
              <w:left w:w="72" w:type="dxa"/>
              <w:right w:w="72" w:type="dxa"/>
            </w:tcMar>
          </w:tcPr>
          <w:p w14:paraId="187C5B65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Apalachicola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75CAFC04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GEBF 5007</w:t>
            </w:r>
          </w:p>
        </w:tc>
        <w:tc>
          <w:tcPr>
            <w:tcW w:w="810" w:type="dxa"/>
            <w:tcMar>
              <w:left w:w="72" w:type="dxa"/>
              <w:right w:w="72" w:type="dxa"/>
            </w:tcMar>
          </w:tcPr>
          <w:p w14:paraId="07332CDA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FDEP</w:t>
            </w:r>
          </w:p>
        </w:tc>
        <w:tc>
          <w:tcPr>
            <w:tcW w:w="1530" w:type="dxa"/>
            <w:tcMar>
              <w:left w:w="72" w:type="dxa"/>
              <w:right w:w="72" w:type="dxa"/>
            </w:tcMar>
          </w:tcPr>
          <w:p w14:paraId="514C635D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Fall 2017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7A8CBB27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D80C0E">
              <w:rPr>
                <w:sz w:val="16"/>
                <w:szCs w:val="16"/>
              </w:rPr>
              <w:t>Limerock</w:t>
            </w:r>
            <w:proofErr w:type="spellEnd"/>
            <w:r w:rsidRPr="00D80C0E">
              <w:rPr>
                <w:sz w:val="16"/>
                <w:szCs w:val="16"/>
              </w:rPr>
              <w:t xml:space="preserve"> aggregate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03F4B53E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right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73,015</w:t>
            </w:r>
          </w:p>
        </w:tc>
        <w:tc>
          <w:tcPr>
            <w:tcW w:w="720" w:type="dxa"/>
            <w:tcMar>
              <w:left w:w="72" w:type="dxa"/>
              <w:right w:w="72" w:type="dxa"/>
            </w:tcMar>
          </w:tcPr>
          <w:p w14:paraId="5DD9B88E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14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0489FFCC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229</w:t>
            </w:r>
          </w:p>
        </w:tc>
        <w:tc>
          <w:tcPr>
            <w:tcW w:w="2520" w:type="dxa"/>
          </w:tcPr>
          <w:p w14:paraId="3D26F147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$4,680,000</w:t>
            </w:r>
            <w:r w:rsidRPr="00D80C0E">
              <w:rPr>
                <w:sz w:val="16"/>
                <w:szCs w:val="16"/>
                <w:vertAlign w:val="superscript"/>
              </w:rPr>
              <w:t>c</w:t>
            </w:r>
          </w:p>
        </w:tc>
      </w:tr>
      <w:tr w:rsidR="000B7A86" w:rsidRPr="00D80C0E" w14:paraId="66D13271" w14:textId="77777777" w:rsidTr="00AC53DD">
        <w:tc>
          <w:tcPr>
            <w:tcW w:w="1170" w:type="dxa"/>
            <w:tcMar>
              <w:left w:w="72" w:type="dxa"/>
              <w:right w:w="72" w:type="dxa"/>
            </w:tcMar>
          </w:tcPr>
          <w:p w14:paraId="00E9E3F8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Apalachicola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27DB4E0D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NFWF-1</w:t>
            </w:r>
          </w:p>
        </w:tc>
        <w:tc>
          <w:tcPr>
            <w:tcW w:w="810" w:type="dxa"/>
            <w:tcMar>
              <w:left w:w="72" w:type="dxa"/>
              <w:right w:w="72" w:type="dxa"/>
            </w:tcMar>
          </w:tcPr>
          <w:p w14:paraId="234E21F7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FWC</w:t>
            </w:r>
          </w:p>
        </w:tc>
        <w:tc>
          <w:tcPr>
            <w:tcW w:w="1530" w:type="dxa"/>
            <w:tcMar>
              <w:left w:w="72" w:type="dxa"/>
              <w:right w:w="72" w:type="dxa"/>
            </w:tcMar>
          </w:tcPr>
          <w:p w14:paraId="0779CC8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Summer/Fall 2015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66A7ECF5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Quarried shell</w:t>
            </w:r>
          </w:p>
        </w:tc>
        <w:tc>
          <w:tcPr>
            <w:tcW w:w="900" w:type="dxa"/>
            <w:tcMar>
              <w:left w:w="72" w:type="dxa"/>
              <w:right w:w="72" w:type="dxa"/>
            </w:tcMar>
          </w:tcPr>
          <w:p w14:paraId="533A6502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right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7,340</w:t>
            </w:r>
          </w:p>
        </w:tc>
        <w:tc>
          <w:tcPr>
            <w:tcW w:w="720" w:type="dxa"/>
            <w:tcMar>
              <w:left w:w="72" w:type="dxa"/>
              <w:right w:w="72" w:type="dxa"/>
            </w:tcMar>
          </w:tcPr>
          <w:p w14:paraId="0241D26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3</w:t>
            </w:r>
          </w:p>
        </w:tc>
        <w:tc>
          <w:tcPr>
            <w:tcW w:w="1260" w:type="dxa"/>
            <w:tcMar>
              <w:left w:w="72" w:type="dxa"/>
              <w:right w:w="72" w:type="dxa"/>
            </w:tcMar>
          </w:tcPr>
          <w:p w14:paraId="3231504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76, 153, 229, 306</w:t>
            </w:r>
          </w:p>
        </w:tc>
        <w:tc>
          <w:tcPr>
            <w:tcW w:w="2520" w:type="dxa"/>
          </w:tcPr>
          <w:p w14:paraId="28E15045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$4,189,400</w:t>
            </w:r>
            <w:r w:rsidRPr="00D80C0E">
              <w:rPr>
                <w:sz w:val="16"/>
                <w:szCs w:val="16"/>
                <w:vertAlign w:val="superscript"/>
              </w:rPr>
              <w:t>d</w:t>
            </w:r>
          </w:p>
        </w:tc>
      </w:tr>
      <w:tr w:rsidR="000B7A86" w:rsidRPr="00D80C0E" w14:paraId="16FF773B" w14:textId="77777777" w:rsidTr="00AC53DD">
        <w:tc>
          <w:tcPr>
            <w:tcW w:w="117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2890EEB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Apalachicola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F0DF62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NFWF-2021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5A84900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FWC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4055CE5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Summer 2021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CC97324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D80C0E">
              <w:rPr>
                <w:sz w:val="16"/>
                <w:szCs w:val="16"/>
              </w:rPr>
              <w:t>Limerock</w:t>
            </w:r>
            <w:proofErr w:type="spellEnd"/>
            <w:r w:rsidRPr="00D80C0E">
              <w:rPr>
                <w:sz w:val="16"/>
                <w:szCs w:val="16"/>
              </w:rPr>
              <w:t xml:space="preserve"> aggregate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4752FD86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right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7,340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5D4E887" w14:textId="77777777" w:rsidR="000B7A86" w:rsidRPr="00D80C0E" w:rsidRDefault="000B7A86" w:rsidP="00AC53DD">
            <w:pPr>
              <w:suppressAutoHyphens/>
              <w:spacing w:before="100" w:after="100" w:line="240" w:lineRule="auto"/>
              <w:ind w:right="144"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63E95DA1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D80C0E">
              <w:rPr>
                <w:sz w:val="16"/>
                <w:szCs w:val="16"/>
              </w:rPr>
              <w:t>229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AB9DA7C" w14:textId="77777777" w:rsidR="000B7A86" w:rsidRPr="00D80C0E" w:rsidRDefault="000B7A86" w:rsidP="00AC53DD">
            <w:pPr>
              <w:suppressAutoHyphens/>
              <w:spacing w:before="100" w:after="10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 of d</w:t>
            </w:r>
          </w:p>
        </w:tc>
      </w:tr>
    </w:tbl>
    <w:p w14:paraId="618DBE0A" w14:textId="77777777" w:rsidR="000B7A86" w:rsidRDefault="000B7A86" w:rsidP="000B7A86">
      <w:pPr>
        <w:pStyle w:val="Normalnoindent"/>
        <w:spacing w:line="240" w:lineRule="auto"/>
        <w:rPr>
          <w:szCs w:val="24"/>
        </w:rPr>
      </w:pPr>
      <w:r w:rsidRPr="004C06BA">
        <w:rPr>
          <w:vertAlign w:val="superscript"/>
        </w:rPr>
        <w:t>a</w:t>
      </w:r>
      <w:r w:rsidRPr="001E673E">
        <w:t xml:space="preserve"> </w:t>
      </w:r>
      <w:r w:rsidRPr="001E673E">
        <w:rPr>
          <w:szCs w:val="24"/>
        </w:rPr>
        <w:t>FDEP = Florida Department of Environmental Protection; FWC = Florida Fish and Wildlife Conservation Commission.</w:t>
      </w:r>
    </w:p>
    <w:p w14:paraId="15C07AE6" w14:textId="77777777" w:rsidR="000B7A86" w:rsidRDefault="000B7A86" w:rsidP="000B7A86">
      <w:pPr>
        <w:spacing w:line="240" w:lineRule="auto"/>
        <w:ind w:firstLine="0"/>
      </w:pPr>
      <w:r w:rsidRPr="00D80C0E">
        <w:rPr>
          <w:vertAlign w:val="superscript"/>
        </w:rPr>
        <w:t>b</w:t>
      </w:r>
      <w:r>
        <w:t xml:space="preserve"> Fact sheet: </w:t>
      </w:r>
      <w:r w:rsidRPr="00D80C0E">
        <w:rPr>
          <w:sz w:val="20"/>
          <w:szCs w:val="20"/>
        </w:rPr>
        <w:t>https://www.gulfspillrestoration.noaa.gov/sites/default/files/wp-content/uploads/FL-Regional-Projects-2014.pdf</w:t>
      </w:r>
    </w:p>
    <w:p w14:paraId="1437874C" w14:textId="77777777" w:rsidR="000B7A86" w:rsidRDefault="000B7A86" w:rsidP="000B7A86">
      <w:pPr>
        <w:spacing w:line="240" w:lineRule="auto"/>
        <w:ind w:firstLine="0"/>
        <w:rPr>
          <w:sz w:val="20"/>
          <w:szCs w:val="20"/>
        </w:rPr>
      </w:pPr>
      <w:r w:rsidRPr="00D80C0E">
        <w:rPr>
          <w:vertAlign w:val="superscript"/>
        </w:rPr>
        <w:t>c</w:t>
      </w:r>
      <w:r>
        <w:t xml:space="preserve"> Fact sheet: </w:t>
      </w:r>
      <w:r w:rsidRPr="00D80C0E">
        <w:rPr>
          <w:sz w:val="20"/>
          <w:szCs w:val="20"/>
        </w:rPr>
        <w:t>https://www.restorethegulf.gov/sites/default/files/FPL_FactSheet_20160909_FL_Apa_Oyster.pdf</w:t>
      </w:r>
    </w:p>
    <w:p w14:paraId="314E3BDD" w14:textId="77777777" w:rsidR="000B7A86" w:rsidRPr="00D80C0E" w:rsidRDefault="000B7A86" w:rsidP="000B7A86">
      <w:pPr>
        <w:spacing w:line="240" w:lineRule="auto"/>
        <w:ind w:firstLine="0"/>
      </w:pPr>
      <w:r w:rsidRPr="00D80C0E">
        <w:rPr>
          <w:sz w:val="20"/>
          <w:szCs w:val="20"/>
          <w:vertAlign w:val="superscript"/>
        </w:rPr>
        <w:t xml:space="preserve">d </w:t>
      </w:r>
      <w:r w:rsidRPr="00D80C0E">
        <w:rPr>
          <w:szCs w:val="24"/>
        </w:rPr>
        <w:t>Fact sheet:</w:t>
      </w:r>
      <w:r>
        <w:rPr>
          <w:szCs w:val="24"/>
        </w:rPr>
        <w:t xml:space="preserve"> </w:t>
      </w:r>
      <w:r w:rsidRPr="00D80C0E">
        <w:rPr>
          <w:szCs w:val="24"/>
        </w:rPr>
        <w:t>https://www.nfwf.org/sites/default/files/gulf/Documents/fl-apalachicola-bay.pdf</w:t>
      </w:r>
    </w:p>
    <w:p w14:paraId="215B4B2E" w14:textId="77777777" w:rsidR="000B7A86" w:rsidRPr="00D80C0E" w:rsidRDefault="000B7A86" w:rsidP="000B7A86">
      <w:pPr>
        <w:spacing w:line="240" w:lineRule="auto"/>
        <w:ind w:firstLine="0"/>
      </w:pPr>
      <w:r w:rsidRPr="00D80C0E">
        <w:rPr>
          <w:vertAlign w:val="superscript"/>
        </w:rPr>
        <w:t>e</w:t>
      </w:r>
      <w:r>
        <w:t xml:space="preserve"> Total restoration costs $14,239,996</w:t>
      </w:r>
    </w:p>
    <w:p w14:paraId="4B2385C4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86"/>
    <w:rsid w:val="000B7A86"/>
    <w:rsid w:val="001A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8C2A"/>
  <w15:chartTrackingRefBased/>
  <w15:docId w15:val="{A08F680B-98AC-4F59-AB5A-EF6471CA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A86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noindent">
    <w:name w:val="Normal no indent"/>
    <w:basedOn w:val="Normal"/>
    <w:next w:val="Normal"/>
    <w:qFormat/>
    <w:rsid w:val="000B7A86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2022-11-05T17:05:00Z</dcterms:created>
  <dcterms:modified xsi:type="dcterms:W3CDTF">2022-11-05T17:06:00Z</dcterms:modified>
</cp:coreProperties>
</file>