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98B0" w14:textId="77777777" w:rsidR="00BD5204" w:rsidRPr="001E673E" w:rsidRDefault="00BD5204" w:rsidP="00BD5204">
      <w:pPr>
        <w:pStyle w:val="Normalnoindent"/>
        <w:suppressAutoHyphens/>
        <w:rPr>
          <w:szCs w:val="24"/>
        </w:rPr>
      </w:pPr>
      <w:r w:rsidRPr="001E673E">
        <w:rPr>
          <w:szCs w:val="24"/>
        </w:rPr>
        <w:t>Collapsed oyster populations in large Florida estuaries appear resistant to restoration using traditional cultching methods — insights from ongoing efforts in multiple systems</w:t>
      </w:r>
    </w:p>
    <w:p w14:paraId="20F65562" w14:textId="77777777" w:rsidR="00BD5204" w:rsidRDefault="00BD5204" w:rsidP="00BD5204">
      <w:pPr>
        <w:pStyle w:val="Normalnoindent"/>
        <w:suppressAutoHyphens/>
        <w:rPr>
          <w:szCs w:val="24"/>
        </w:rPr>
      </w:pPr>
    </w:p>
    <w:p w14:paraId="253641FB" w14:textId="77777777" w:rsidR="00BD5204" w:rsidRPr="00A112C9" w:rsidRDefault="00BD5204" w:rsidP="00BD5204"/>
    <w:p w14:paraId="2D8E088F" w14:textId="77777777" w:rsidR="00BD5204" w:rsidRPr="00741E9D" w:rsidRDefault="00BD5204" w:rsidP="00BD5204">
      <w:pPr>
        <w:ind w:firstLine="0"/>
      </w:pPr>
      <w:r>
        <w:t>W. E. Pine</w:t>
      </w:r>
      <w:r w:rsidRPr="00741E9D">
        <w:rPr>
          <w:vertAlign w:val="superscript"/>
        </w:rPr>
        <w:t>1</w:t>
      </w:r>
      <w:r>
        <w:rPr>
          <w:vertAlign w:val="superscript"/>
        </w:rPr>
        <w:t>,5</w:t>
      </w:r>
      <w:r>
        <w:t xml:space="preserve"> III, J. Brucker</w:t>
      </w:r>
      <w:r>
        <w:rPr>
          <w:vertAlign w:val="superscript"/>
        </w:rPr>
        <w:t>2</w:t>
      </w:r>
      <w:r>
        <w:t>,</w:t>
      </w:r>
      <w:r w:rsidRPr="00224B7C">
        <w:t xml:space="preserve"> </w:t>
      </w:r>
      <w:r>
        <w:t>M. Davis</w:t>
      </w:r>
      <w:r>
        <w:rPr>
          <w:vertAlign w:val="superscript"/>
        </w:rPr>
        <w:t>3</w:t>
      </w:r>
      <w:r>
        <w:t>, S. Geiger</w:t>
      </w:r>
      <w:r>
        <w:rPr>
          <w:vertAlign w:val="superscript"/>
        </w:rPr>
        <w:t>3</w:t>
      </w:r>
      <w:r>
        <w:t>, R. Gandy</w:t>
      </w:r>
      <w:r>
        <w:rPr>
          <w:vertAlign w:val="superscript"/>
        </w:rPr>
        <w:t>3</w:t>
      </w:r>
      <w:r>
        <w:t>, A. Shantz</w:t>
      </w:r>
      <w:r>
        <w:rPr>
          <w:vertAlign w:val="superscript"/>
        </w:rPr>
        <w:t>4</w:t>
      </w:r>
      <w:r>
        <w:t>, T. Stewart Merrill</w:t>
      </w:r>
      <w:r>
        <w:rPr>
          <w:vertAlign w:val="superscript"/>
        </w:rPr>
        <w:t>4</w:t>
      </w:r>
      <w:r>
        <w:t xml:space="preserve"> </w:t>
      </w:r>
    </w:p>
    <w:p w14:paraId="3CEB2FA4" w14:textId="77777777" w:rsidR="00BD5204" w:rsidRDefault="00BD5204" w:rsidP="00BD5204">
      <w:pPr>
        <w:pStyle w:val="Normalnoindent"/>
        <w:suppressAutoHyphens/>
      </w:pPr>
      <w:r>
        <w:rPr>
          <w:vertAlign w:val="superscript"/>
        </w:rPr>
        <w:t>1</w:t>
      </w:r>
      <w:r>
        <w:t xml:space="preserve"> Department of Wildlife Ecology and Conservation, 110 </w:t>
      </w:r>
      <w:proofErr w:type="spellStart"/>
      <w:r>
        <w:t>Newins</w:t>
      </w:r>
      <w:proofErr w:type="spellEnd"/>
      <w:r>
        <w:t>-Ziegler Hall, University of Florida, Gainesville, Florida 32611</w:t>
      </w:r>
    </w:p>
    <w:p w14:paraId="258F6A51" w14:textId="77777777" w:rsidR="00BD5204" w:rsidRDefault="00BD5204" w:rsidP="00BD5204">
      <w:pPr>
        <w:ind w:firstLine="0"/>
      </w:pPr>
      <w:r>
        <w:rPr>
          <w:vertAlign w:val="superscript"/>
        </w:rPr>
        <w:t>2</w:t>
      </w:r>
      <w:r>
        <w:t xml:space="preserve"> Florida Department of Environmental Protection</w:t>
      </w:r>
    </w:p>
    <w:p w14:paraId="09EE60B3" w14:textId="77777777" w:rsidR="00BD5204" w:rsidRDefault="00BD5204" w:rsidP="00BD5204">
      <w:pPr>
        <w:ind w:firstLine="0"/>
      </w:pPr>
      <w:r>
        <w:rPr>
          <w:vertAlign w:val="superscript"/>
        </w:rPr>
        <w:t>3</w:t>
      </w:r>
      <w:r>
        <w:t xml:space="preserve"> Florida Fish and Wildlife Research Institute</w:t>
      </w:r>
    </w:p>
    <w:p w14:paraId="19005A25" w14:textId="77777777" w:rsidR="00BD5204" w:rsidRDefault="00BD5204" w:rsidP="00BD5204">
      <w:pPr>
        <w:shd w:val="clear" w:color="auto" w:fill="FFFFFF"/>
        <w:ind w:firstLine="0"/>
        <w:rPr>
          <w:rFonts w:eastAsia="Times New Roman"/>
          <w:color w:val="000000"/>
          <w:szCs w:val="24"/>
        </w:rPr>
      </w:pPr>
      <w:r>
        <w:rPr>
          <w:vertAlign w:val="superscript"/>
        </w:rPr>
        <w:t>4</w:t>
      </w:r>
      <w:r>
        <w:t xml:space="preserve"> </w:t>
      </w:r>
      <w:r>
        <w:rPr>
          <w:rFonts w:eastAsia="Times New Roman"/>
          <w:color w:val="000000"/>
          <w:szCs w:val="24"/>
        </w:rPr>
        <w:t>Coastal and Marine Laboratory, Florida State University, St. Teresa, FL 32358</w:t>
      </w:r>
    </w:p>
    <w:p w14:paraId="3D8EE9E0" w14:textId="77777777" w:rsidR="00BD5204" w:rsidRDefault="00BD5204" w:rsidP="00BD5204">
      <w:pPr>
        <w:ind w:firstLine="0"/>
      </w:pPr>
    </w:p>
    <w:p w14:paraId="2EAF0533" w14:textId="77777777" w:rsidR="00BD5204" w:rsidRPr="00477B10" w:rsidRDefault="00BD5204" w:rsidP="00BD5204">
      <w:pPr>
        <w:ind w:firstLine="0"/>
      </w:pPr>
      <w:r>
        <w:rPr>
          <w:vertAlign w:val="superscript"/>
        </w:rPr>
        <w:t>5</w:t>
      </w:r>
      <w:r>
        <w:t xml:space="preserve"> Corresponding author: billpine@ufl.edu</w:t>
      </w:r>
    </w:p>
    <w:p w14:paraId="5360E437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04"/>
    <w:rsid w:val="001A16F6"/>
    <w:rsid w:val="00B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D9B4"/>
  <w15:chartTrackingRefBased/>
  <w15:docId w15:val="{E21ADC3E-F2F6-4F2C-926A-20D3F196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04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 no indent"/>
    <w:basedOn w:val="Normal"/>
    <w:next w:val="Normal"/>
    <w:qFormat/>
    <w:rsid w:val="00BD520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2022-11-05T18:25:00Z</dcterms:created>
  <dcterms:modified xsi:type="dcterms:W3CDTF">2022-11-05T18:25:00Z</dcterms:modified>
</cp:coreProperties>
</file>