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64DAE" w14:textId="44519D68" w:rsidR="00663863" w:rsidRDefault="00482AA7">
      <w:r>
        <w:t>Objectives and basic summary of surveys:</w:t>
      </w:r>
    </w:p>
    <w:p w14:paraId="3699AA4B" w14:textId="7EF2BF38" w:rsidR="00482AA7" w:rsidRDefault="00482AA7">
      <w:r>
        <w:t>2021 SS Bay-wide</w:t>
      </w:r>
    </w:p>
    <w:p w14:paraId="18C9231D" w14:textId="4C3FDB5C" w:rsidR="003F123D" w:rsidRDefault="003F123D" w:rsidP="002D79F9">
      <w:pPr>
        <w:pStyle w:val="ListParagraph"/>
        <w:numPr>
          <w:ilvl w:val="0"/>
          <w:numId w:val="1"/>
        </w:numPr>
      </w:pPr>
      <w:r>
        <w:t>NFWF 2</w:t>
      </w:r>
    </w:p>
    <w:p w14:paraId="4D91BF7D" w14:textId="40F1111D" w:rsidR="003F123D" w:rsidRDefault="003F123D" w:rsidP="002D79F9">
      <w:pPr>
        <w:pStyle w:val="ListParagraph"/>
        <w:numPr>
          <w:ilvl w:val="0"/>
          <w:numId w:val="1"/>
        </w:numPr>
      </w:pPr>
      <w:r>
        <w:t xml:space="preserve">Objective: </w:t>
      </w:r>
      <w:r w:rsidR="00A20C67">
        <w:t>ground-truthing Oyster Beds in Florida layer</w:t>
      </w:r>
      <w:r w:rsidR="008D32F6">
        <w:t xml:space="preserve"> and gathering baseline information</w:t>
      </w:r>
      <w:r w:rsidR="00D40DCE">
        <w:t xml:space="preserve"> to inform design of oyster monitoring program in Suwannee Sound </w:t>
      </w:r>
    </w:p>
    <w:p w14:paraId="52C0E368" w14:textId="1573DBEF" w:rsidR="0050690A" w:rsidRDefault="002D79F9" w:rsidP="002D79F9">
      <w:pPr>
        <w:pStyle w:val="ListParagraph"/>
        <w:numPr>
          <w:ilvl w:val="0"/>
          <w:numId w:val="1"/>
        </w:numPr>
      </w:pPr>
      <w:r>
        <w:t xml:space="preserve">5/10/2021 – 12/15/2021 </w:t>
      </w:r>
    </w:p>
    <w:p w14:paraId="5D1E3B59" w14:textId="0AB6DFC4" w:rsidR="002D79F9" w:rsidRDefault="002D79F9" w:rsidP="002D79F9">
      <w:pPr>
        <w:pStyle w:val="ListParagraph"/>
        <w:numPr>
          <w:ilvl w:val="0"/>
          <w:numId w:val="1"/>
        </w:numPr>
      </w:pPr>
      <w:r>
        <w:t xml:space="preserve">100 randomly selected intertidal stations (FixedLocationID S001 – S100) </w:t>
      </w:r>
    </w:p>
    <w:p w14:paraId="0470EAFE" w14:textId="653FC442" w:rsidR="00482AA7" w:rsidRDefault="00482AA7">
      <w:r>
        <w:t>2022 Initial Shell Budget</w:t>
      </w:r>
    </w:p>
    <w:p w14:paraId="202E3F3D" w14:textId="45BEB416" w:rsidR="00D761EE" w:rsidRDefault="00D761EE" w:rsidP="00D761EE">
      <w:pPr>
        <w:pStyle w:val="ListParagraph"/>
        <w:numPr>
          <w:ilvl w:val="0"/>
          <w:numId w:val="1"/>
        </w:numPr>
      </w:pPr>
      <w:r>
        <w:t>NFWF 2</w:t>
      </w:r>
    </w:p>
    <w:p w14:paraId="3DD82B04" w14:textId="0DCC9350" w:rsidR="008D32F6" w:rsidRDefault="008D32F6" w:rsidP="00D761EE">
      <w:pPr>
        <w:pStyle w:val="ListParagraph"/>
        <w:numPr>
          <w:ilvl w:val="0"/>
          <w:numId w:val="1"/>
        </w:numPr>
      </w:pPr>
      <w:r>
        <w:t xml:space="preserve">Objective: </w:t>
      </w:r>
      <w:r w:rsidR="0025526A">
        <w:t xml:space="preserve">collect data to </w:t>
      </w:r>
      <w:r>
        <w:t xml:space="preserve">develop a shell budget model </w:t>
      </w:r>
      <w:r w:rsidR="0025526A">
        <w:t xml:space="preserve">to inform oyster management in Suwannee Sound </w:t>
      </w:r>
    </w:p>
    <w:p w14:paraId="3007B7F7" w14:textId="49AAC1CE" w:rsidR="00D761EE" w:rsidRDefault="00D761EE" w:rsidP="00D761EE">
      <w:pPr>
        <w:pStyle w:val="ListParagraph"/>
        <w:numPr>
          <w:ilvl w:val="0"/>
          <w:numId w:val="1"/>
        </w:numPr>
      </w:pPr>
      <w:r>
        <w:t xml:space="preserve">3/1/2022 – 5/20/22 </w:t>
      </w:r>
    </w:p>
    <w:p w14:paraId="239D2DFC" w14:textId="220AC641" w:rsidR="00D761EE" w:rsidRDefault="00D761EE" w:rsidP="00BA3661">
      <w:pPr>
        <w:pStyle w:val="ListParagraph"/>
        <w:numPr>
          <w:ilvl w:val="0"/>
          <w:numId w:val="1"/>
        </w:numPr>
      </w:pPr>
      <w:r>
        <w:t>14 stratified random intertidal stations (FixedLocationID S101 – S114)</w:t>
      </w:r>
      <w:r w:rsidR="00C328B0">
        <w:t xml:space="preserve"> in areas open to oyster harvest</w:t>
      </w:r>
    </w:p>
    <w:p w14:paraId="2304FC4C" w14:textId="3CE3B618" w:rsidR="00482AA7" w:rsidRDefault="00482AA7">
      <w:r>
        <w:t>2022 WC Bay-wide</w:t>
      </w:r>
    </w:p>
    <w:p w14:paraId="2B3875F8" w14:textId="642A0576" w:rsidR="00225627" w:rsidRDefault="00225627" w:rsidP="00BA3661">
      <w:pPr>
        <w:pStyle w:val="ListParagraph"/>
        <w:numPr>
          <w:ilvl w:val="0"/>
          <w:numId w:val="1"/>
        </w:numPr>
      </w:pPr>
      <w:r>
        <w:t>FL TIG</w:t>
      </w:r>
    </w:p>
    <w:p w14:paraId="6394211F" w14:textId="40CA1FB1" w:rsidR="00225627" w:rsidRDefault="00225627" w:rsidP="00BA3661">
      <w:pPr>
        <w:pStyle w:val="ListParagraph"/>
        <w:numPr>
          <w:ilvl w:val="0"/>
          <w:numId w:val="1"/>
        </w:numPr>
      </w:pPr>
      <w:r>
        <w:t xml:space="preserve">Objective: </w:t>
      </w:r>
      <w:r w:rsidR="00A04048">
        <w:t>ground-truthing Oyster Beds in Florida layer and gathering baseline information</w:t>
      </w:r>
      <w:r w:rsidR="0023394E">
        <w:t xml:space="preserve"> for development of a Habitat Suitability Index (HSI) for oysters</w:t>
      </w:r>
      <w:r w:rsidR="00A04048">
        <w:t xml:space="preserve"> in Withlacoochee/Crystal River area</w:t>
      </w:r>
    </w:p>
    <w:p w14:paraId="7A214FF1" w14:textId="1D28B0A6" w:rsidR="00BA3661" w:rsidRDefault="007D0561" w:rsidP="00BA3661">
      <w:pPr>
        <w:pStyle w:val="ListParagraph"/>
        <w:numPr>
          <w:ilvl w:val="0"/>
          <w:numId w:val="1"/>
        </w:numPr>
      </w:pPr>
      <w:r>
        <w:t xml:space="preserve">7/31/2022 – 3/1/2023 </w:t>
      </w:r>
    </w:p>
    <w:p w14:paraId="1D7A1F39" w14:textId="3900D935" w:rsidR="007D0561" w:rsidRDefault="007D0561" w:rsidP="00BA3661">
      <w:pPr>
        <w:pStyle w:val="ListParagraph"/>
        <w:numPr>
          <w:ilvl w:val="0"/>
          <w:numId w:val="1"/>
        </w:numPr>
      </w:pPr>
      <w:r>
        <w:t xml:space="preserve">77 stratified random intertidal stations (FixedLocationID </w:t>
      </w:r>
      <w:r w:rsidR="003F123D">
        <w:t xml:space="preserve">I001 – I077) </w:t>
      </w:r>
    </w:p>
    <w:p w14:paraId="13E83563" w14:textId="7451841A" w:rsidR="00482AA7" w:rsidRDefault="000B2002">
      <w:r>
        <w:t>2023 SS Subtidal Bay-wide</w:t>
      </w:r>
    </w:p>
    <w:p w14:paraId="510705BC" w14:textId="182382E1" w:rsidR="003F123D" w:rsidRDefault="0023394E" w:rsidP="0023394E">
      <w:pPr>
        <w:pStyle w:val="ListParagraph"/>
        <w:numPr>
          <w:ilvl w:val="0"/>
          <w:numId w:val="1"/>
        </w:numPr>
      </w:pPr>
      <w:r>
        <w:t>NFWF 2</w:t>
      </w:r>
    </w:p>
    <w:p w14:paraId="0997AAAC" w14:textId="73FB28D4" w:rsidR="0023394E" w:rsidRDefault="0023394E" w:rsidP="0023394E">
      <w:pPr>
        <w:pStyle w:val="ListParagraph"/>
        <w:numPr>
          <w:ilvl w:val="0"/>
          <w:numId w:val="1"/>
        </w:numPr>
      </w:pPr>
      <w:r>
        <w:t xml:space="preserve">4/1/2023 – 6/1/2023 </w:t>
      </w:r>
    </w:p>
    <w:p w14:paraId="03F1CC61" w14:textId="50921CB7" w:rsidR="008B3487" w:rsidRDefault="008B3487" w:rsidP="0023394E">
      <w:pPr>
        <w:pStyle w:val="ListParagraph"/>
        <w:numPr>
          <w:ilvl w:val="0"/>
          <w:numId w:val="1"/>
        </w:numPr>
      </w:pPr>
      <w:r>
        <w:t xml:space="preserve">Objective: ground-truth and collect baseline density information on newly identified subtidal reefs near the East Pass of the Suwannee River (identified by UNH subtidal mapping) </w:t>
      </w:r>
    </w:p>
    <w:p w14:paraId="7F902697" w14:textId="403F0493" w:rsidR="007B0F54" w:rsidRDefault="007B0F54" w:rsidP="0023394E">
      <w:pPr>
        <w:pStyle w:val="ListParagraph"/>
        <w:numPr>
          <w:ilvl w:val="0"/>
          <w:numId w:val="1"/>
        </w:numPr>
      </w:pPr>
      <w:r>
        <w:t xml:space="preserve">32 stations (FixedLocationID S127 – S159) </w:t>
      </w:r>
    </w:p>
    <w:p w14:paraId="6E0F65D4" w14:textId="62DBC4E0" w:rsidR="000B2002" w:rsidRDefault="000B2002">
      <w:r>
        <w:t>2023 WC Annual Survey</w:t>
      </w:r>
    </w:p>
    <w:p w14:paraId="2AF62D59" w14:textId="73861DC0" w:rsidR="00F5789C" w:rsidRDefault="00F5789C" w:rsidP="00F5789C">
      <w:pPr>
        <w:pStyle w:val="ListParagraph"/>
        <w:numPr>
          <w:ilvl w:val="0"/>
          <w:numId w:val="1"/>
        </w:numPr>
      </w:pPr>
      <w:r>
        <w:t>FL TIG</w:t>
      </w:r>
    </w:p>
    <w:p w14:paraId="06186690" w14:textId="3E39159C" w:rsidR="00F5789C" w:rsidRDefault="00903B83" w:rsidP="00F5789C">
      <w:pPr>
        <w:pStyle w:val="ListParagraph"/>
        <w:numPr>
          <w:ilvl w:val="0"/>
          <w:numId w:val="1"/>
        </w:numPr>
      </w:pPr>
      <w:r>
        <w:t>9/30/23 – 12/1/2023</w:t>
      </w:r>
    </w:p>
    <w:p w14:paraId="7E8C714D" w14:textId="4492829E" w:rsidR="00187C55" w:rsidRDefault="00187C55" w:rsidP="00F5789C">
      <w:pPr>
        <w:pStyle w:val="ListParagraph"/>
        <w:numPr>
          <w:ilvl w:val="0"/>
          <w:numId w:val="1"/>
        </w:numPr>
      </w:pPr>
      <w:r>
        <w:t xml:space="preserve">Objective: </w:t>
      </w:r>
      <w:r w:rsidR="00412402">
        <w:t xml:space="preserve">routine monitoring of oyster habitat and density in Withlacoochee/Crystal River </w:t>
      </w:r>
    </w:p>
    <w:p w14:paraId="62FA2838" w14:textId="20477696" w:rsidR="00903B83" w:rsidRDefault="00903B83" w:rsidP="00903B83">
      <w:pPr>
        <w:pStyle w:val="ListParagraph"/>
        <w:numPr>
          <w:ilvl w:val="0"/>
          <w:numId w:val="1"/>
        </w:numPr>
      </w:pPr>
      <w:r>
        <w:lastRenderedPageBreak/>
        <w:t>26 stratified random stations (</w:t>
      </w:r>
      <w:r w:rsidR="00412402">
        <w:t>FixedLocationID</w:t>
      </w:r>
      <w:r>
        <w:t xml:space="preserve"> I078 – I104) </w:t>
      </w:r>
    </w:p>
    <w:p w14:paraId="7C6D6C1C" w14:textId="5526BE07" w:rsidR="000B2002" w:rsidRDefault="000B2002">
      <w:r>
        <w:t xml:space="preserve">Semi-Annual Shell Budget </w:t>
      </w:r>
    </w:p>
    <w:p w14:paraId="72E6BEDC" w14:textId="2EF84805" w:rsidR="00CB09CD" w:rsidRDefault="00CB09CD" w:rsidP="00CB09CD">
      <w:pPr>
        <w:pStyle w:val="ListParagraph"/>
        <w:numPr>
          <w:ilvl w:val="0"/>
          <w:numId w:val="1"/>
        </w:numPr>
      </w:pPr>
      <w:r>
        <w:t xml:space="preserve">Due to small size of intertidal reefs and destructive nature of sampling, design </w:t>
      </w:r>
      <w:r w:rsidR="00355901">
        <w:t xml:space="preserve">of the initial shell budget survey </w:t>
      </w:r>
      <w:r>
        <w:t xml:space="preserve">was changed to semi-annual shell budget at 24 fixed locations: </w:t>
      </w:r>
    </w:p>
    <w:p w14:paraId="1934FCC7" w14:textId="77777777" w:rsidR="00CB09CD" w:rsidRDefault="00CB09CD" w:rsidP="00CB09CD">
      <w:pPr>
        <w:pStyle w:val="ListParagraph"/>
        <w:numPr>
          <w:ilvl w:val="1"/>
          <w:numId w:val="1"/>
        </w:numPr>
      </w:pPr>
      <w:r>
        <w:t>Deer Island = Intertidal Fished</w:t>
      </w:r>
    </w:p>
    <w:p w14:paraId="20D225B4" w14:textId="77777777" w:rsidR="00CB09CD" w:rsidRDefault="00CB09CD" w:rsidP="00CB09CD">
      <w:pPr>
        <w:pStyle w:val="ListParagraph"/>
        <w:numPr>
          <w:ilvl w:val="1"/>
          <w:numId w:val="1"/>
        </w:numPr>
      </w:pPr>
      <w:r>
        <w:t>Trout Creek = Intertidal Control</w:t>
      </w:r>
    </w:p>
    <w:p w14:paraId="38FD21D7" w14:textId="77777777" w:rsidR="00CB09CD" w:rsidRDefault="00CB09CD" w:rsidP="00CB09CD">
      <w:pPr>
        <w:pStyle w:val="ListParagraph"/>
        <w:numPr>
          <w:ilvl w:val="1"/>
          <w:numId w:val="1"/>
        </w:numPr>
      </w:pPr>
      <w:r>
        <w:t>Big Reef = Subtidal Fished</w:t>
      </w:r>
    </w:p>
    <w:p w14:paraId="6207F877" w14:textId="77777777" w:rsidR="00CB09CD" w:rsidRDefault="00CB09CD" w:rsidP="00CB09CD">
      <w:pPr>
        <w:pStyle w:val="ListParagraph"/>
        <w:numPr>
          <w:ilvl w:val="1"/>
          <w:numId w:val="1"/>
        </w:numPr>
      </w:pPr>
      <w:r>
        <w:t xml:space="preserve">East Pass = Subtidal Control </w:t>
      </w:r>
    </w:p>
    <w:p w14:paraId="66D3D262" w14:textId="77777777" w:rsidR="00CB09CD" w:rsidRDefault="00CB09CD" w:rsidP="00CB09CD">
      <w:pPr>
        <w:pStyle w:val="ListParagraph"/>
        <w:numPr>
          <w:ilvl w:val="0"/>
          <w:numId w:val="1"/>
        </w:numPr>
      </w:pPr>
      <w:r>
        <w:t xml:space="preserve">Semi-annual shell budget conducted in Winter (November – January) and Summer (June – August) starting Summer 2023 </w:t>
      </w:r>
    </w:p>
    <w:p w14:paraId="6A6D01B0" w14:textId="77777777" w:rsidR="00CB09CD" w:rsidRDefault="00CB09CD"/>
    <w:sectPr w:rsidR="00CB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363E"/>
    <w:multiLevelType w:val="hybridMultilevel"/>
    <w:tmpl w:val="64A202E2"/>
    <w:lvl w:ilvl="0" w:tplc="212E6294">
      <w:start w:val="202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642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6A"/>
    <w:rsid w:val="000B2002"/>
    <w:rsid w:val="00115A85"/>
    <w:rsid w:val="001310A6"/>
    <w:rsid w:val="00161ACF"/>
    <w:rsid w:val="00187C55"/>
    <w:rsid w:val="001C2AEF"/>
    <w:rsid w:val="001E1E49"/>
    <w:rsid w:val="001E75A8"/>
    <w:rsid w:val="00225627"/>
    <w:rsid w:val="0023394E"/>
    <w:rsid w:val="0025526A"/>
    <w:rsid w:val="00292917"/>
    <w:rsid w:val="0029306E"/>
    <w:rsid w:val="002D79F9"/>
    <w:rsid w:val="002F2FF6"/>
    <w:rsid w:val="00355901"/>
    <w:rsid w:val="003A037D"/>
    <w:rsid w:val="003F123D"/>
    <w:rsid w:val="00412402"/>
    <w:rsid w:val="00482AA7"/>
    <w:rsid w:val="0050690A"/>
    <w:rsid w:val="00663863"/>
    <w:rsid w:val="006F0C13"/>
    <w:rsid w:val="007069AE"/>
    <w:rsid w:val="0073636C"/>
    <w:rsid w:val="00781563"/>
    <w:rsid w:val="007B0F54"/>
    <w:rsid w:val="007D0561"/>
    <w:rsid w:val="008B3487"/>
    <w:rsid w:val="008D32F6"/>
    <w:rsid w:val="00903B83"/>
    <w:rsid w:val="00982F46"/>
    <w:rsid w:val="00A02D6A"/>
    <w:rsid w:val="00A04048"/>
    <w:rsid w:val="00A20C67"/>
    <w:rsid w:val="00B1723C"/>
    <w:rsid w:val="00B210A5"/>
    <w:rsid w:val="00B97A92"/>
    <w:rsid w:val="00BA3661"/>
    <w:rsid w:val="00BC7DDE"/>
    <w:rsid w:val="00C328B0"/>
    <w:rsid w:val="00CB09CD"/>
    <w:rsid w:val="00D34D65"/>
    <w:rsid w:val="00D40DCE"/>
    <w:rsid w:val="00D61EBF"/>
    <w:rsid w:val="00D761EE"/>
    <w:rsid w:val="00E00A38"/>
    <w:rsid w:val="00E52C81"/>
    <w:rsid w:val="00EC064C"/>
    <w:rsid w:val="00F5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FFE1"/>
  <w15:chartTrackingRefBased/>
  <w15:docId w15:val="{776867EC-3163-4E28-9EF8-036BCDEE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Scholze, Tomena</dc:creator>
  <cp:keywords/>
  <dc:description/>
  <cp:lastModifiedBy>McIntyre, Claire</cp:lastModifiedBy>
  <cp:revision>43</cp:revision>
  <dcterms:created xsi:type="dcterms:W3CDTF">2025-08-15T14:59:00Z</dcterms:created>
  <dcterms:modified xsi:type="dcterms:W3CDTF">2025-08-28T18:21:00Z</dcterms:modified>
</cp:coreProperties>
</file>