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E49BA">
      <w:pPr>
        <w:pStyle w:val="4"/>
        <w:keepNext w:val="0"/>
        <w:keepLines w:val="0"/>
        <w:widowControl/>
        <w:suppressLineNumbers w:val="0"/>
      </w:pPr>
      <w:r>
        <w:t>产品定位</w:t>
      </w:r>
    </w:p>
    <w:p w14:paraId="311D1171">
      <w:pPr>
        <w:pStyle w:val="4"/>
        <w:keepNext w:val="0"/>
        <w:keepLines w:val="0"/>
        <w:widowControl/>
        <w:suppressLineNumbers w:val="0"/>
      </w:pPr>
      <w:r>
        <w:t>“项目驱动型”通用具身智能教学机器人平台</w:t>
      </w:r>
      <w:bookmarkStart w:id="0" w:name="_GoBack"/>
      <w:bookmarkEnd w:id="0"/>
    </w:p>
    <w:p w14:paraId="0FCF916C">
      <w:pPr>
        <w:pStyle w:val="4"/>
        <w:keepNext w:val="0"/>
        <w:keepLines w:val="0"/>
        <w:widowControl/>
        <w:suppressLineNumbers w:val="0"/>
      </w:pPr>
      <w:r>
        <w:t>从0到1全流程闭环：数据采集 → 仿真训练 → 实物部署 → 论文一站式产出</w:t>
      </w:r>
    </w:p>
    <w:p w14:paraId="38F60935">
      <w:pPr>
        <w:pStyle w:val="4"/>
        <w:keepNext w:val="0"/>
        <w:keepLines w:val="0"/>
        <w:widowControl/>
        <w:suppressLineNumbers w:val="0"/>
      </w:pPr>
      <w:r>
        <w:t>核心亮点</w:t>
      </w:r>
    </w:p>
    <w:p w14:paraId="1DF71606">
      <w:pPr>
        <w:pStyle w:val="4"/>
        <w:keepNext w:val="0"/>
        <w:keepLines w:val="0"/>
        <w:widowControl/>
        <w:suppressLineNumbers w:val="0"/>
      </w:pPr>
      <w:r>
        <w:t>从0到1完整闭环项目制教学</w:t>
      </w:r>
    </w:p>
    <w:p w14:paraId="1C75C5DA">
      <w:pPr>
        <w:pStyle w:val="4"/>
        <w:keepNext w:val="0"/>
        <w:keepLines w:val="0"/>
        <w:widowControl/>
        <w:suppressLineNumbers w:val="0"/>
      </w:pPr>
      <w:r>
        <w:t>视觉+规划+控制三大模块全线打通（100% PyTorch + Python）</w:t>
      </w:r>
    </w:p>
    <w:p w14:paraId="031F702C">
      <w:pPr>
        <w:pStyle w:val="4"/>
        <w:keepNext w:val="0"/>
        <w:keepLines w:val="0"/>
        <w:widowControl/>
        <w:suppressLineNumbers w:val="0"/>
      </w:pPr>
      <w:r>
        <w:t>计算机视觉全链路（全部PyTorch原生）</w:t>
      </w:r>
    </w:p>
    <w:p w14:paraId="41C16E2B">
      <w:pPr>
        <w:pStyle w:val="4"/>
        <w:keepNext w:val="0"/>
        <w:keepLines w:val="0"/>
        <w:widowControl/>
        <w:suppressLineNumbers w:val="0"/>
      </w:pPr>
      <w:r>
        <w:t>经典：ResNet → EfficientNet</w:t>
      </w:r>
    </w:p>
    <w:p w14:paraId="3D63259C">
      <w:pPr>
        <w:pStyle w:val="4"/>
        <w:keepNext w:val="0"/>
        <w:keepLines w:val="0"/>
        <w:widowControl/>
        <w:suppressLineNumbers w:val="0"/>
      </w:pPr>
      <w:r>
        <w:t>经典+前沿路径规划全覆盖</w:t>
      </w:r>
    </w:p>
    <w:p w14:paraId="0FD06AE8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全局：A*、Dijkstra、Jump Point Search</w:t>
      </w:r>
    </w:p>
    <w:p w14:paraId="5E61F88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采样：RRT、RRT*、Informed-RRT*、BIT*、PRM、SBPL</w:t>
      </w:r>
    </w:p>
    <w:p w14:paraId="343F83DC">
      <w:pPr>
        <w:pStyle w:val="4"/>
        <w:keepNext w:val="0"/>
        <w:keepLines w:val="0"/>
        <w:widowControl/>
        <w:suppressLineNumbers w:val="0"/>
      </w:pPr>
      <w:r>
        <w:t>底层控制闭环</w:t>
      </w:r>
    </w:p>
    <w:p w14:paraId="649AA8AF">
      <w:pPr>
        <w:pStyle w:val="4"/>
        <w:keepNext w:val="0"/>
        <w:keepLines w:val="0"/>
        <w:widowControl/>
        <w:suppressLineNumbers w:val="0"/>
      </w:pPr>
      <w:r>
        <w:t>PID、纯追踪、LQR、MPC控制器全套</w:t>
      </w:r>
    </w:p>
    <w:p w14:paraId="1AB246D5">
      <w:pPr>
        <w:pStyle w:val="4"/>
        <w:keepNext w:val="0"/>
        <w:keepLines w:val="0"/>
        <w:widowControl/>
        <w:suppressLineNumbers w:val="0"/>
      </w:pPr>
    </w:p>
    <w:p w14:paraId="00C235F5">
      <w:pPr>
        <w:pStyle w:val="4"/>
        <w:keepNext w:val="0"/>
        <w:keepLines w:val="0"/>
        <w:widowControl/>
        <w:suppressLineNumbers w:val="0"/>
      </w:pPr>
      <w:r>
        <w:t>一键部署+课程管理系统：教师端一键下发实验包，学生端自动统计完成度、代码查重、实验报告一键导出</w:t>
      </w:r>
    </w:p>
    <w:p w14:paraId="1B83E65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F6CC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4EBB642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EBB642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02527">
    <w:pPr>
      <w:pStyle w:val="3"/>
      <w:jc w:val="center"/>
      <w:rPr>
        <w:rFonts w:hint="eastAsia"/>
        <w:lang w:val="en-US" w:eastAsia="zh-CN"/>
      </w:rPr>
    </w:pPr>
    <w:r>
      <w:rPr>
        <w:rFonts w:hint="eastAsia" w:eastAsia="宋体"/>
        <w:lang w:eastAsia="zh-CN"/>
      </w:rPr>
      <w:t>通用具身智能教学机器人平台</w:t>
    </w:r>
    <w:r>
      <w:rPr>
        <w:rFonts w:hint="eastAsia"/>
        <w:lang w:val="en-US" w:eastAsia="zh-CN"/>
      </w:rPr>
      <w:t>v2.0</w:t>
    </w:r>
  </w:p>
  <w:p w14:paraId="602468ED">
    <w:pPr>
      <w:pStyle w:val="3"/>
      <w:jc w:val="center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581F3"/>
    <w:rsid w:val="6EFF516A"/>
    <w:rsid w:val="7EEB9A56"/>
    <w:rsid w:val="7FF581F3"/>
    <w:rsid w:val="FDFD8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2025-12-01T11:02:00Z</dcterms:created>
  <dc:creator>土土土</dc:creator>
  <cp:lastModifiedBy>土土土</cp:lastModifiedBy>
  <dcterms:modified xsi:type="dcterms:W3CDTF">2025-12-01T11:24:06Z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AF4E47B168E337BF26062D69559EFE8E_43</vt:lpwstr>
  </property>
</Properties>
</file>