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47" w:rsidRDefault="00067A18">
      <w:pPr>
        <w:pStyle w:val="Default"/>
        <w:spacing w:line="360" w:lineRule="auto"/>
        <w:rPr>
          <w:rFonts w:ascii="Times New Roman" w:hAnsi="Times New Roman" w:cs="Times New Roman"/>
          <w:b/>
          <w:bCs/>
          <w:color w:val="00000A"/>
          <w:sz w:val="32"/>
          <w:szCs w:val="36"/>
        </w:rPr>
      </w:pPr>
      <w:r>
        <w:rPr>
          <w:rFonts w:ascii="Times New Roman" w:hAnsi="Times New Roman" w:cs="Times New Roman"/>
          <w:b/>
          <w:bCs/>
          <w:color w:val="00000A"/>
          <w:sz w:val="32"/>
          <w:szCs w:val="36"/>
        </w:rPr>
        <w:t>SEC210: Ethics, Policies and Procedures</w:t>
      </w:r>
    </w:p>
    <w:p w:rsidR="00BC3247" w:rsidRDefault="00067A18">
      <w:pPr>
        <w:pStyle w:val="Default"/>
        <w:pBdr>
          <w:top w:val="nil"/>
          <w:left w:val="nil"/>
          <w:bottom w:val="single" w:sz="6" w:space="1" w:color="00000A"/>
          <w:right w:val="nil"/>
        </w:pBdr>
        <w:rPr>
          <w:rFonts w:ascii="Times New Roman" w:hAnsi="Times New Roman" w:cs="Times New Roman"/>
          <w:b/>
          <w:bCs/>
          <w:color w:val="00000A"/>
          <w:sz w:val="28"/>
          <w:szCs w:val="36"/>
        </w:rPr>
      </w:pPr>
      <w:r>
        <w:rPr>
          <w:rFonts w:ascii="Times New Roman" w:hAnsi="Times New Roman" w:cs="Times New Roman"/>
          <w:b/>
          <w:bCs/>
          <w:color w:val="00000A"/>
          <w:sz w:val="28"/>
          <w:szCs w:val="36"/>
        </w:rPr>
        <w:t xml:space="preserve">Course Syllabus </w:t>
      </w:r>
    </w:p>
    <w:p w:rsidR="00BC3247" w:rsidRDefault="00BC3247">
      <w:pPr>
        <w:pStyle w:val="Default"/>
        <w:rPr>
          <w:rFonts w:ascii="Times New Roman" w:hAnsi="Times New Roman" w:cs="Times New Roman"/>
          <w:b/>
          <w:bCs/>
          <w:color w:val="00000A"/>
          <w:sz w:val="20"/>
          <w:szCs w:val="36"/>
        </w:rPr>
      </w:pPr>
    </w:p>
    <w:p w:rsidR="00BC3247" w:rsidRDefault="00067A18">
      <w:pPr>
        <w:pStyle w:val="Default"/>
        <w:spacing w:line="360" w:lineRule="auto"/>
        <w:rPr>
          <w:rFonts w:ascii="Times New Roman" w:hAnsi="Times New Roman" w:cs="Times New Roman"/>
          <w:b/>
          <w:bCs/>
          <w:color w:val="00000A"/>
          <w:sz w:val="28"/>
          <w:szCs w:val="36"/>
        </w:rPr>
      </w:pPr>
      <w:r>
        <w:rPr>
          <w:rFonts w:ascii="Times New Roman" w:hAnsi="Times New Roman" w:cs="Times New Roman"/>
          <w:b/>
          <w:bCs/>
          <w:color w:val="00000A"/>
          <w:sz w:val="28"/>
          <w:szCs w:val="36"/>
        </w:rPr>
        <w:t>Course Description</w:t>
      </w:r>
    </w:p>
    <w:p w:rsidR="00BC3247" w:rsidRDefault="00067A18">
      <w:pPr>
        <w:pStyle w:val="Default"/>
        <w:spacing w:line="360" w:lineRule="auto"/>
        <w:rPr>
          <w:rFonts w:ascii="Times New Roman" w:hAnsi="Times New Roman" w:cs="Times New Roman"/>
        </w:rPr>
      </w:pPr>
      <w:r>
        <w:rPr>
          <w:rFonts w:ascii="Times New Roman" w:hAnsi="Times New Roman" w:cs="Times New Roman"/>
        </w:rPr>
        <w:t xml:space="preserve">In this course you will learn the importance of implementing an information security documentation program. You will learn how to develop and deploy effective policies and </w:t>
      </w:r>
      <w:r>
        <w:rPr>
          <w:rFonts w:ascii="Times New Roman" w:hAnsi="Times New Roman" w:cs="Times New Roman"/>
        </w:rPr>
        <w:t>procedures for a corporation. You will maximize your ability to create effective and relevant policies in the technology, legal, ethical, and administrative areas.</w:t>
      </w:r>
    </w:p>
    <w:p w:rsidR="00BC3247" w:rsidRDefault="00BC3247">
      <w:pPr>
        <w:pStyle w:val="Default"/>
        <w:spacing w:line="360" w:lineRule="auto"/>
        <w:rPr>
          <w:rFonts w:ascii="Times New Roman" w:hAnsi="Times New Roman" w:cs="Times New Roman"/>
          <w:b/>
          <w:bCs/>
          <w:color w:val="00000A"/>
          <w:sz w:val="16"/>
        </w:rPr>
      </w:pPr>
    </w:p>
    <w:p w:rsidR="00BC3247" w:rsidRDefault="00067A18">
      <w:pPr>
        <w:pStyle w:val="Default"/>
        <w:spacing w:line="360" w:lineRule="auto"/>
        <w:rPr>
          <w:rFonts w:ascii="Times New Roman" w:hAnsi="Times New Roman" w:cs="Times New Roman"/>
          <w:b/>
          <w:bCs/>
          <w:color w:val="00000A"/>
          <w:sz w:val="28"/>
          <w:szCs w:val="36"/>
        </w:rPr>
      </w:pPr>
      <w:r>
        <w:rPr>
          <w:rFonts w:ascii="Times New Roman" w:hAnsi="Times New Roman" w:cs="Times New Roman"/>
          <w:b/>
          <w:bCs/>
          <w:color w:val="00000A"/>
          <w:sz w:val="28"/>
          <w:szCs w:val="36"/>
        </w:rPr>
        <w:t xml:space="preserve">General Course Information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5"/>
        <w:gridCol w:w="4674"/>
      </w:tblGrid>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Number of Units/Weeks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4/10</w:t>
            </w:r>
          </w:p>
        </w:tc>
      </w:tr>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#Hours Lectures/#Hours Laboratory/#</w:t>
            </w:r>
            <w:r>
              <w:rPr>
                <w:rFonts w:ascii="Times New Roman" w:hAnsi="Times New Roman" w:cs="Times New Roman"/>
                <w:bCs/>
                <w:color w:val="00000A"/>
              </w:rPr>
              <w:t>Hours Homework</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40/00/80</w:t>
            </w:r>
          </w:p>
        </w:tc>
      </w:tr>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Pre-requisite(s)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SEC200</w:t>
            </w:r>
          </w:p>
        </w:tc>
      </w:tr>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Co-requisite(s)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None</w:t>
            </w:r>
          </w:p>
        </w:tc>
      </w:tr>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Course Developer</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Lydia Zeman, MS</w:t>
            </w:r>
          </w:p>
        </w:tc>
      </w:tr>
      <w:tr w:rsidR="00BC3247">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Date Approved/Last Reviewed</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proofErr w:type="gramStart"/>
            <w:r>
              <w:rPr>
                <w:rFonts w:ascii="Times New Roman" w:hAnsi="Times New Roman" w:cs="Times New Roman"/>
                <w:bCs/>
                <w:color w:val="00000A"/>
              </w:rPr>
              <w:t>December,</w:t>
            </w:r>
            <w:proofErr w:type="gramEnd"/>
            <w:r>
              <w:rPr>
                <w:rFonts w:ascii="Times New Roman" w:hAnsi="Times New Roman" w:cs="Times New Roman"/>
                <w:bCs/>
                <w:color w:val="00000A"/>
              </w:rPr>
              <w:t xml:space="preserve"> 2016</w:t>
            </w:r>
            <w:r w:rsidR="00AB6D39">
              <w:rPr>
                <w:rFonts w:ascii="Times New Roman" w:hAnsi="Times New Roman" w:cs="Times New Roman"/>
                <w:bCs/>
                <w:color w:val="00000A"/>
              </w:rPr>
              <w:t xml:space="preserve"> / March 2018</w:t>
            </w:r>
          </w:p>
        </w:tc>
      </w:tr>
    </w:tbl>
    <w:p w:rsidR="00BC3247" w:rsidRDefault="00BC3247">
      <w:pPr>
        <w:pStyle w:val="Default"/>
        <w:spacing w:line="360" w:lineRule="auto"/>
        <w:rPr>
          <w:rFonts w:ascii="Times New Roman" w:hAnsi="Times New Roman" w:cs="Times New Roman"/>
          <w:b/>
          <w:bCs/>
          <w:color w:val="00000A"/>
          <w:sz w:val="16"/>
          <w:szCs w:val="36"/>
        </w:rPr>
      </w:pPr>
    </w:p>
    <w:p w:rsidR="00BC3247" w:rsidRDefault="00067A18">
      <w:pPr>
        <w:pStyle w:val="Default"/>
        <w:spacing w:line="360" w:lineRule="auto"/>
        <w:rPr>
          <w:rFonts w:ascii="Times New Roman" w:hAnsi="Times New Roman" w:cs="Times New Roman"/>
          <w:b/>
          <w:bCs/>
          <w:color w:val="00000A"/>
          <w:sz w:val="28"/>
          <w:szCs w:val="36"/>
        </w:rPr>
      </w:pPr>
      <w:r>
        <w:rPr>
          <w:rFonts w:ascii="Times New Roman" w:hAnsi="Times New Roman" w:cs="Times New Roman"/>
          <w:b/>
          <w:bCs/>
          <w:color w:val="00000A"/>
          <w:sz w:val="28"/>
          <w:szCs w:val="36"/>
        </w:rPr>
        <w:t>Learning Outcomes</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You will be able to implement cybersecurity knowledge into security policies</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You will </w:t>
      </w:r>
      <w:r>
        <w:rPr>
          <w:rFonts w:ascii="Times New Roman" w:hAnsi="Times New Roman"/>
          <w:color w:val="000000"/>
          <w:sz w:val="24"/>
          <w:szCs w:val="24"/>
        </w:rPr>
        <w:t>be able to develop clear and concise security policies</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You will gather information to create relevant security policies</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You will assess current security policies effectiveness against common threats</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You will develop oral communication skills necessary for effective communication </w:t>
      </w:r>
    </w:p>
    <w:p w:rsidR="00BC3247" w:rsidRDefault="00067A18">
      <w:pPr>
        <w:pStyle w:val="ListParagraph"/>
        <w:numPr>
          <w:ilvl w:val="0"/>
          <w:numId w:val="1"/>
        </w:numPr>
        <w:spacing w:after="0" w:line="360" w:lineRule="auto"/>
        <w:rPr>
          <w:rFonts w:ascii="Times New Roman" w:hAnsi="Times New Roman"/>
          <w:color w:val="000000"/>
          <w:sz w:val="24"/>
          <w:szCs w:val="24"/>
        </w:rPr>
      </w:pPr>
      <w:r>
        <w:rPr>
          <w:rFonts w:ascii="Times New Roman" w:hAnsi="Times New Roman"/>
          <w:color w:val="000000"/>
          <w:sz w:val="24"/>
          <w:szCs w:val="24"/>
        </w:rPr>
        <w:t>You will be able to critically evaluate security policies and provide feedback</w:t>
      </w:r>
    </w:p>
    <w:p w:rsidR="00BC3247" w:rsidRDefault="00BC3247">
      <w:pPr>
        <w:pStyle w:val="ListParagraph"/>
        <w:spacing w:after="0" w:line="360" w:lineRule="auto"/>
        <w:rPr>
          <w:rFonts w:ascii="Times New Roman" w:hAnsi="Times New Roman"/>
          <w:color w:val="000000"/>
          <w:sz w:val="14"/>
          <w:szCs w:val="24"/>
        </w:rPr>
      </w:pPr>
    </w:p>
    <w:p w:rsidR="00BC3247" w:rsidRDefault="00067A18">
      <w:pPr>
        <w:pStyle w:val="Default"/>
        <w:spacing w:line="360" w:lineRule="auto"/>
        <w:rPr>
          <w:rFonts w:ascii="Times New Roman" w:hAnsi="Times New Roman" w:cs="Times New Roman"/>
          <w:b/>
          <w:bCs/>
          <w:color w:val="00000A"/>
          <w:sz w:val="28"/>
          <w:szCs w:val="36"/>
        </w:rPr>
      </w:pPr>
      <w:r>
        <w:rPr>
          <w:rFonts w:ascii="Times New Roman" w:hAnsi="Times New Roman" w:cs="Times New Roman"/>
          <w:b/>
          <w:bCs/>
          <w:color w:val="00000A"/>
          <w:sz w:val="28"/>
          <w:szCs w:val="36"/>
        </w:rPr>
        <w:t xml:space="preserve">Instructional Methods Employed in this Course </w:t>
      </w:r>
    </w:p>
    <w:p w:rsidR="00BC3247" w:rsidRDefault="00067A18">
      <w:pPr>
        <w:spacing w:after="0" w:line="360" w:lineRule="auto"/>
        <w:rPr>
          <w:rFonts w:ascii="Times New Roman" w:hAnsi="Times New Roman"/>
          <w:color w:val="000000"/>
          <w:sz w:val="24"/>
          <w:szCs w:val="24"/>
        </w:rPr>
      </w:pPr>
      <w:proofErr w:type="gramStart"/>
      <w:r>
        <w:rPr>
          <w:rFonts w:ascii="Times New Roman" w:hAnsi="Times New Roman"/>
          <w:color w:val="000000"/>
          <w:sz w:val="24"/>
          <w:szCs w:val="24"/>
        </w:rPr>
        <w:t>A number of</w:t>
      </w:r>
      <w:proofErr w:type="gramEnd"/>
      <w:r>
        <w:rPr>
          <w:rFonts w:ascii="Times New Roman" w:hAnsi="Times New Roman"/>
          <w:color w:val="000000"/>
          <w:sz w:val="24"/>
          <w:szCs w:val="24"/>
        </w:rPr>
        <w:t xml:space="preserve"> instructional/learning methods are </w:t>
      </w:r>
      <w:r>
        <w:rPr>
          <w:rFonts w:ascii="Times New Roman" w:hAnsi="Times New Roman"/>
          <w:color w:val="000000"/>
          <w:sz w:val="24"/>
          <w:szCs w:val="24"/>
        </w:rPr>
        <w:t xml:space="preserve">employed in this course, including the following: </w:t>
      </w:r>
    </w:p>
    <w:p w:rsidR="00BC3247" w:rsidRDefault="00067A18">
      <w:pPr>
        <w:pStyle w:val="ListParagraph"/>
        <w:numPr>
          <w:ilvl w:val="0"/>
          <w:numId w:val="2"/>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Lecture and reading assignments </w:t>
      </w:r>
    </w:p>
    <w:p w:rsidR="00BC3247" w:rsidRDefault="00067A18">
      <w:pPr>
        <w:pStyle w:val="ListParagraph"/>
        <w:numPr>
          <w:ilvl w:val="0"/>
          <w:numId w:val="2"/>
        </w:numPr>
        <w:spacing w:after="0" w:line="360" w:lineRule="auto"/>
        <w:rPr>
          <w:rFonts w:ascii="Times New Roman" w:hAnsi="Times New Roman"/>
          <w:color w:val="000000"/>
          <w:sz w:val="24"/>
          <w:szCs w:val="24"/>
        </w:rPr>
      </w:pPr>
      <w:r>
        <w:rPr>
          <w:rFonts w:ascii="Times New Roman" w:hAnsi="Times New Roman"/>
          <w:color w:val="000000"/>
          <w:sz w:val="24"/>
          <w:szCs w:val="24"/>
        </w:rPr>
        <w:t>Research projects</w:t>
      </w:r>
    </w:p>
    <w:p w:rsidR="00BC3247" w:rsidRDefault="00067A18">
      <w:pPr>
        <w:pStyle w:val="ListParagraph"/>
        <w:numPr>
          <w:ilvl w:val="0"/>
          <w:numId w:val="2"/>
        </w:numPr>
        <w:spacing w:after="0" w:line="360" w:lineRule="auto"/>
        <w:rPr>
          <w:rFonts w:ascii="Times New Roman" w:hAnsi="Times New Roman"/>
          <w:color w:val="000000"/>
          <w:sz w:val="24"/>
          <w:szCs w:val="24"/>
        </w:rPr>
      </w:pPr>
      <w:r>
        <w:rPr>
          <w:rFonts w:ascii="Times New Roman" w:hAnsi="Times New Roman"/>
          <w:color w:val="000000"/>
          <w:sz w:val="24"/>
          <w:szCs w:val="24"/>
        </w:rPr>
        <w:t>Real-world events analysis</w:t>
      </w:r>
    </w:p>
    <w:p w:rsidR="00BC3247" w:rsidRDefault="00067A18">
      <w:pPr>
        <w:pStyle w:val="ListParagraph"/>
        <w:numPr>
          <w:ilvl w:val="0"/>
          <w:numId w:val="2"/>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Team environment </w:t>
      </w:r>
    </w:p>
    <w:p w:rsidR="00BC3247" w:rsidRDefault="00067A18">
      <w:pPr>
        <w:pStyle w:val="ListParagraph"/>
        <w:numPr>
          <w:ilvl w:val="0"/>
          <w:numId w:val="2"/>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Practical application of theory and skills in authentic design projects </w:t>
      </w:r>
    </w:p>
    <w:p w:rsidR="00BC3247" w:rsidRDefault="00067A18">
      <w:pPr>
        <w:pStyle w:val="ListParagraph"/>
        <w:numPr>
          <w:ilvl w:val="0"/>
          <w:numId w:val="2"/>
        </w:numPr>
        <w:spacing w:after="0" w:line="360" w:lineRule="auto"/>
        <w:rPr>
          <w:rFonts w:ascii="Times New Roman" w:hAnsi="Times New Roman"/>
        </w:rPr>
      </w:pPr>
      <w:r>
        <w:rPr>
          <w:rFonts w:ascii="Times New Roman" w:hAnsi="Times New Roman"/>
        </w:rPr>
        <w:t>Build on prior knowledge and experie</w:t>
      </w:r>
      <w:r>
        <w:rPr>
          <w:rFonts w:ascii="Times New Roman" w:hAnsi="Times New Roman"/>
        </w:rPr>
        <w:t>nce of students to enhance richness of class activities.</w:t>
      </w:r>
    </w:p>
    <w:p w:rsidR="00BC3247" w:rsidRDefault="00BC3247">
      <w:pPr>
        <w:spacing w:after="0" w:line="360" w:lineRule="auto"/>
        <w:rPr>
          <w:rFonts w:ascii="Times New Roman" w:hAnsi="Times New Roman"/>
          <w:b/>
          <w:bCs/>
          <w:color w:val="000000"/>
          <w:sz w:val="28"/>
          <w:szCs w:val="32"/>
        </w:rPr>
      </w:pPr>
    </w:p>
    <w:p w:rsidR="00BC3247" w:rsidRDefault="00067A18">
      <w:pPr>
        <w:spacing w:after="0" w:line="360" w:lineRule="auto"/>
        <w:rPr>
          <w:rFonts w:ascii="Times New Roman" w:hAnsi="Times New Roman"/>
          <w:b/>
          <w:bCs/>
          <w:color w:val="000000"/>
          <w:sz w:val="28"/>
          <w:szCs w:val="32"/>
        </w:rPr>
      </w:pPr>
      <w:r>
        <w:rPr>
          <w:rFonts w:ascii="Times New Roman" w:hAnsi="Times New Roman"/>
          <w:b/>
          <w:bCs/>
          <w:color w:val="000000"/>
          <w:sz w:val="28"/>
          <w:szCs w:val="32"/>
        </w:rPr>
        <w:t xml:space="preserve">Information Resources for this Course </w:t>
      </w:r>
    </w:p>
    <w:p w:rsidR="00BC3247" w:rsidRDefault="00067A18">
      <w:pPr>
        <w:spacing w:after="0" w:line="360" w:lineRule="auto"/>
        <w:rPr>
          <w:rFonts w:ascii="Times New Roman" w:hAnsi="Times New Roman"/>
          <w:b/>
          <w:bCs/>
          <w:color w:val="000000"/>
          <w:sz w:val="24"/>
          <w:szCs w:val="24"/>
        </w:rPr>
      </w:pPr>
      <w:r>
        <w:rPr>
          <w:rFonts w:ascii="Times New Roman" w:hAnsi="Times New Roman"/>
          <w:b/>
          <w:bCs/>
          <w:color w:val="000000"/>
          <w:sz w:val="24"/>
          <w:szCs w:val="24"/>
        </w:rPr>
        <w:t xml:space="preserve">Textbook </w:t>
      </w:r>
    </w:p>
    <w:p w:rsidR="00BC3247" w:rsidRDefault="00067A18">
      <w:pPr>
        <w:pStyle w:val="ListParagraph"/>
        <w:numPr>
          <w:ilvl w:val="0"/>
          <w:numId w:val="6"/>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Greene, Sari Stern. (2014). Security Program and Policies: Principles and Practices. Pearson Education. </w:t>
      </w:r>
    </w:p>
    <w:p w:rsidR="00BC3247" w:rsidRDefault="00067A18">
      <w:pPr>
        <w:spacing w:after="0" w:line="360" w:lineRule="auto"/>
        <w:rPr>
          <w:rFonts w:ascii="Times New Roman" w:hAnsi="Times New Roman"/>
          <w:b/>
          <w:color w:val="000000"/>
          <w:sz w:val="24"/>
          <w:szCs w:val="24"/>
        </w:rPr>
      </w:pPr>
      <w:r>
        <w:rPr>
          <w:rFonts w:ascii="Times New Roman" w:hAnsi="Times New Roman"/>
          <w:b/>
          <w:color w:val="000000"/>
          <w:sz w:val="24"/>
          <w:szCs w:val="24"/>
        </w:rPr>
        <w:t>Supplemental</w:t>
      </w:r>
    </w:p>
    <w:p w:rsidR="00BC3247" w:rsidRDefault="00067A18">
      <w:pPr>
        <w:pStyle w:val="ListParagraph"/>
        <w:numPr>
          <w:ilvl w:val="0"/>
          <w:numId w:val="6"/>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Quinn, Michael J. (2014). </w:t>
      </w:r>
      <w:r>
        <w:rPr>
          <w:rFonts w:ascii="Times New Roman" w:hAnsi="Times New Roman"/>
          <w:color w:val="000000"/>
          <w:sz w:val="24"/>
          <w:szCs w:val="24"/>
        </w:rPr>
        <w:t>Ethics for the Information Age. Pearson Education.</w:t>
      </w:r>
    </w:p>
    <w:p w:rsidR="00BC3247" w:rsidRDefault="00BC3247">
      <w:pPr>
        <w:spacing w:after="0" w:line="360" w:lineRule="auto"/>
        <w:rPr>
          <w:rFonts w:ascii="Times New Roman" w:hAnsi="Times New Roman"/>
          <w:color w:val="000000"/>
          <w:sz w:val="24"/>
          <w:szCs w:val="24"/>
        </w:rPr>
      </w:pPr>
    </w:p>
    <w:p w:rsidR="00BC3247" w:rsidRDefault="00067A18">
      <w:pPr>
        <w:spacing w:after="0" w:line="360" w:lineRule="auto"/>
        <w:rPr>
          <w:rFonts w:ascii="Times New Roman" w:hAnsi="Times New Roman"/>
          <w:b/>
          <w:bCs/>
          <w:color w:val="000000"/>
          <w:sz w:val="28"/>
          <w:szCs w:val="28"/>
        </w:rPr>
      </w:pPr>
      <w:r>
        <w:rPr>
          <w:rFonts w:ascii="Times New Roman" w:hAnsi="Times New Roman"/>
          <w:b/>
          <w:bCs/>
          <w:color w:val="000000"/>
          <w:sz w:val="28"/>
          <w:szCs w:val="28"/>
        </w:rPr>
        <w:t xml:space="preserve">Web Site Readings </w:t>
      </w:r>
    </w:p>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MindTools Management and Leadership Training Online</w:t>
      </w:r>
    </w:p>
    <w:p w:rsidR="00BC3247" w:rsidRDefault="00067A18">
      <w:pPr>
        <w:spacing w:after="0" w:line="360" w:lineRule="auto"/>
        <w:ind w:firstLine="720"/>
        <w:rPr>
          <w:rFonts w:ascii="Times New Roman" w:hAnsi="Times New Roman"/>
          <w:color w:val="000000"/>
          <w:sz w:val="24"/>
          <w:szCs w:val="24"/>
        </w:rPr>
      </w:pPr>
      <w:r>
        <w:rPr>
          <w:rFonts w:ascii="Times New Roman" w:hAnsi="Times New Roman"/>
          <w:color w:val="000000"/>
          <w:sz w:val="24"/>
          <w:szCs w:val="24"/>
        </w:rPr>
        <w:t xml:space="preserve">http://www.mindtools.com </w:t>
      </w:r>
    </w:p>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The Windows Security Web Site: </w:t>
      </w:r>
    </w:p>
    <w:p w:rsidR="00BC3247" w:rsidRDefault="00067A18">
      <w:pPr>
        <w:spacing w:after="0" w:line="360" w:lineRule="auto"/>
        <w:ind w:firstLine="720"/>
        <w:rPr>
          <w:rFonts w:ascii="Times New Roman" w:hAnsi="Times New Roman"/>
          <w:color w:val="000000"/>
          <w:sz w:val="24"/>
          <w:szCs w:val="24"/>
        </w:rPr>
      </w:pPr>
      <w:r>
        <w:rPr>
          <w:rFonts w:ascii="Times New Roman" w:hAnsi="Times New Roman"/>
          <w:color w:val="000000"/>
          <w:sz w:val="24"/>
          <w:szCs w:val="24"/>
        </w:rPr>
        <w:t xml:space="preserve">http://www.windowsecurity.com </w:t>
      </w:r>
    </w:p>
    <w:p w:rsidR="00BC3247" w:rsidRDefault="00067A18">
      <w:pPr>
        <w:pStyle w:val="Default"/>
        <w:spacing w:line="360" w:lineRule="auto"/>
        <w:rPr>
          <w:rFonts w:ascii="Times New Roman" w:hAnsi="Times New Roman" w:cs="Times New Roman"/>
        </w:rPr>
      </w:pPr>
      <w:r>
        <w:rPr>
          <w:rFonts w:ascii="Times New Roman" w:hAnsi="Times New Roman" w:cs="Times New Roman"/>
        </w:rPr>
        <w:t>The Purdue University Online Writing Lab</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http://owl.english.purdue.edu/</w:t>
      </w:r>
    </w:p>
    <w:p w:rsidR="00BC3247" w:rsidRDefault="00067A18">
      <w:pPr>
        <w:pStyle w:val="Default"/>
        <w:spacing w:line="360" w:lineRule="auto"/>
        <w:rPr>
          <w:rFonts w:ascii="Times New Roman" w:hAnsi="Times New Roman" w:cs="Times New Roman"/>
        </w:rPr>
      </w:pPr>
      <w:r>
        <w:rPr>
          <w:rFonts w:ascii="Times New Roman" w:hAnsi="Times New Roman" w:cs="Times New Roman"/>
        </w:rPr>
        <w:t>Krebs on Security: In-depth security news and investigation</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http://krebsonsecurity.com/2015/09/inside-target-corp-days-after-2013-breach/</w:t>
      </w:r>
    </w:p>
    <w:p w:rsidR="00BC3247" w:rsidRDefault="00067A18">
      <w:pPr>
        <w:pStyle w:val="Default"/>
        <w:spacing w:line="360" w:lineRule="auto"/>
        <w:rPr>
          <w:rFonts w:ascii="Times New Roman" w:hAnsi="Times New Roman" w:cs="Times New Roman"/>
        </w:rPr>
      </w:pPr>
      <w:r>
        <w:rPr>
          <w:rFonts w:ascii="Times New Roman" w:hAnsi="Times New Roman" w:cs="Times New Roman"/>
        </w:rPr>
        <w:t>The Open Web Application Security Project (OWASP)</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https://www.owasp.org/index.php/How_t</w:t>
      </w:r>
      <w:r>
        <w:rPr>
          <w:rFonts w:ascii="Times New Roman" w:hAnsi="Times New Roman" w:cs="Times New Roman"/>
        </w:rPr>
        <w:t>o_write_insecure_code</w:t>
      </w:r>
    </w:p>
    <w:p w:rsidR="00BC3247" w:rsidRDefault="00067A18">
      <w:pPr>
        <w:pStyle w:val="Default"/>
        <w:spacing w:line="360" w:lineRule="auto"/>
        <w:rPr>
          <w:rFonts w:ascii="Times New Roman" w:hAnsi="Times New Roman" w:cs="Times New Roman"/>
        </w:rPr>
      </w:pPr>
      <w:r>
        <w:rPr>
          <w:rFonts w:ascii="Times New Roman" w:hAnsi="Times New Roman" w:cs="Times New Roman"/>
        </w:rPr>
        <w:t>Computer Incident Response Team: CSIRT Sample Policies</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http://csirt.org/sample_policies/index.html</w:t>
      </w:r>
    </w:p>
    <w:p w:rsidR="00BC3247" w:rsidRDefault="00067A18">
      <w:pPr>
        <w:pStyle w:val="Default"/>
        <w:spacing w:line="360" w:lineRule="auto"/>
        <w:rPr>
          <w:rFonts w:ascii="Times New Roman" w:hAnsi="Times New Roman" w:cs="Times New Roman"/>
        </w:rPr>
      </w:pPr>
      <w:r>
        <w:rPr>
          <w:rFonts w:ascii="Times New Roman" w:hAnsi="Times New Roman" w:cs="Times New Roman"/>
        </w:rPr>
        <w:t>CSO from IDG</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http://www.csoonline.com/article/3019126/security/security-policy-samples-templates-and-tools.html</w:t>
      </w:r>
    </w:p>
    <w:p w:rsidR="00BC3247" w:rsidRDefault="00067A18">
      <w:pPr>
        <w:pStyle w:val="Default"/>
        <w:spacing w:line="360" w:lineRule="auto"/>
        <w:rPr>
          <w:rFonts w:ascii="Times New Roman" w:hAnsi="Times New Roman" w:cs="Times New Roman"/>
        </w:rPr>
      </w:pPr>
      <w:r>
        <w:rPr>
          <w:rFonts w:ascii="Times New Roman" w:hAnsi="Times New Roman" w:cs="Times New Roman"/>
        </w:rPr>
        <w:t>SANS Information Securi</w:t>
      </w:r>
      <w:r>
        <w:rPr>
          <w:rFonts w:ascii="Times New Roman" w:hAnsi="Times New Roman" w:cs="Times New Roman"/>
        </w:rPr>
        <w:t>ty Policy Templates</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http://www.sans.org/security-resources/policies/</w:t>
      </w:r>
    </w:p>
    <w:p w:rsidR="00BC3247" w:rsidRDefault="00067A18">
      <w:pPr>
        <w:pStyle w:val="Default"/>
        <w:spacing w:line="360" w:lineRule="auto"/>
        <w:rPr>
          <w:rFonts w:ascii="Times New Roman" w:hAnsi="Times New Roman" w:cs="Times New Roman"/>
        </w:rPr>
      </w:pPr>
      <w:r>
        <w:rPr>
          <w:rFonts w:ascii="Times New Roman" w:hAnsi="Times New Roman" w:cs="Times New Roman"/>
        </w:rPr>
        <w:t>The IT donut resources for your business</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http://www.itdonut.co.uk/blog/2014/05/free-it-policy-templates-now-available</w:t>
      </w:r>
    </w:p>
    <w:p w:rsidR="00BC3247" w:rsidRDefault="00067A18">
      <w:pPr>
        <w:pStyle w:val="Default"/>
        <w:spacing w:line="360" w:lineRule="auto"/>
        <w:rPr>
          <w:rFonts w:ascii="Times New Roman" w:hAnsi="Times New Roman" w:cs="Times New Roman"/>
        </w:rPr>
      </w:pPr>
      <w:r>
        <w:rPr>
          <w:rFonts w:ascii="Times New Roman" w:hAnsi="Times New Roman" w:cs="Times New Roman"/>
        </w:rPr>
        <w:t>California Department of Technology</w:t>
      </w:r>
    </w:p>
    <w:p w:rsidR="00BC3247" w:rsidRDefault="00067A18">
      <w:pPr>
        <w:pStyle w:val="Default"/>
        <w:spacing w:line="360" w:lineRule="auto"/>
        <w:ind w:firstLine="720"/>
        <w:rPr>
          <w:rFonts w:ascii="Times New Roman" w:hAnsi="Times New Roman" w:cs="Times New Roman"/>
        </w:rPr>
      </w:pPr>
      <w:r>
        <w:rPr>
          <w:rFonts w:ascii="Times New Roman" w:hAnsi="Times New Roman" w:cs="Times New Roman"/>
        </w:rPr>
        <w:t>http://www.cio.ca.gov/OIS/Governm</w:t>
      </w:r>
      <w:r>
        <w:rPr>
          <w:rFonts w:ascii="Times New Roman" w:hAnsi="Times New Roman" w:cs="Times New Roman"/>
        </w:rPr>
        <w:t>ent/library/samples.asp#Policy</w:t>
      </w:r>
    </w:p>
    <w:p w:rsidR="00BC3247" w:rsidRDefault="00067A18">
      <w:pPr>
        <w:spacing w:after="0" w:line="360" w:lineRule="auto"/>
        <w:rPr>
          <w:rFonts w:ascii="Times New Roman" w:hAnsi="Times New Roman"/>
          <w:b/>
          <w:bCs/>
          <w:color w:val="000000"/>
          <w:sz w:val="28"/>
          <w:szCs w:val="32"/>
        </w:rPr>
      </w:pPr>
      <w:r>
        <w:rPr>
          <w:rFonts w:ascii="Times New Roman" w:hAnsi="Times New Roman"/>
          <w:b/>
          <w:bCs/>
          <w:color w:val="000000"/>
          <w:sz w:val="28"/>
          <w:szCs w:val="32"/>
        </w:rPr>
        <w:lastRenderedPageBreak/>
        <w:t xml:space="preserve">Table/Topics &amp; Assignments </w:t>
      </w:r>
    </w:p>
    <w:p w:rsidR="00BC3247" w:rsidRDefault="00067A18">
      <w:pPr>
        <w:spacing w:after="0" w:line="360" w:lineRule="auto"/>
        <w:rPr>
          <w:rFonts w:ascii="Times New Roman" w:hAnsi="Times New Roman"/>
          <w:bCs/>
          <w:color w:val="000000"/>
          <w:sz w:val="24"/>
          <w:szCs w:val="32"/>
        </w:rPr>
      </w:pPr>
      <w:r>
        <w:rPr>
          <w:rFonts w:ascii="Times New Roman" w:hAnsi="Times New Roman"/>
          <w:bCs/>
          <w:color w:val="000000"/>
          <w:sz w:val="24"/>
          <w:szCs w:val="32"/>
        </w:rPr>
        <w:t>Type of assignments:</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bCs/>
          <w:color w:val="000000"/>
          <w:sz w:val="24"/>
          <w:szCs w:val="32"/>
        </w:rPr>
        <w:t>Lecture -</w:t>
      </w:r>
      <w:r>
        <w:rPr>
          <w:rFonts w:ascii="Times New Roman" w:hAnsi="Times New Roman"/>
          <w:b/>
          <w:bCs/>
          <w:color w:val="000000"/>
          <w:sz w:val="24"/>
          <w:szCs w:val="24"/>
        </w:rPr>
        <w:t xml:space="preserve"> </w:t>
      </w:r>
      <w:r>
        <w:rPr>
          <w:rFonts w:ascii="Times New Roman" w:hAnsi="Times New Roman"/>
          <w:color w:val="000000"/>
          <w:sz w:val="24"/>
          <w:szCs w:val="24"/>
        </w:rPr>
        <w:t xml:space="preserve">considered lecture hours </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Classroom discussion (CD) – considered lecture hours</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In-class (IC) exercise - considered lecture hours </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Delivering oral presentations – </w:t>
      </w:r>
      <w:r>
        <w:rPr>
          <w:rFonts w:ascii="Times New Roman" w:hAnsi="Times New Roman"/>
          <w:color w:val="000000"/>
          <w:sz w:val="24"/>
          <w:szCs w:val="24"/>
        </w:rPr>
        <w:t>considered lecture hours</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Homework (HW) exercise – considered enhanced learning project (ELP), work done outside class</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Reading – considered enhanced learning project (ELP), work done outside class</w:t>
      </w:r>
    </w:p>
    <w:p w:rsidR="00BC3247" w:rsidRDefault="00067A18">
      <w:pPr>
        <w:pStyle w:val="ListParagraph"/>
        <w:numPr>
          <w:ilvl w:val="0"/>
          <w:numId w:val="3"/>
        </w:numPr>
        <w:spacing w:after="0" w:line="360" w:lineRule="auto"/>
        <w:rPr>
          <w:rFonts w:ascii="Times New Roman" w:hAnsi="Times New Roman"/>
          <w:color w:val="000000"/>
          <w:sz w:val="24"/>
          <w:szCs w:val="24"/>
        </w:rPr>
      </w:pPr>
      <w:r>
        <w:rPr>
          <w:rFonts w:ascii="Times New Roman" w:hAnsi="Times New Roman"/>
          <w:color w:val="000000"/>
          <w:sz w:val="24"/>
          <w:szCs w:val="24"/>
        </w:rPr>
        <w:t>Quiz, Midterm or Final – considered lecture hours</w:t>
      </w:r>
    </w:p>
    <w:p w:rsidR="00BC3247" w:rsidRDefault="00BC3247">
      <w:pPr>
        <w:pStyle w:val="Default"/>
        <w:rPr>
          <w:rFonts w:ascii="Times New Roman" w:hAnsi="Times New Roman" w:cs="Times New Roman"/>
          <w:b/>
          <w:bCs/>
          <w:color w:val="00000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84"/>
        <w:gridCol w:w="2994"/>
        <w:gridCol w:w="1064"/>
        <w:gridCol w:w="857"/>
        <w:gridCol w:w="884"/>
        <w:gridCol w:w="901"/>
        <w:gridCol w:w="1060"/>
      </w:tblGrid>
      <w:tr w:rsidR="00BC3247">
        <w:tc>
          <w:tcPr>
            <w:tcW w:w="9444" w:type="dxa"/>
            <w:gridSpan w:val="7"/>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1</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1A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Understanding Policy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1B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Policy Elements and Style</w:t>
            </w:r>
          </w:p>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1C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Networked Communications (Quinn)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a policy</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w:t>
            </w:r>
            <w:r>
              <w:rPr>
                <w:rFonts w:ascii="Times New Roman" w:hAnsi="Times New Roman" w:cs="Times New Roman"/>
                <w:bCs/>
                <w:color w:val="00000A"/>
              </w:rPr>
              <w:t xml:space="preserve"> 1A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1&amp;2 (Greene, 40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1B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1C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1</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Week 2</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1</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9444" w:type="dxa"/>
            <w:gridSpan w:val="7"/>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2</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2A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Information Security </w:t>
            </w:r>
            <w:r>
              <w:rPr>
                <w:rFonts w:ascii="Times New Roman" w:hAnsi="Times New Roman" w:cs="Times New Roman"/>
                <w:bCs/>
                <w:color w:val="00000A"/>
              </w:rPr>
              <w:t>Framework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2B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Governance and Risk Management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2C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Intellectual Property (Quinn)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a policy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2A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3&amp;4 (Greene, 39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2B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lastRenderedPageBreak/>
              <w:t>HW 2c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2</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Week 3</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2</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3</w:t>
            </w:r>
          </w:p>
        </w:tc>
        <w:tc>
          <w:tcPr>
            <w:tcW w:w="299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3A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Asset Classification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3B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Human Resources Security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3C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Information Privacy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Creation of a policy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3A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5&amp;6 (Greene, 40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3B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3C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3</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Week 4</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3</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4</w:t>
            </w:r>
          </w:p>
        </w:tc>
        <w:tc>
          <w:tcPr>
            <w:tcW w:w="299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4A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Physical and Environmental Security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4B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Communications and Operations Security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4C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Privacy and the Government (Quinn)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a policy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4A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7&amp;8 (Greene,49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 xml:space="preserve">)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4B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4C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4</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Week 5</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4</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5</w:t>
            </w:r>
          </w:p>
        </w:tc>
        <w:tc>
          <w:tcPr>
            <w:tcW w:w="299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 xml:space="preserve">HW </w:t>
            </w:r>
            <w:r>
              <w:rPr>
                <w:rFonts w:ascii="Times New Roman" w:hAnsi="Times New Roman" w:cs="Times New Roman"/>
                <w:b/>
                <w:bCs/>
                <w:color w:val="00000A"/>
              </w:rPr>
              <w:t>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LEC5A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Review and discussion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EXAM5A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Midterm Examination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Oral Presentation</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Individual security policy presentation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30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HW5A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Review Chapters 1-7 (159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5</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180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nil"/>
              <w:bottom w:val="nil"/>
              <w:right w:val="nil"/>
            </w:tcBorders>
            <w:shd w:val="clear" w:color="auto" w:fill="auto"/>
          </w:tcPr>
          <w:p w:rsidR="00BC3247" w:rsidRDefault="00BC3247">
            <w:pPr>
              <w:pStyle w:val="Default"/>
              <w:rPr>
                <w:rFonts w:ascii="Times New Roman" w:hAnsi="Times New Roman" w:cs="Times New Roman"/>
                <w:bCs/>
                <w:color w:val="00000A"/>
              </w:rPr>
            </w:pPr>
          </w:p>
        </w:tc>
        <w:tc>
          <w:tcPr>
            <w:tcW w:w="2994"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r>
      <w:tr w:rsidR="00BC3247">
        <w:tc>
          <w:tcPr>
            <w:tcW w:w="1684" w:type="dxa"/>
            <w:tcBorders>
              <w:top w:val="nil"/>
              <w:left w:val="nil"/>
              <w:bottom w:val="nil"/>
              <w:right w:val="nil"/>
            </w:tcBorders>
            <w:shd w:val="clear" w:color="auto" w:fill="auto"/>
          </w:tcPr>
          <w:p w:rsidR="00BC3247" w:rsidRDefault="00BC3247">
            <w:pPr>
              <w:pStyle w:val="Default"/>
              <w:rPr>
                <w:rFonts w:ascii="Times New Roman" w:hAnsi="Times New Roman" w:cs="Times New Roman"/>
                <w:bCs/>
                <w:color w:val="00000A"/>
              </w:rPr>
            </w:pPr>
          </w:p>
        </w:tc>
        <w:tc>
          <w:tcPr>
            <w:tcW w:w="2994"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1064"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857"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884"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901"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c>
          <w:tcPr>
            <w:tcW w:w="1060" w:type="dxa"/>
            <w:tcBorders>
              <w:top w:val="nil"/>
              <w:left w:val="nil"/>
              <w:bottom w:val="nil"/>
              <w:right w:val="nil"/>
            </w:tcBorders>
            <w:shd w:val="clear" w:color="auto" w:fill="auto"/>
          </w:tcPr>
          <w:p w:rsidR="00BC3247" w:rsidRDefault="00BC3247">
            <w:pPr>
              <w:pStyle w:val="Default"/>
              <w:jc w:val="center"/>
              <w:rPr>
                <w:rFonts w:ascii="Times New Roman" w:hAnsi="Times New Roman" w:cs="Times New Roman"/>
                <w:bCs/>
                <w:color w:val="00000A"/>
              </w:rPr>
            </w:pPr>
          </w:p>
        </w:tc>
      </w:tr>
      <w:tr w:rsidR="00BC3247">
        <w:tc>
          <w:tcPr>
            <w:tcW w:w="16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lastRenderedPageBreak/>
              <w:t>Week 6</w:t>
            </w:r>
          </w:p>
        </w:tc>
        <w:tc>
          <w:tcPr>
            <w:tcW w:w="299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6A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Access Control Management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6B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System Development and Maintenance (Greene)</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6C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Computer and Network Security (Quinn)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w:t>
            </w:r>
            <w:r>
              <w:rPr>
                <w:rFonts w:ascii="Times New Roman" w:hAnsi="Times New Roman" w:cs="Times New Roman"/>
                <w:bCs/>
                <w:color w:val="00000A"/>
              </w:rPr>
              <w:t xml:space="preserve">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a policy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6A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9&amp;10 (Greene,39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 xml:space="preserve">)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6B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6C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Writing Assignment 5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Week 7</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6D</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Final Project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sz w:val="22"/>
              </w:rPr>
              <w:t xml:space="preserve">Week </w:t>
            </w:r>
            <w:r>
              <w:rPr>
                <w:rFonts w:ascii="Times New Roman" w:hAnsi="Times New Roman" w:cs="Times New Roman"/>
                <w:bCs/>
                <w:color w:val="00000A"/>
              </w:rPr>
              <w:t>10</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6</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7</w:t>
            </w:r>
          </w:p>
        </w:tc>
        <w:tc>
          <w:tcPr>
            <w:tcW w:w="299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7A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Information Security Incident Management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7B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Regulatory Compliance for Financial Institutions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7C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Computer Reliability</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Creation of a </w:t>
            </w:r>
            <w:r>
              <w:rPr>
                <w:rFonts w:ascii="Times New Roman" w:hAnsi="Times New Roman" w:cs="Times New Roman"/>
                <w:bCs/>
                <w:color w:val="00000A"/>
              </w:rPr>
              <w:t>policy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7A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11&amp;13 (Greene, 44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7B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7C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Writing Assignment 6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Week 8</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7D</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Final Project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sz w:val="22"/>
              </w:rPr>
              <w:t xml:space="preserve">Week </w:t>
            </w:r>
            <w:r>
              <w:rPr>
                <w:rFonts w:ascii="Times New Roman" w:hAnsi="Times New Roman" w:cs="Times New Roman"/>
                <w:bCs/>
                <w:color w:val="00000A"/>
              </w:rPr>
              <w:t>10</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7</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9444" w:type="dxa"/>
            <w:gridSpan w:val="7"/>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8</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w:t>
            </w:r>
            <w:r>
              <w:rPr>
                <w:rFonts w:ascii="Times New Roman" w:hAnsi="Times New Roman" w:cs="Times New Roman"/>
                <w:b/>
                <w:bCs/>
                <w:color w:val="00000A"/>
              </w:rPr>
              <w:t xml:space="preserve">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8A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Business Continuity Management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8B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Regulatory Compliance for Healthcare Sector</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8C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Professional Ethics</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a policy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8A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Chapters 12&amp;14 (Greene, 51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lastRenderedPageBreak/>
              <w:t>HW 8B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8C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7</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Week 9</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8D</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Final Project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0.5</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sz w:val="22"/>
              </w:rPr>
              <w:t xml:space="preserve">Week </w:t>
            </w:r>
            <w:r>
              <w:rPr>
                <w:rFonts w:ascii="Times New Roman" w:hAnsi="Times New Roman" w:cs="Times New Roman"/>
                <w:bCs/>
                <w:color w:val="00000A"/>
              </w:rPr>
              <w:t>10</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7</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9</w:t>
            </w:r>
          </w:p>
        </w:tc>
        <w:tc>
          <w:tcPr>
            <w:tcW w:w="299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nil"/>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LEC 9A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PCI Compliance for Merchants</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 H 20 M</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IC Exercise</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Creation of policies and peer review</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 H 40 M</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In class</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9A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Read Chapter 15 (21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9B</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Ethics Quiz</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9C</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Final Project </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sz w:val="22"/>
              </w:rPr>
              <w:t xml:space="preserve">Week </w:t>
            </w:r>
            <w:r>
              <w:rPr>
                <w:rFonts w:ascii="Times New Roman" w:hAnsi="Times New Roman" w:cs="Times New Roman"/>
                <w:bCs/>
                <w:color w:val="00000A"/>
              </w:rPr>
              <w:t>10</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9</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067A18">
            <w:pPr>
              <w:pStyle w:val="Default"/>
              <w:rPr>
                <w:rFonts w:ascii="Times New Roman" w:hAnsi="Times New Roman" w:cs="Times New Roman"/>
                <w:b/>
                <w:bCs/>
                <w:color w:val="00000A"/>
              </w:rPr>
            </w:pPr>
            <w:r>
              <w:rPr>
                <w:rFonts w:ascii="Times New Roman" w:hAnsi="Times New Roman" w:cs="Times New Roman"/>
                <w:b/>
                <w:bCs/>
                <w:color w:val="00000A"/>
              </w:rPr>
              <w:t>Week 10</w:t>
            </w:r>
          </w:p>
        </w:tc>
        <w:tc>
          <w:tcPr>
            <w:tcW w:w="299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BC3247" w:rsidRDefault="00BC3247">
            <w:pPr>
              <w:pStyle w:val="Default"/>
              <w:rPr>
                <w:rFonts w:ascii="Times New Roman" w:hAnsi="Times New Roman" w:cs="Times New Roman"/>
                <w:b/>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Type</w:t>
            </w:r>
          </w:p>
        </w:tc>
        <w:tc>
          <w:tcPr>
            <w:tcW w:w="299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Topic/Description</w:t>
            </w:r>
          </w:p>
        </w:tc>
        <w:tc>
          <w:tcPr>
            <w:tcW w:w="10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8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88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Point Value</w:t>
            </w:r>
          </w:p>
        </w:tc>
        <w:tc>
          <w:tcPr>
            <w:tcW w:w="10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Due Date</w:t>
            </w: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EXAM 10A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Final Examination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180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Oral presentation</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sz w:val="20"/>
              </w:rPr>
            </w:pPr>
            <w:r>
              <w:rPr>
                <w:rFonts w:ascii="Times New Roman" w:hAnsi="Times New Roman" w:cs="Times New Roman"/>
                <w:bCs/>
                <w:color w:val="00000A"/>
              </w:rPr>
              <w:t xml:space="preserve">Final Teams </w:t>
            </w:r>
            <w:r w:rsidR="00AB6D39">
              <w:rPr>
                <w:rFonts w:ascii="Times New Roman" w:hAnsi="Times New Roman" w:cs="Times New Roman"/>
                <w:bCs/>
                <w:color w:val="00000A"/>
              </w:rPr>
              <w:t>Presentation</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150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HW 10A</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 xml:space="preserve">Review Chapters 8-15 (185 </w:t>
            </w:r>
            <w:proofErr w:type="spellStart"/>
            <w:r>
              <w:rPr>
                <w:rFonts w:ascii="Times New Roman" w:hAnsi="Times New Roman" w:cs="Times New Roman"/>
                <w:bCs/>
                <w:color w:val="00000A"/>
              </w:rPr>
              <w:t>pgs</w:t>
            </w:r>
            <w:proofErr w:type="spellEnd"/>
            <w:r>
              <w:rPr>
                <w:rFonts w:ascii="Times New Roman" w:hAnsi="Times New Roman" w:cs="Times New Roman"/>
                <w:bCs/>
                <w:color w:val="00000A"/>
              </w:rPr>
              <w:t>)</w:t>
            </w: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r w:rsidR="00BC3247">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 Week 10</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c>
          <w:tcPr>
            <w:tcW w:w="10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330</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Cs/>
                <w:color w:val="00000A"/>
              </w:rPr>
            </w:pPr>
          </w:p>
        </w:tc>
      </w:tr>
    </w:tbl>
    <w:p w:rsidR="00BC3247" w:rsidRDefault="00BC3247">
      <w:pPr>
        <w:pStyle w:val="Default"/>
        <w:rPr>
          <w:rFonts w:ascii="Times New Roman" w:hAnsi="Times New Roman" w:cs="Times New Roman"/>
          <w:b/>
          <w:bCs/>
          <w:color w:val="00000A"/>
        </w:rPr>
      </w:pPr>
    </w:p>
    <w:p w:rsidR="00BC3247" w:rsidRDefault="00BC3247">
      <w:pPr>
        <w:pStyle w:val="Default"/>
        <w:rPr>
          <w:rFonts w:ascii="Times New Roman" w:hAnsi="Times New Roman" w:cs="Times New Roman"/>
          <w:b/>
          <w:bCs/>
          <w:color w:val="00000A"/>
        </w:rPr>
      </w:pPr>
    </w:p>
    <w:p w:rsidR="00BC3247" w:rsidRDefault="00BC3247">
      <w:pPr>
        <w:pStyle w:val="Default"/>
        <w:rPr>
          <w:rFonts w:ascii="Times New Roman" w:hAnsi="Times New Roman" w:cs="Times New Roman"/>
          <w:b/>
          <w:bCs/>
          <w:color w:val="00000A"/>
        </w:rPr>
      </w:pPr>
    </w:p>
    <w:p w:rsidR="00BC3247" w:rsidRDefault="00067A18">
      <w:pPr>
        <w:pStyle w:val="Default"/>
        <w:spacing w:line="360" w:lineRule="auto"/>
        <w:rPr>
          <w:rFonts w:ascii="Times New Roman" w:hAnsi="Times New Roman" w:cs="Times New Roman"/>
          <w:b/>
          <w:bCs/>
          <w:color w:val="00000A"/>
          <w:sz w:val="28"/>
        </w:rPr>
      </w:pPr>
      <w:r>
        <w:rPr>
          <w:rFonts w:ascii="Times New Roman" w:hAnsi="Times New Roman" w:cs="Times New Roman"/>
          <w:b/>
          <w:bCs/>
          <w:color w:val="00000A"/>
          <w:sz w:val="28"/>
        </w:rPr>
        <w:t>Course Hours Summary</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3"/>
        <w:gridCol w:w="5130"/>
        <w:gridCol w:w="1170"/>
        <w:gridCol w:w="1170"/>
        <w:gridCol w:w="972"/>
      </w:tblGrid>
      <w:tr w:rsidR="00BC3247">
        <w:tc>
          <w:tcPr>
            <w:tcW w:w="98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Week</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Topic</w:t>
            </w:r>
          </w:p>
        </w:tc>
        <w:tc>
          <w:tcPr>
            <w:tcW w:w="117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LEC Hours</w:t>
            </w:r>
          </w:p>
        </w:tc>
        <w:tc>
          <w:tcPr>
            <w:tcW w:w="117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LAB Hours</w:t>
            </w:r>
          </w:p>
        </w:tc>
        <w:tc>
          <w:tcPr>
            <w:tcW w:w="97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HW Hours</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 xml:space="preserve">Policy Definition and Elements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
                <w:bCs/>
                <w:color w:val="00000A"/>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2</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 xml:space="preserve">Security Frameworks, Documents, and Policies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jc w:val="center"/>
              <w:rPr>
                <w:rFonts w:ascii="Times New Roman" w:hAnsi="Times New Roman" w:cs="Times New Roman"/>
                <w:b/>
                <w:bCs/>
                <w:color w:val="00000A"/>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3</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 xml:space="preserve">Assets Classification and Personnel Security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4</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 xml:space="preserve">Physical &amp; Environmental Security/Ops </w:t>
            </w:r>
            <w:proofErr w:type="spellStart"/>
            <w:r>
              <w:rPr>
                <w:rFonts w:ascii="Times New Roman" w:hAnsi="Times New Roman" w:cs="Times New Roman"/>
              </w:rPr>
              <w:t>Mgmt</w:t>
            </w:r>
            <w:proofErr w:type="spellEnd"/>
            <w:r>
              <w:rPr>
                <w:rFonts w:ascii="Times New Roman" w:hAnsi="Times New Roman" w:cs="Times New Roman"/>
              </w:rPr>
              <w:t xml:space="preserve">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Midterms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6</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Access Control &amp; System Development/</w:t>
            </w:r>
            <w:proofErr w:type="spellStart"/>
            <w:r>
              <w:rPr>
                <w:rFonts w:ascii="Times New Roman" w:hAnsi="Times New Roman" w:cs="Times New Roman"/>
              </w:rPr>
              <w:t>Maint</w:t>
            </w:r>
            <w:proofErr w:type="spellEnd"/>
            <w:r>
              <w:rPr>
                <w:rFonts w:ascii="Times New Roman" w:hAnsi="Times New Roman" w:cs="Times New Roman"/>
              </w:rPr>
              <w:t xml:space="preserve">.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7</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Incident Management and Compliance for Financial Institutions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Business Continuity and Healthcare Sector</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9</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rPr>
            </w:pPr>
            <w:r>
              <w:rPr>
                <w:rFonts w:ascii="Times New Roman" w:hAnsi="Times New Roman" w:cs="Times New Roman"/>
              </w:rPr>
              <w:t>PCI Compliance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10</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Final Exam</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w:t>
            </w:r>
          </w:p>
        </w:tc>
      </w:tr>
      <w:tr w:rsidR="00BC3247">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Total</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40</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spacing w:after="0"/>
              <w:jc w:val="center"/>
              <w:rPr>
                <w:rFonts w:ascii="Times New Roman" w:hAnsi="Times New Roman"/>
                <w:sz w:val="24"/>
                <w:szCs w:val="24"/>
              </w:rPr>
            </w:pP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80</w:t>
            </w:r>
          </w:p>
        </w:tc>
      </w:tr>
    </w:tbl>
    <w:p w:rsidR="00BC3247" w:rsidRDefault="00BC3247">
      <w:pPr>
        <w:pStyle w:val="Default"/>
        <w:spacing w:line="360" w:lineRule="auto"/>
        <w:rPr>
          <w:rFonts w:ascii="Times New Roman" w:hAnsi="Times New Roman" w:cs="Times New Roman"/>
          <w:b/>
          <w:bCs/>
          <w:color w:val="00000A"/>
          <w:sz w:val="28"/>
        </w:rPr>
      </w:pPr>
    </w:p>
    <w:p w:rsidR="00BC3247" w:rsidRDefault="00BC3247">
      <w:pPr>
        <w:pStyle w:val="Default"/>
        <w:spacing w:line="360" w:lineRule="auto"/>
        <w:rPr>
          <w:rFonts w:ascii="Times New Roman" w:hAnsi="Times New Roman" w:cs="Times New Roman"/>
          <w:b/>
          <w:bCs/>
          <w:color w:val="00000A"/>
          <w:sz w:val="28"/>
        </w:rPr>
      </w:pPr>
    </w:p>
    <w:p w:rsidR="00BC3247" w:rsidRDefault="00067A18">
      <w:pPr>
        <w:pStyle w:val="Default"/>
        <w:spacing w:line="360" w:lineRule="auto"/>
        <w:rPr>
          <w:rFonts w:ascii="Times New Roman" w:hAnsi="Times New Roman" w:cs="Times New Roman"/>
          <w:b/>
          <w:bCs/>
          <w:color w:val="00000A"/>
          <w:sz w:val="28"/>
        </w:rPr>
      </w:pPr>
      <w:r>
        <w:rPr>
          <w:rFonts w:ascii="Times New Roman" w:hAnsi="Times New Roman" w:cs="Times New Roman"/>
          <w:b/>
          <w:bCs/>
          <w:color w:val="00000A"/>
          <w:sz w:val="28"/>
        </w:rPr>
        <w:t>Table/Point Breakdown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4"/>
        <w:gridCol w:w="4049"/>
        <w:gridCol w:w="2157"/>
        <w:gridCol w:w="2339"/>
      </w:tblGrid>
      <w:tr w:rsidR="00BC3247">
        <w:tc>
          <w:tcPr>
            <w:tcW w:w="80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Week</w:t>
            </w:r>
          </w:p>
        </w:tc>
        <w:tc>
          <w:tcPr>
            <w:tcW w:w="40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Assignment</w:t>
            </w:r>
          </w:p>
        </w:tc>
        <w:tc>
          <w:tcPr>
            <w:tcW w:w="21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Possible Points</w:t>
            </w:r>
          </w:p>
        </w:tc>
        <w:tc>
          <w:tcPr>
            <w:tcW w:w="23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
                <w:bCs/>
                <w:color w:val="00000A"/>
              </w:rPr>
            </w:pPr>
            <w:r>
              <w:rPr>
                <w:rFonts w:ascii="Times New Roman" w:hAnsi="Times New Roman" w:cs="Times New Roman"/>
                <w:b/>
                <w:bCs/>
                <w:color w:val="00000A"/>
              </w:rPr>
              <w:t>Percentage of Grade</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1</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Writing Assignment 1</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2</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2</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2</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Class project 2</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3</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3</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3</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Class project 3</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4</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4</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4</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rPr>
            </w:pPr>
            <w:r>
              <w:rPr>
                <w:rFonts w:ascii="Times New Roman" w:hAnsi="Times New Roman" w:cs="Times New Roman"/>
                <w:bCs/>
              </w:rPr>
              <w:t xml:space="preserve">Class </w:t>
            </w:r>
            <w:r>
              <w:rPr>
                <w:rFonts w:ascii="Times New Roman" w:hAnsi="Times New Roman" w:cs="Times New Roman"/>
                <w:bCs/>
              </w:rPr>
              <w:t>project 4</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5</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Midterm Exam</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5</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Individual security policy presentation</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30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3%</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6</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5</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6</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Class project 5</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7</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6</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7</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Class project 6</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8</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rPr>
                <w:rFonts w:ascii="Times New Roman" w:hAnsi="Times New Roman"/>
                <w:bCs/>
                <w:sz w:val="24"/>
                <w:szCs w:val="24"/>
              </w:rPr>
            </w:pPr>
            <w:r>
              <w:rPr>
                <w:rFonts w:ascii="Times New Roman" w:hAnsi="Times New Roman"/>
                <w:bCs/>
                <w:sz w:val="24"/>
                <w:szCs w:val="24"/>
              </w:rPr>
              <w:t>Writing Assignment 7</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8</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rPr>
            </w:pPr>
            <w:r>
              <w:rPr>
                <w:rFonts w:ascii="Times New Roman" w:hAnsi="Times New Roman" w:cs="Times New Roman"/>
                <w:bCs/>
              </w:rPr>
              <w:t>Class project 7</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AB6D39">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D39" w:rsidRDefault="00AB6D39">
            <w:pPr>
              <w:pStyle w:val="Default"/>
              <w:rPr>
                <w:rFonts w:ascii="Times New Roman" w:hAnsi="Times New Roman" w:cs="Times New Roman"/>
                <w:bCs/>
                <w:color w:val="00000A"/>
              </w:rPr>
            </w:pPr>
            <w:r>
              <w:rPr>
                <w:rFonts w:ascii="Times New Roman" w:hAnsi="Times New Roman" w:cs="Times New Roman"/>
                <w:bCs/>
                <w:color w:val="00000A"/>
              </w:rPr>
              <w:t>9</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D39" w:rsidRDefault="00AB6D39">
            <w:pPr>
              <w:pStyle w:val="Default"/>
              <w:rPr>
                <w:rFonts w:ascii="Times New Roman" w:hAnsi="Times New Roman" w:cs="Times New Roman"/>
                <w:bCs/>
              </w:rPr>
            </w:pPr>
            <w:r w:rsidRPr="00AB6D39">
              <w:rPr>
                <w:rFonts w:ascii="Times New Roman" w:hAnsi="Times New Roman" w:cs="Times New Roman"/>
                <w:bCs/>
              </w:rPr>
              <w:t>Class project 8</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D39" w:rsidRDefault="00AB6D39">
            <w:pPr>
              <w:spacing w:after="0"/>
              <w:jc w:val="center"/>
              <w:rPr>
                <w:rFonts w:ascii="Times New Roman" w:hAnsi="Times New Roman"/>
                <w:bCs/>
                <w:sz w:val="24"/>
                <w:szCs w:val="24"/>
              </w:rPr>
            </w:pPr>
            <w:r>
              <w:rPr>
                <w:rFonts w:ascii="Times New Roman" w:hAnsi="Times New Roman"/>
                <w:bCs/>
                <w:sz w:val="24"/>
                <w:szCs w:val="24"/>
              </w:rPr>
              <w:t>20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D39" w:rsidRDefault="00AB6D39">
            <w:pPr>
              <w:spacing w:after="0"/>
              <w:ind w:left="720" w:hanging="720"/>
              <w:jc w:val="center"/>
              <w:rPr>
                <w:rFonts w:ascii="Times New Roman" w:hAnsi="Times New Roman"/>
                <w:bCs/>
                <w:sz w:val="24"/>
                <w:szCs w:val="24"/>
              </w:rPr>
            </w:pPr>
            <w:r>
              <w:rPr>
                <w:rFonts w:ascii="Times New Roman" w:hAnsi="Times New Roman"/>
                <w:bCs/>
                <w:sz w:val="24"/>
                <w:szCs w:val="24"/>
              </w:rPr>
              <w:t>2%</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AB6D39">
            <w:pPr>
              <w:pStyle w:val="Default"/>
              <w:rPr>
                <w:rFonts w:ascii="Times New Roman" w:hAnsi="Times New Roman" w:cs="Times New Roman"/>
                <w:bCs/>
                <w:color w:val="00000A"/>
              </w:rPr>
            </w:pPr>
            <w:r>
              <w:rPr>
                <w:rFonts w:ascii="Times New Roman" w:hAnsi="Times New Roman" w:cs="Times New Roman"/>
                <w:bCs/>
                <w:color w:val="00000A"/>
              </w:rPr>
              <w:t>10</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AB6D39">
            <w:pPr>
              <w:pStyle w:val="Default"/>
              <w:rPr>
                <w:rFonts w:ascii="Times New Roman" w:hAnsi="Times New Roman" w:cs="Times New Roman"/>
                <w:bCs/>
                <w:color w:val="00000A"/>
              </w:rPr>
            </w:pPr>
            <w:r>
              <w:rPr>
                <w:rFonts w:ascii="Times New Roman" w:hAnsi="Times New Roman" w:cs="Times New Roman"/>
                <w:bCs/>
                <w:color w:val="00000A"/>
              </w:rPr>
              <w:t xml:space="preserve">Final Teams </w:t>
            </w:r>
            <w:r>
              <w:rPr>
                <w:rFonts w:ascii="Times New Roman" w:hAnsi="Times New Roman" w:cs="Times New Roman"/>
                <w:bCs/>
                <w:color w:val="00000A"/>
              </w:rPr>
              <w:t>Presentation</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spacing w:after="0"/>
              <w:jc w:val="center"/>
              <w:rPr>
                <w:rFonts w:ascii="Times New Roman" w:hAnsi="Times New Roman"/>
                <w:bCs/>
                <w:sz w:val="24"/>
                <w:szCs w:val="24"/>
              </w:rPr>
            </w:pPr>
            <w:r>
              <w:rPr>
                <w:rFonts w:ascii="Times New Roman" w:hAnsi="Times New Roman"/>
                <w:bCs/>
                <w:sz w:val="24"/>
                <w:szCs w:val="24"/>
              </w:rPr>
              <w:t>150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15%</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10</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Final Exam</w:t>
            </w: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180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18%</w:t>
            </w:r>
          </w:p>
        </w:tc>
      </w:tr>
      <w:tr w:rsidR="00BC3247">
        <w:tc>
          <w:tcPr>
            <w:tcW w:w="8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bCs/>
                <w:color w:val="00000A"/>
              </w:rPr>
            </w:pPr>
            <w:r>
              <w:rPr>
                <w:rFonts w:ascii="Times New Roman" w:hAnsi="Times New Roman" w:cs="Times New Roman"/>
                <w:bCs/>
                <w:color w:val="00000A"/>
              </w:rPr>
              <w:t>Total</w:t>
            </w:r>
          </w:p>
        </w:tc>
        <w:tc>
          <w:tcPr>
            <w:tcW w:w="4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bCs/>
                <w:color w:val="00000A"/>
              </w:rPr>
            </w:pPr>
          </w:p>
        </w:tc>
        <w:tc>
          <w:tcPr>
            <w:tcW w:w="21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1000</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ind w:left="720" w:hanging="720"/>
              <w:jc w:val="center"/>
              <w:rPr>
                <w:rFonts w:ascii="Times New Roman" w:hAnsi="Times New Roman" w:cs="Times New Roman"/>
                <w:bCs/>
                <w:color w:val="00000A"/>
              </w:rPr>
            </w:pPr>
            <w:r>
              <w:rPr>
                <w:rFonts w:ascii="Times New Roman" w:hAnsi="Times New Roman" w:cs="Times New Roman"/>
                <w:bCs/>
                <w:color w:val="00000A"/>
              </w:rPr>
              <w:t>100%</w:t>
            </w:r>
          </w:p>
        </w:tc>
      </w:tr>
    </w:tbl>
    <w:p w:rsidR="00BC3247" w:rsidRDefault="00BC3247">
      <w:pPr>
        <w:pStyle w:val="Default"/>
        <w:rPr>
          <w:rFonts w:ascii="Times New Roman" w:hAnsi="Times New Roman" w:cs="Times New Roman"/>
          <w:b/>
          <w:bCs/>
          <w:color w:val="00000A"/>
        </w:rPr>
      </w:pPr>
    </w:p>
    <w:p w:rsidR="00BC3247" w:rsidRDefault="00BC3247">
      <w:pPr>
        <w:pStyle w:val="Default"/>
        <w:spacing w:line="360" w:lineRule="auto"/>
        <w:rPr>
          <w:rFonts w:ascii="Times New Roman" w:hAnsi="Times New Roman" w:cs="Times New Roman"/>
          <w:b/>
          <w:bCs/>
          <w:color w:val="00000A"/>
          <w:sz w:val="28"/>
        </w:rPr>
      </w:pPr>
      <w:bookmarkStart w:id="0" w:name="_GoBack"/>
      <w:bookmarkEnd w:id="0"/>
    </w:p>
    <w:p w:rsidR="00BC3247" w:rsidRDefault="00067A18">
      <w:pPr>
        <w:pStyle w:val="Default"/>
        <w:spacing w:line="360" w:lineRule="auto"/>
        <w:rPr>
          <w:rFonts w:ascii="Times New Roman" w:hAnsi="Times New Roman" w:cs="Times New Roman"/>
          <w:b/>
          <w:bCs/>
          <w:color w:val="00000A"/>
          <w:sz w:val="28"/>
        </w:rPr>
      </w:pPr>
      <w:r>
        <w:rPr>
          <w:rFonts w:ascii="Times New Roman" w:hAnsi="Times New Roman" w:cs="Times New Roman"/>
          <w:b/>
          <w:bCs/>
          <w:color w:val="00000A"/>
          <w:sz w:val="28"/>
        </w:rPr>
        <w:t>Your Grades for this course</w:t>
      </w:r>
    </w:p>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8707"/>
      </w:tblGrid>
      <w:tr w:rsidR="00BC3247">
        <w:trPr>
          <w:trHeight w:val="802"/>
        </w:trPr>
        <w:tc>
          <w:tcPr>
            <w:tcW w:w="8707" w:type="dxa"/>
            <w:tcBorders>
              <w:top w:val="nil"/>
              <w:left w:val="nil"/>
              <w:bottom w:val="nil"/>
              <w:right w:val="nil"/>
            </w:tcBorders>
            <w:shd w:val="clear" w:color="auto" w:fill="auto"/>
          </w:tcPr>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w:t>
            </w:r>
            <w:r>
              <w:rPr>
                <w:rFonts w:ascii="Times New Roman" w:hAnsi="Times New Roman"/>
                <w:color w:val="000000"/>
                <w:sz w:val="24"/>
                <w:szCs w:val="24"/>
              </w:rPr>
              <w:t xml:space="preserve">ivities. The chart below indicates in what activities you will engage, how many possible points can be earned for each activity, and the percentage of your final grade that will be accounted for by each activity. </w:t>
            </w:r>
          </w:p>
          <w:p w:rsidR="00BC3247" w:rsidRDefault="00BC3247">
            <w:pPr>
              <w:spacing w:after="0" w:line="360" w:lineRule="auto"/>
              <w:rPr>
                <w:rFonts w:ascii="Times New Roman" w:hAnsi="Times New Roman"/>
                <w:color w:val="000000"/>
                <w:sz w:val="24"/>
                <w:szCs w:val="24"/>
              </w:rPr>
            </w:pPr>
          </w:p>
        </w:tc>
      </w:tr>
      <w:tr w:rsidR="00BC3247">
        <w:trPr>
          <w:trHeight w:val="526"/>
        </w:trPr>
        <w:tc>
          <w:tcPr>
            <w:tcW w:w="8707" w:type="dxa"/>
            <w:tcBorders>
              <w:top w:val="nil"/>
              <w:left w:val="nil"/>
              <w:bottom w:val="nil"/>
              <w:right w:val="nil"/>
            </w:tcBorders>
            <w:shd w:val="clear" w:color="auto" w:fill="auto"/>
          </w:tcPr>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Students in this course should be graded</w:t>
            </w:r>
            <w:r>
              <w:rPr>
                <w:rFonts w:ascii="Times New Roman" w:hAnsi="Times New Roman"/>
                <w:color w:val="000000"/>
                <w:sz w:val="24"/>
                <w:szCs w:val="24"/>
              </w:rPr>
              <w:t xml:space="preserve"> following Coleman University assessment practices and policies. A point system is used in the University to indicate student performance on various required activities or projects. For this course, it is recommended that points be distributed as follows: </w:t>
            </w:r>
          </w:p>
        </w:tc>
      </w:tr>
    </w:tbl>
    <w:p w:rsidR="00BC3247" w:rsidRDefault="00BC3247">
      <w:pPr>
        <w:pStyle w:val="Default"/>
        <w:spacing w:line="360" w:lineRule="auto"/>
        <w:rPr>
          <w:rFonts w:ascii="Times New Roman" w:hAnsi="Times New Roman" w:cs="Times New Roman"/>
          <w:b/>
          <w:bCs/>
          <w:color w:val="00000A"/>
        </w:rPr>
      </w:pPr>
    </w:p>
    <w:p w:rsidR="00BC3247" w:rsidRDefault="00BC3247">
      <w:pPr>
        <w:pStyle w:val="Default"/>
        <w:spacing w:line="360" w:lineRule="auto"/>
        <w:rPr>
          <w:rFonts w:ascii="Times New Roman" w:hAnsi="Times New Roman" w:cs="Times New Roman"/>
          <w:b/>
          <w:bCs/>
          <w:color w:val="00000A"/>
        </w:rPr>
      </w:pPr>
    </w:p>
    <w:p w:rsidR="00BC3247" w:rsidRDefault="00067A18">
      <w:pPr>
        <w:pStyle w:val="Default"/>
        <w:spacing w:line="360" w:lineRule="auto"/>
        <w:rPr>
          <w:rFonts w:ascii="Times New Roman" w:hAnsi="Times New Roman" w:cs="Times New Roman"/>
          <w:b/>
          <w:bCs/>
          <w:color w:val="00000A"/>
          <w:sz w:val="28"/>
        </w:rPr>
      </w:pPr>
      <w:r>
        <w:rPr>
          <w:rFonts w:ascii="Times New Roman" w:hAnsi="Times New Roman" w:cs="Times New Roman"/>
          <w:b/>
          <w:bCs/>
          <w:color w:val="00000A"/>
          <w:sz w:val="28"/>
        </w:rPr>
        <w:t>Coleman University Grade Assignment Policy</w:t>
      </w:r>
    </w:p>
    <w:p w:rsidR="00BC3247" w:rsidRDefault="00BC3247">
      <w:pPr>
        <w:pStyle w:val="Default"/>
        <w:spacing w:line="360" w:lineRule="auto"/>
        <w:rPr>
          <w:rFonts w:ascii="Times New Roman" w:hAnsi="Times New Roman" w:cs="Times New Roman"/>
          <w:b/>
          <w:bCs/>
          <w:color w:val="00000A"/>
        </w:rPr>
      </w:pPr>
    </w:p>
    <w:tbl>
      <w:tblPr>
        <w:tblW w:w="0" w:type="auto"/>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80"/>
        <w:gridCol w:w="2250"/>
        <w:gridCol w:w="1981"/>
      </w:tblGrid>
      <w:tr w:rsidR="00BC3247">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Percent</w:t>
            </w:r>
          </w:p>
        </w:tc>
        <w:tc>
          <w:tcPr>
            <w:tcW w:w="225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Letter Grade</w:t>
            </w:r>
          </w:p>
        </w:tc>
        <w:tc>
          <w:tcPr>
            <w:tcW w:w="19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jc w:val="center"/>
              <w:rPr>
                <w:rFonts w:ascii="Times New Roman" w:hAnsi="Times New Roman" w:cs="Times New Roman"/>
                <w:bCs/>
                <w:color w:val="00000A"/>
              </w:rPr>
            </w:pPr>
            <w:r>
              <w:rPr>
                <w:rFonts w:ascii="Times New Roman" w:hAnsi="Times New Roman" w:cs="Times New Roman"/>
                <w:bCs/>
                <w:color w:val="00000A"/>
              </w:rPr>
              <w:t>Grade Points</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94-100</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A</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4</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90-93</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A-</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3.67</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87-89</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B+</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3.33</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84-86</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B</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3</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80-83</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B-</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2.67</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77-79</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C+</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2.33</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74-76</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C</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2</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70-73</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C-</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1.67</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67-69</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D+</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1.33</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64-66</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D</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1</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60-63</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D-</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0.67</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INC</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W</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AB6D39">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CR</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59 or below</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AB6D39">
            <w:pPr>
              <w:pStyle w:val="Default"/>
              <w:jc w:val="center"/>
              <w:rPr>
                <w:rFonts w:ascii="Times New Roman" w:hAnsi="Times New Roman" w:cs="Times New Roman"/>
              </w:rPr>
            </w:pPr>
            <w:r>
              <w:rPr>
                <w:rFonts w:ascii="Times New Roman" w:hAnsi="Times New Roman" w:cs="Times New Roman"/>
              </w:rPr>
              <w:t>F</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I</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W</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AU</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TR</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r w:rsidR="00BC3247">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WV</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jc w:val="center"/>
              <w:rPr>
                <w:rFonts w:ascii="Times New Roman" w:hAnsi="Times New Roman" w:cs="Times New Roman"/>
              </w:rPr>
            </w:pPr>
            <w:r>
              <w:rPr>
                <w:rFonts w:ascii="Times New Roman" w:hAnsi="Times New Roman" w:cs="Times New Roman"/>
              </w:rPr>
              <w:t>0</w:t>
            </w:r>
          </w:p>
        </w:tc>
      </w:tr>
    </w:tbl>
    <w:p w:rsidR="00BC3247" w:rsidRDefault="00BC3247">
      <w:pPr>
        <w:pStyle w:val="Default"/>
        <w:rPr>
          <w:rFonts w:ascii="Times New Roman" w:hAnsi="Times New Roman" w:cs="Times New Roman"/>
          <w:b/>
          <w:bCs/>
          <w:color w:val="00000A"/>
        </w:rPr>
      </w:pPr>
    </w:p>
    <w:tbl>
      <w:tblPr>
        <w:tblW w:w="0" w:type="auto"/>
        <w:tblInd w:w="1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149"/>
        <w:gridCol w:w="3060"/>
      </w:tblGrid>
      <w:tr w:rsidR="00BC3247">
        <w:tc>
          <w:tcPr>
            <w:tcW w:w="6209"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BC3247" w:rsidRDefault="00067A18">
            <w:pPr>
              <w:pStyle w:val="Default"/>
              <w:rPr>
                <w:rFonts w:ascii="Times New Roman" w:hAnsi="Times New Roman" w:cs="Times New Roman"/>
                <w:color w:val="00000A"/>
              </w:rPr>
            </w:pPr>
            <w:r>
              <w:rPr>
                <w:rFonts w:ascii="Times New Roman" w:hAnsi="Times New Roman" w:cs="Times New Roman"/>
                <w:color w:val="00000A"/>
              </w:rPr>
              <w:t>Legend</w:t>
            </w:r>
          </w:p>
        </w:tc>
      </w:tr>
      <w:tr w:rsidR="00BC3247">
        <w:tc>
          <w:tcPr>
            <w:tcW w:w="31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CR = Credit </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NC = No Credit </w:t>
            </w:r>
          </w:p>
        </w:tc>
      </w:tr>
      <w:tr w:rsidR="00BC3247">
        <w:tc>
          <w:tcPr>
            <w:tcW w:w="31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I = Incomplete </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W = Course Withdrawal </w:t>
            </w:r>
          </w:p>
        </w:tc>
      </w:tr>
      <w:tr w:rsidR="00BC3247">
        <w:tc>
          <w:tcPr>
            <w:tcW w:w="31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AU = Audit </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TR = Transfer Credit </w:t>
            </w:r>
          </w:p>
        </w:tc>
      </w:tr>
      <w:tr w:rsidR="00BC3247">
        <w:tc>
          <w:tcPr>
            <w:tcW w:w="31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067A18">
            <w:pPr>
              <w:pStyle w:val="Default"/>
              <w:rPr>
                <w:rFonts w:ascii="Times New Roman" w:hAnsi="Times New Roman" w:cs="Times New Roman"/>
                <w:sz w:val="20"/>
                <w:szCs w:val="20"/>
              </w:rPr>
            </w:pPr>
            <w:r>
              <w:rPr>
                <w:rFonts w:ascii="Times New Roman" w:hAnsi="Times New Roman" w:cs="Times New Roman"/>
                <w:sz w:val="20"/>
                <w:szCs w:val="20"/>
              </w:rPr>
              <w:t xml:space="preserve">WV = Waiver </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3247" w:rsidRDefault="00BC3247">
            <w:pPr>
              <w:pStyle w:val="Default"/>
              <w:rPr>
                <w:rFonts w:ascii="Times New Roman" w:hAnsi="Times New Roman" w:cs="Times New Roman"/>
                <w:color w:val="00000A"/>
              </w:rPr>
            </w:pPr>
          </w:p>
        </w:tc>
      </w:tr>
    </w:tbl>
    <w:p w:rsidR="00BC3247" w:rsidRDefault="00BC3247">
      <w:pPr>
        <w:pStyle w:val="Default"/>
        <w:rPr>
          <w:rFonts w:ascii="Times New Roman" w:hAnsi="Times New Roman" w:cs="Times New Roman"/>
          <w:color w:val="00000A"/>
        </w:rPr>
      </w:pPr>
    </w:p>
    <w:p w:rsidR="00BC3247" w:rsidRDefault="00BC3247">
      <w:pPr>
        <w:spacing w:after="0" w:line="360" w:lineRule="auto"/>
        <w:rPr>
          <w:rFonts w:ascii="Times New Roman" w:eastAsia="Times New Roman" w:hAnsi="Times New Roman"/>
          <w:b/>
          <w:sz w:val="28"/>
          <w:szCs w:val="28"/>
        </w:rPr>
      </w:pPr>
    </w:p>
    <w:p w:rsidR="00BC3247" w:rsidRDefault="00067A18">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Expectations for Written Assignments</w:t>
      </w:r>
    </w:p>
    <w:p w:rsidR="00BC3247" w:rsidRDefault="00067A18">
      <w:pPr>
        <w:spacing w:after="0" w:line="360" w:lineRule="auto"/>
        <w:rPr>
          <w:rFonts w:ascii="Times New Roman" w:eastAsia="Times New Roman" w:hAnsi="Times New Roman"/>
          <w:b/>
          <w:sz w:val="24"/>
          <w:szCs w:val="30"/>
        </w:rPr>
      </w:pPr>
      <w:r>
        <w:rPr>
          <w:rFonts w:ascii="Times New Roman" w:eastAsia="Times New Roman" w:hAnsi="Times New Roman"/>
          <w:b/>
          <w:sz w:val="24"/>
          <w:szCs w:val="30"/>
        </w:rPr>
        <w:t>Academic Quality</w:t>
      </w:r>
    </w:p>
    <w:p w:rsidR="00BC3247" w:rsidRDefault="00067A18">
      <w:pPr>
        <w:spacing w:line="360" w:lineRule="auto"/>
        <w:rPr>
          <w:rFonts w:ascii="Times New Roman" w:hAnsi="Times New Roman"/>
          <w:sz w:val="24"/>
          <w:szCs w:val="24"/>
        </w:rPr>
      </w:pPr>
      <w:r>
        <w:rPr>
          <w:rFonts w:ascii="Times New Roman" w:hAnsi="Times New Roman"/>
          <w:sz w:val="24"/>
          <w:szCs w:val="24"/>
        </w:rPr>
        <w:t xml:space="preserve">Unless explicitly stated otherwise, all written assignments will be submitted in APA format. This includes the Current Event Analysis, and Weekly and Final Research projects. Note that </w:t>
      </w:r>
      <w:proofErr w:type="spellStart"/>
      <w:r>
        <w:rPr>
          <w:rFonts w:ascii="Times New Roman" w:hAnsi="Times New Roman"/>
          <w:sz w:val="24"/>
          <w:szCs w:val="24"/>
        </w:rPr>
        <w:t>WebClass</w:t>
      </w:r>
      <w:proofErr w:type="spellEnd"/>
      <w:r>
        <w:rPr>
          <w:rFonts w:ascii="Times New Roman" w:hAnsi="Times New Roman"/>
          <w:sz w:val="24"/>
          <w:szCs w:val="24"/>
        </w:rPr>
        <w:t xml:space="preserve"> Discussion Forum posts are not required to </w:t>
      </w:r>
      <w:r>
        <w:rPr>
          <w:rFonts w:ascii="Times New Roman" w:hAnsi="Times New Roman"/>
          <w:sz w:val="24"/>
          <w:szCs w:val="24"/>
        </w:rPr>
        <w:t>follow APA format.</w:t>
      </w:r>
    </w:p>
    <w:p w:rsidR="00BC3247" w:rsidRDefault="00067A18">
      <w:pPr>
        <w:spacing w:line="360" w:lineRule="auto"/>
        <w:rPr>
          <w:rFonts w:ascii="Times New Roman" w:hAnsi="Times New Roman"/>
          <w:sz w:val="24"/>
          <w:szCs w:val="24"/>
        </w:rPr>
      </w:pPr>
      <w:r>
        <w:rPr>
          <w:rFonts w:ascii="Times New Roman" w:hAnsi="Times New Roman"/>
          <w:sz w:val="24"/>
          <w:szCs w:val="24"/>
        </w:rPr>
        <w:lastRenderedPageBreak/>
        <w:t>Students with questions about the quality of their writing style are encouraged to consult the Coleman University Center for Academic Success. Located in Room 232, the CAS is a service available to all Coleman University students to revi</w:t>
      </w:r>
      <w:r>
        <w:rPr>
          <w:rFonts w:ascii="Times New Roman" w:hAnsi="Times New Roman"/>
          <w:sz w:val="24"/>
          <w:szCs w:val="24"/>
        </w:rPr>
        <w:t xml:space="preserve">ew the grammar and style prior to submission. The CAS has </w:t>
      </w:r>
      <w:proofErr w:type="gramStart"/>
      <w:r>
        <w:rPr>
          <w:rFonts w:ascii="Times New Roman" w:hAnsi="Times New Roman"/>
          <w:sz w:val="24"/>
          <w:szCs w:val="24"/>
        </w:rPr>
        <w:t>a number of</w:t>
      </w:r>
      <w:proofErr w:type="gramEnd"/>
      <w:r>
        <w:rPr>
          <w:rFonts w:ascii="Times New Roman" w:hAnsi="Times New Roman"/>
          <w:sz w:val="24"/>
          <w:szCs w:val="24"/>
        </w:rPr>
        <w:t xml:space="preserve"> tools available to help students improve their ability to communicate clearly in writing. </w:t>
      </w:r>
    </w:p>
    <w:p w:rsidR="00BC3247" w:rsidRDefault="00067A18">
      <w:pPr>
        <w:spacing w:line="360" w:lineRule="auto"/>
        <w:rPr>
          <w:rFonts w:ascii="Times New Roman" w:hAnsi="Times New Roman"/>
          <w:sz w:val="24"/>
          <w:szCs w:val="24"/>
        </w:rPr>
      </w:pPr>
      <w:r>
        <w:rPr>
          <w:rFonts w:ascii="Times New Roman" w:hAnsi="Times New Roman"/>
          <w:sz w:val="24"/>
          <w:szCs w:val="24"/>
        </w:rPr>
        <w:t xml:space="preserve">Coleman University Students are expected to deliver college level written assignments and they </w:t>
      </w:r>
      <w:r>
        <w:rPr>
          <w:rFonts w:ascii="Times New Roman" w:hAnsi="Times New Roman"/>
          <w:sz w:val="24"/>
          <w:szCs w:val="24"/>
        </w:rPr>
        <w:t xml:space="preserve">should pay close attention to the Spelling and Grammar Check functions of Microsoft Word ®. In addition, the Coleman University Library Resource section of </w:t>
      </w:r>
      <w:proofErr w:type="spellStart"/>
      <w:r>
        <w:rPr>
          <w:rFonts w:ascii="Times New Roman" w:hAnsi="Times New Roman"/>
          <w:sz w:val="24"/>
          <w:szCs w:val="24"/>
        </w:rPr>
        <w:t>WebClass</w:t>
      </w:r>
      <w:proofErr w:type="spellEnd"/>
      <w:r>
        <w:rPr>
          <w:rFonts w:ascii="Times New Roman" w:hAnsi="Times New Roman"/>
          <w:sz w:val="24"/>
          <w:szCs w:val="24"/>
        </w:rPr>
        <w:t xml:space="preserve"> includes a version of </w:t>
      </w:r>
      <w:proofErr w:type="spellStart"/>
      <w:r>
        <w:rPr>
          <w:rFonts w:ascii="Times New Roman" w:hAnsi="Times New Roman"/>
          <w:sz w:val="24"/>
          <w:szCs w:val="24"/>
        </w:rPr>
        <w:t>TurnItIn</w:t>
      </w:r>
      <w:proofErr w:type="spellEnd"/>
      <w:r>
        <w:rPr>
          <w:rFonts w:ascii="Times New Roman" w:hAnsi="Times New Roman"/>
          <w:sz w:val="24"/>
          <w:szCs w:val="24"/>
        </w:rPr>
        <w:t>, which allows students to check their work for plagiarism an</w:t>
      </w:r>
      <w:r>
        <w:rPr>
          <w:rFonts w:ascii="Times New Roman" w:hAnsi="Times New Roman"/>
          <w:sz w:val="24"/>
          <w:szCs w:val="24"/>
        </w:rPr>
        <w:t>d grammar errors.</w:t>
      </w:r>
    </w:p>
    <w:p w:rsidR="00BC3247" w:rsidRDefault="00BC3247">
      <w:pPr>
        <w:spacing w:line="360" w:lineRule="auto"/>
        <w:rPr>
          <w:rFonts w:ascii="Times New Roman" w:hAnsi="Times New Roman"/>
          <w:b/>
          <w:sz w:val="24"/>
          <w:szCs w:val="24"/>
        </w:rPr>
      </w:pPr>
    </w:p>
    <w:p w:rsidR="00BC3247" w:rsidRDefault="00067A18">
      <w:pPr>
        <w:spacing w:line="360" w:lineRule="auto"/>
        <w:rPr>
          <w:rFonts w:ascii="Times New Roman" w:hAnsi="Times New Roman"/>
          <w:b/>
          <w:sz w:val="24"/>
          <w:szCs w:val="24"/>
        </w:rPr>
      </w:pPr>
      <w:r>
        <w:rPr>
          <w:rFonts w:ascii="Times New Roman" w:hAnsi="Times New Roman"/>
          <w:b/>
          <w:sz w:val="24"/>
          <w:szCs w:val="24"/>
        </w:rPr>
        <w:t>Scholarly References</w:t>
      </w:r>
    </w:p>
    <w:p w:rsidR="00BC3247" w:rsidRDefault="00067A18">
      <w:pPr>
        <w:spacing w:line="360" w:lineRule="auto"/>
        <w:rPr>
          <w:rFonts w:ascii="Times New Roman" w:hAnsi="Times New Roman"/>
          <w:sz w:val="24"/>
          <w:szCs w:val="24"/>
        </w:rPr>
      </w:pPr>
      <w:r>
        <w:rPr>
          <w:rFonts w:ascii="Times New Roman" w:hAnsi="Times New Roman"/>
          <w:sz w:val="24"/>
          <w:szCs w:val="24"/>
        </w:rPr>
        <w:t>All written assignments will include references to scholarly sources. Scholarly sources include peer-reviewed technical and business journals, papers presented at conferences sponsored by professional organizations (</w:t>
      </w:r>
      <w:r>
        <w:rPr>
          <w:rFonts w:ascii="Times New Roman" w:hAnsi="Times New Roman"/>
          <w:sz w:val="24"/>
          <w:szCs w:val="24"/>
        </w:rPr>
        <w:t xml:space="preserve">e.g., IEEE, ACM, INCOSE, PMI, etc.), and academic books (i.e., textbooks). Scholarly sources can be found using the EBSCO Host and Harvard Business Review databases available in the Coleman University Library Resource section of </w:t>
      </w:r>
      <w:proofErr w:type="spellStart"/>
      <w:r>
        <w:rPr>
          <w:rFonts w:ascii="Times New Roman" w:hAnsi="Times New Roman"/>
          <w:sz w:val="24"/>
          <w:szCs w:val="24"/>
        </w:rPr>
        <w:t>WebClass</w:t>
      </w:r>
      <w:proofErr w:type="spellEnd"/>
      <w:r>
        <w:rPr>
          <w:rFonts w:ascii="Times New Roman" w:hAnsi="Times New Roman"/>
          <w:sz w:val="24"/>
          <w:szCs w:val="24"/>
        </w:rPr>
        <w:t>, Google Scholar, p</w:t>
      </w:r>
      <w:r>
        <w:rPr>
          <w:rFonts w:ascii="Times New Roman" w:hAnsi="Times New Roman"/>
          <w:sz w:val="24"/>
          <w:szCs w:val="24"/>
        </w:rPr>
        <w:t xml:space="preserve">los.org, or the Directory of Open Access Journals. If the option is available in the search engine, please limit your search results to peer-reviewed sources. </w:t>
      </w:r>
    </w:p>
    <w:p w:rsidR="00BC3247" w:rsidRDefault="00067A18">
      <w:pPr>
        <w:spacing w:line="360" w:lineRule="auto"/>
        <w:rPr>
          <w:rFonts w:ascii="Times New Roman" w:hAnsi="Times New Roman"/>
          <w:sz w:val="24"/>
          <w:szCs w:val="24"/>
        </w:rPr>
      </w:pPr>
      <w:r>
        <w:rPr>
          <w:rFonts w:ascii="Times New Roman" w:hAnsi="Times New Roman"/>
          <w:sz w:val="24"/>
          <w:szCs w:val="24"/>
        </w:rPr>
        <w:t>The following types of sources WILL NOT be accepted as scholarly resources:</w:t>
      </w:r>
    </w:p>
    <w:p w:rsidR="00BC3247" w:rsidRDefault="00067A18">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Commercial Webpages </w:t>
      </w:r>
      <w:r>
        <w:rPr>
          <w:rFonts w:ascii="Times New Roman" w:hAnsi="Times New Roman"/>
          <w:sz w:val="24"/>
          <w:szCs w:val="24"/>
        </w:rPr>
        <w:t>(except those included in Online Supplemental Materials section of this document, or with written approval by instructor)</w:t>
      </w:r>
    </w:p>
    <w:p w:rsidR="00BC3247" w:rsidRDefault="00067A18">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Open-source wiki sites such as wikipedia.com, ask.com, about.com, answers.yahoo.com</w:t>
      </w:r>
    </w:p>
    <w:p w:rsidR="00BC3247" w:rsidRDefault="00067A18">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Blogs such as wordpress.com, blogspot.com (except </w:t>
      </w:r>
      <w:r>
        <w:rPr>
          <w:rFonts w:ascii="Times New Roman" w:hAnsi="Times New Roman"/>
          <w:sz w:val="24"/>
          <w:szCs w:val="24"/>
        </w:rPr>
        <w:t>those included in Online Supplemental Materials section of this document, or with written approval by instructor)</w:t>
      </w:r>
    </w:p>
    <w:p w:rsidR="00BC3247" w:rsidRDefault="00067A18">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Postings from open discussion forums</w:t>
      </w:r>
    </w:p>
    <w:p w:rsidR="00BC3247" w:rsidRDefault="00067A1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White papers published by commercial organizations MAY be considered scholarly references, but tread ligh</w:t>
      </w:r>
      <w:r>
        <w:rPr>
          <w:rFonts w:ascii="Times New Roman" w:hAnsi="Times New Roman"/>
          <w:sz w:val="24"/>
          <w:szCs w:val="24"/>
        </w:rPr>
        <w:t xml:space="preserve">tly. Students are encouraged to review the Coleman University presentation regarding evaluation of resources (“CAARBs”) available on the Coleman University Library Resources section of </w:t>
      </w:r>
      <w:proofErr w:type="spellStart"/>
      <w:r>
        <w:rPr>
          <w:rFonts w:ascii="Times New Roman" w:hAnsi="Times New Roman"/>
          <w:sz w:val="24"/>
          <w:szCs w:val="24"/>
        </w:rPr>
        <w:t>WebClass</w:t>
      </w:r>
      <w:proofErr w:type="spellEnd"/>
      <w:r>
        <w:rPr>
          <w:rFonts w:ascii="Times New Roman" w:hAnsi="Times New Roman"/>
          <w:sz w:val="24"/>
          <w:szCs w:val="24"/>
        </w:rPr>
        <w:t>.</w:t>
      </w:r>
    </w:p>
    <w:p w:rsidR="00BC3247" w:rsidRDefault="00BC3247">
      <w:pPr>
        <w:spacing w:line="360" w:lineRule="auto"/>
        <w:rPr>
          <w:rFonts w:ascii="Times New Roman" w:hAnsi="Times New Roman"/>
          <w:b/>
          <w:sz w:val="28"/>
          <w:szCs w:val="24"/>
        </w:rPr>
      </w:pPr>
    </w:p>
    <w:p w:rsidR="00BC3247" w:rsidRDefault="00BC3247">
      <w:pPr>
        <w:spacing w:line="360" w:lineRule="auto"/>
        <w:rPr>
          <w:rFonts w:ascii="Times New Roman" w:hAnsi="Times New Roman"/>
          <w:b/>
          <w:sz w:val="28"/>
          <w:szCs w:val="24"/>
        </w:rPr>
      </w:pPr>
    </w:p>
    <w:p w:rsidR="00BC3247" w:rsidRDefault="00067A18">
      <w:pPr>
        <w:spacing w:line="360" w:lineRule="auto"/>
        <w:rPr>
          <w:rFonts w:ascii="Times New Roman" w:hAnsi="Times New Roman"/>
          <w:b/>
          <w:sz w:val="28"/>
          <w:szCs w:val="24"/>
        </w:rPr>
      </w:pPr>
      <w:r>
        <w:rPr>
          <w:rFonts w:ascii="Times New Roman" w:hAnsi="Times New Roman"/>
          <w:b/>
          <w:sz w:val="28"/>
          <w:szCs w:val="24"/>
        </w:rPr>
        <w:t xml:space="preserve">Class Decorum Requirements </w:t>
      </w:r>
    </w:p>
    <w:p w:rsidR="00BC3247" w:rsidRDefault="00067A18">
      <w:pPr>
        <w:spacing w:line="360" w:lineRule="auto"/>
        <w:rPr>
          <w:rFonts w:ascii="Times New Roman" w:hAnsi="Times New Roman"/>
          <w:b/>
          <w:sz w:val="24"/>
          <w:szCs w:val="24"/>
        </w:rPr>
      </w:pPr>
      <w:r>
        <w:rPr>
          <w:rFonts w:ascii="Times New Roman" w:hAnsi="Times New Roman"/>
          <w:b/>
          <w:sz w:val="24"/>
          <w:szCs w:val="24"/>
        </w:rPr>
        <w:t>Attendance</w:t>
      </w:r>
    </w:p>
    <w:p w:rsidR="00BC3247" w:rsidRDefault="00067A18">
      <w:pPr>
        <w:spacing w:line="360" w:lineRule="auto"/>
        <w:rPr>
          <w:rFonts w:ascii="Times New Roman" w:hAnsi="Times New Roman"/>
          <w:sz w:val="24"/>
          <w:szCs w:val="24"/>
        </w:rPr>
      </w:pPr>
      <w:r>
        <w:rPr>
          <w:rFonts w:ascii="Times New Roman" w:hAnsi="Times New Roman"/>
          <w:sz w:val="24"/>
          <w:szCs w:val="24"/>
        </w:rPr>
        <w:t>Classes begin and en</w:t>
      </w:r>
      <w:r>
        <w:rPr>
          <w:rFonts w:ascii="Times New Roman" w:hAnsi="Times New Roman"/>
          <w:sz w:val="24"/>
          <w:szCs w:val="24"/>
        </w:rPr>
        <w:t>d as indicated in the published schedule. It is required that students be present at the beginning of each class session and stay until class is dismissed, including lab periods. Excessive tardiness, leaving early and/or absences (from either lecture or la</w:t>
      </w:r>
      <w:r>
        <w:rPr>
          <w:rFonts w:ascii="Times New Roman" w:hAnsi="Times New Roman"/>
          <w:sz w:val="24"/>
          <w:szCs w:val="24"/>
        </w:rPr>
        <w:t xml:space="preserve">b sessions) are causes for dismissal from the University. A student that arrives in class beyond 30 minutes late will be considered absent. A student leaving more than30 minutes before the end of class will also be considered absent. </w:t>
      </w:r>
    </w:p>
    <w:p w:rsidR="00BC3247" w:rsidRDefault="00067A18">
      <w:pPr>
        <w:spacing w:line="360" w:lineRule="auto"/>
        <w:rPr>
          <w:rFonts w:ascii="Times New Roman" w:hAnsi="Times New Roman"/>
          <w:b/>
          <w:sz w:val="24"/>
          <w:szCs w:val="24"/>
        </w:rPr>
      </w:pPr>
      <w:r>
        <w:rPr>
          <w:rFonts w:ascii="Times New Roman" w:hAnsi="Times New Roman"/>
          <w:b/>
          <w:sz w:val="24"/>
          <w:szCs w:val="24"/>
        </w:rPr>
        <w:t>Conduct</w:t>
      </w:r>
    </w:p>
    <w:p w:rsidR="00BC3247" w:rsidRDefault="00067A18">
      <w:pPr>
        <w:spacing w:line="360" w:lineRule="auto"/>
        <w:rPr>
          <w:rFonts w:ascii="Times New Roman" w:hAnsi="Times New Roman"/>
          <w:sz w:val="24"/>
          <w:szCs w:val="24"/>
        </w:rPr>
      </w:pPr>
      <w:r>
        <w:rPr>
          <w:rFonts w:ascii="Times New Roman" w:hAnsi="Times New Roman"/>
          <w:sz w:val="24"/>
          <w:szCs w:val="24"/>
        </w:rPr>
        <w:t xml:space="preserve">Students are </w:t>
      </w:r>
      <w:r>
        <w:rPr>
          <w:rFonts w:ascii="Times New Roman" w:hAnsi="Times New Roman"/>
          <w:sz w:val="24"/>
          <w:szCs w:val="24"/>
        </w:rPr>
        <w:t>expected to conduct themselves in a professional manner while on campus. Rules of conduct are outlined in the University Catalog and students are required to adhere to such policies.</w:t>
      </w:r>
    </w:p>
    <w:p w:rsidR="00BC3247" w:rsidRDefault="00067A18">
      <w:pPr>
        <w:spacing w:line="360" w:lineRule="auto"/>
        <w:rPr>
          <w:rFonts w:ascii="Times New Roman" w:hAnsi="Times New Roman"/>
          <w:b/>
          <w:sz w:val="24"/>
          <w:szCs w:val="24"/>
        </w:rPr>
      </w:pPr>
      <w:r>
        <w:rPr>
          <w:rFonts w:ascii="Times New Roman" w:hAnsi="Times New Roman"/>
          <w:b/>
          <w:sz w:val="24"/>
          <w:szCs w:val="24"/>
        </w:rPr>
        <w:t>Coleman University Policy on Academic Dishonesty</w:t>
      </w:r>
    </w:p>
    <w:p w:rsidR="00BC3247" w:rsidRDefault="00067A18">
      <w:pPr>
        <w:spacing w:line="360" w:lineRule="auto"/>
        <w:rPr>
          <w:rFonts w:ascii="Times New Roman" w:hAnsi="Times New Roman"/>
          <w:sz w:val="24"/>
          <w:szCs w:val="24"/>
        </w:rPr>
      </w:pPr>
      <w:r>
        <w:rPr>
          <w:rFonts w:ascii="Times New Roman" w:hAnsi="Times New Roman"/>
          <w:sz w:val="24"/>
          <w:szCs w:val="24"/>
        </w:rPr>
        <w:t>Academic dishonesty is c</w:t>
      </w:r>
      <w:r>
        <w:rPr>
          <w:rFonts w:ascii="Times New Roman" w:hAnsi="Times New Roman"/>
          <w:sz w:val="24"/>
          <w:szCs w:val="24"/>
        </w:rPr>
        <w:t>ause for dismissal from Coleman University. Presenting another person’s ideas, methods, course work, or test answers with the intention that they be taken as one’s own is theft of a special kind. It defrauds the originator of the work, the institution, its</w:t>
      </w:r>
      <w:r>
        <w:rPr>
          <w:rFonts w:ascii="Times New Roman" w:hAnsi="Times New Roman"/>
          <w:sz w:val="24"/>
          <w:szCs w:val="24"/>
        </w:rPr>
        <w:t xml:space="preserve"> graduates, its students, and its future students.</w:t>
      </w:r>
    </w:p>
    <w:p w:rsidR="00BC3247" w:rsidRDefault="00067A18">
      <w:pPr>
        <w:spacing w:line="360" w:lineRule="auto"/>
        <w:rPr>
          <w:rFonts w:ascii="Times New Roman" w:hAnsi="Times New Roman"/>
          <w:sz w:val="24"/>
          <w:szCs w:val="24"/>
        </w:rPr>
      </w:pPr>
      <w:r>
        <w:rPr>
          <w:rFonts w:ascii="Times New Roman" w:hAnsi="Times New Roman"/>
          <w:sz w:val="24"/>
          <w:szCs w:val="24"/>
        </w:rPr>
        <w:t>The student has full responsibility for the authenticity of all academic work and examinations submitted. A student who appears to have violated this policy must submit to a hearing with the reporting inst</w:t>
      </w:r>
      <w:r>
        <w:rPr>
          <w:rFonts w:ascii="Times New Roman" w:hAnsi="Times New Roman"/>
          <w:sz w:val="24"/>
          <w:szCs w:val="24"/>
        </w:rPr>
        <w:t>ructor and the associate dean. If it is determined that a violation occurred, the matter will be referred to an Officer of the University with recommendations for an appropriate penalty. The student may be dismissed, suspended, or given another penalty.</w:t>
      </w:r>
    </w:p>
    <w:p w:rsidR="00BC3247" w:rsidRDefault="00BC3247">
      <w:pPr>
        <w:pStyle w:val="Default"/>
        <w:spacing w:line="360" w:lineRule="auto"/>
        <w:rPr>
          <w:rFonts w:ascii="Times New Roman" w:hAnsi="Times New Roman" w:cs="Times New Roman"/>
          <w:b/>
          <w:color w:val="00000A"/>
          <w:sz w:val="28"/>
        </w:rPr>
      </w:pPr>
    </w:p>
    <w:p w:rsidR="00BC3247" w:rsidRDefault="00067A18">
      <w:pPr>
        <w:pStyle w:val="Default"/>
        <w:spacing w:line="360" w:lineRule="auto"/>
        <w:rPr>
          <w:rFonts w:ascii="Times New Roman" w:hAnsi="Times New Roman" w:cs="Times New Roman"/>
          <w:b/>
          <w:color w:val="00000A"/>
          <w:sz w:val="28"/>
        </w:rPr>
      </w:pPr>
      <w:r>
        <w:rPr>
          <w:rFonts w:ascii="Times New Roman" w:hAnsi="Times New Roman" w:cs="Times New Roman"/>
          <w:b/>
          <w:color w:val="00000A"/>
          <w:sz w:val="28"/>
        </w:rPr>
        <w:t>A</w:t>
      </w:r>
      <w:r>
        <w:rPr>
          <w:rFonts w:ascii="Times New Roman" w:hAnsi="Times New Roman" w:cs="Times New Roman"/>
          <w:b/>
          <w:color w:val="00000A"/>
          <w:sz w:val="28"/>
        </w:rPr>
        <w:t>cademic Accommodation/Adjustment Policy</w:t>
      </w:r>
    </w:p>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8732"/>
      </w:tblGrid>
      <w:tr w:rsidR="00BC3247">
        <w:trPr>
          <w:trHeight w:val="940"/>
        </w:trPr>
        <w:tc>
          <w:tcPr>
            <w:tcW w:w="8732" w:type="dxa"/>
            <w:tcBorders>
              <w:top w:val="nil"/>
              <w:left w:val="nil"/>
              <w:bottom w:val="nil"/>
              <w:right w:val="nil"/>
            </w:tcBorders>
            <w:shd w:val="clear" w:color="auto" w:fill="auto"/>
          </w:tcPr>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In accordance with Section 504 of the Rehabilitation Act of 1973 and the Americans with Disabilities Act (ADA), Coleman University offers accommodations to students with documented physical, psychological, and/or cog</w:t>
            </w:r>
            <w:r>
              <w:rPr>
                <w:rFonts w:ascii="Times New Roman" w:hAnsi="Times New Roman"/>
                <w:color w:val="000000"/>
                <w:sz w:val="24"/>
                <w:szCs w:val="24"/>
              </w:rPr>
              <w:t>nitive disabilities. Coleman University will adhere to all applicable federal, state, and local laws, regulations, and guidelines with respect to providing reasonable accommodations as required to offer equal educational opportunities to qualified disabled</w:t>
            </w:r>
            <w:r>
              <w:rPr>
                <w:rFonts w:ascii="Times New Roman" w:hAnsi="Times New Roman"/>
                <w:color w:val="000000"/>
                <w:sz w:val="24"/>
                <w:szCs w:val="24"/>
              </w:rPr>
              <w:t xml:space="preserve"> individuals. </w:t>
            </w:r>
          </w:p>
          <w:p w:rsidR="00BC3247" w:rsidRDefault="00BC3247">
            <w:pPr>
              <w:spacing w:after="0" w:line="360" w:lineRule="auto"/>
              <w:rPr>
                <w:rFonts w:ascii="Times New Roman" w:hAnsi="Times New Roman"/>
                <w:color w:val="000000"/>
                <w:sz w:val="24"/>
                <w:szCs w:val="24"/>
              </w:rPr>
            </w:pPr>
          </w:p>
        </w:tc>
      </w:tr>
      <w:tr w:rsidR="00BC3247">
        <w:trPr>
          <w:trHeight w:val="1216"/>
        </w:trPr>
        <w:tc>
          <w:tcPr>
            <w:tcW w:w="8732" w:type="dxa"/>
            <w:tcBorders>
              <w:top w:val="nil"/>
              <w:left w:val="nil"/>
              <w:bottom w:val="nil"/>
              <w:right w:val="nil"/>
            </w:tcBorders>
            <w:shd w:val="clear" w:color="auto" w:fill="auto"/>
          </w:tcPr>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To qualify for an academic accommodation under ADA, the student must provide adequate documentation of a disability. Students seeking academic accommodations should contact the campus ADA Coordinator at 858-966-3953 or via email at ada@coleman.edu. The ADA</w:t>
            </w:r>
            <w:r>
              <w:rPr>
                <w:rFonts w:ascii="Times New Roman" w:hAnsi="Times New Roman"/>
                <w:color w:val="000000"/>
                <w:sz w:val="24"/>
                <w:szCs w:val="24"/>
              </w:rPr>
              <w:t xml:space="preserve"> Coordinator will review the documentation provided and verify ADA coverage. Students covered under ADA must meet with the ADA Coordinator at the beginning of every term to determine the appropriate academic accommodations. Failing to meet with the ADA Coo</w:t>
            </w:r>
            <w:r>
              <w:rPr>
                <w:rFonts w:ascii="Times New Roman" w:hAnsi="Times New Roman"/>
                <w:color w:val="000000"/>
                <w:sz w:val="24"/>
                <w:szCs w:val="24"/>
              </w:rPr>
              <w:t xml:space="preserve">rdinator at the beginning of every term may impact the availability of accommodations. </w:t>
            </w:r>
          </w:p>
          <w:p w:rsidR="00BC3247" w:rsidRDefault="00BC3247">
            <w:pPr>
              <w:spacing w:after="0" w:line="360" w:lineRule="auto"/>
              <w:rPr>
                <w:rFonts w:ascii="Times New Roman" w:hAnsi="Times New Roman"/>
                <w:color w:val="000000"/>
                <w:sz w:val="24"/>
                <w:szCs w:val="24"/>
              </w:rPr>
            </w:pPr>
          </w:p>
        </w:tc>
      </w:tr>
      <w:tr w:rsidR="00BC3247">
        <w:trPr>
          <w:trHeight w:val="802"/>
        </w:trPr>
        <w:tc>
          <w:tcPr>
            <w:tcW w:w="8732" w:type="dxa"/>
            <w:tcBorders>
              <w:top w:val="nil"/>
              <w:left w:val="nil"/>
              <w:bottom w:val="nil"/>
              <w:right w:val="nil"/>
            </w:tcBorders>
            <w:shd w:val="clear" w:color="auto" w:fill="auto"/>
          </w:tcPr>
          <w:p w:rsidR="00BC3247" w:rsidRDefault="00067A18">
            <w:pPr>
              <w:spacing w:after="0" w:line="360" w:lineRule="auto"/>
              <w:rPr>
                <w:rFonts w:ascii="Times New Roman" w:hAnsi="Times New Roman"/>
                <w:color w:val="000000"/>
                <w:sz w:val="24"/>
                <w:szCs w:val="24"/>
              </w:rPr>
            </w:pPr>
            <w:r>
              <w:rPr>
                <w:rFonts w:ascii="Times New Roman" w:hAnsi="Times New Roman"/>
                <w:color w:val="000000"/>
                <w:sz w:val="24"/>
                <w:szCs w:val="24"/>
              </w:rPr>
              <w:t>After the academic accommodations have been determined, the students’ instructors will be notified by the ADA Coordinator. If any problems or concerns regarding the p</w:t>
            </w:r>
            <w:r>
              <w:rPr>
                <w:rFonts w:ascii="Times New Roman" w:hAnsi="Times New Roman"/>
                <w:color w:val="000000"/>
                <w:sz w:val="24"/>
                <w:szCs w:val="24"/>
              </w:rPr>
              <w:t xml:space="preserve">rovision of accommodations occur, the student must inform the ADA Coordinator. If the student feels accommodation is not being made appropriately, the student may follow the published Student Grievance Procedures. </w:t>
            </w:r>
          </w:p>
        </w:tc>
      </w:tr>
    </w:tbl>
    <w:p w:rsidR="00BC3247" w:rsidRDefault="00BC3247">
      <w:pPr>
        <w:pStyle w:val="Default"/>
      </w:pPr>
    </w:p>
    <w:sectPr w:rsidR="00BC3247">
      <w:footerReference w:type="default" r:id="rId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A18" w:rsidRDefault="00067A18">
      <w:pPr>
        <w:spacing w:after="0" w:line="240" w:lineRule="auto"/>
      </w:pPr>
      <w:r>
        <w:separator/>
      </w:r>
    </w:p>
  </w:endnote>
  <w:endnote w:type="continuationSeparator" w:id="0">
    <w:p w:rsidR="00067A18" w:rsidRDefault="0006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Segoe UI">
    <w:panose1 w:val="020B0502040204020203"/>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47" w:rsidRDefault="00067A18">
    <w:pPr>
      <w:pStyle w:val="Footer"/>
      <w:pBdr>
        <w:top w:val="single" w:sz="4" w:space="1" w:color="D9D9D9"/>
        <w:left w:val="nil"/>
        <w:bottom w:val="nil"/>
        <w:right w:val="nil"/>
      </w:pBdr>
      <w:rPr>
        <w:color w:val="7F7F7F"/>
        <w:spacing w:val="60"/>
      </w:rPr>
    </w:pPr>
    <w:r>
      <w:rPr>
        <w:b/>
        <w:bCs/>
      </w:rPr>
      <w:fldChar w:fldCharType="begin"/>
    </w:r>
    <w:r>
      <w:instrText>PAGE</w:instrText>
    </w:r>
    <w:r>
      <w:fldChar w:fldCharType="separate"/>
    </w:r>
    <w:r>
      <w:t>11</w:t>
    </w:r>
    <w:r>
      <w:fldChar w:fldCharType="end"/>
    </w:r>
    <w:r>
      <w:rPr>
        <w:b/>
        <w:bCs/>
      </w:rPr>
      <w:t xml:space="preserve"> | </w:t>
    </w:r>
    <w:r>
      <w:rPr>
        <w:color w:val="7F7F7F"/>
        <w:spacing w:val="60"/>
      </w:rPr>
      <w:t>Page</w:t>
    </w:r>
  </w:p>
  <w:p w:rsidR="00BC3247" w:rsidRDefault="00BC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A18" w:rsidRDefault="00067A18">
      <w:pPr>
        <w:spacing w:after="0" w:line="240" w:lineRule="auto"/>
      </w:pPr>
      <w:r>
        <w:separator/>
      </w:r>
    </w:p>
  </w:footnote>
  <w:footnote w:type="continuationSeparator" w:id="0">
    <w:p w:rsidR="00067A18" w:rsidRDefault="00067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F06"/>
    <w:multiLevelType w:val="multilevel"/>
    <w:tmpl w:val="7F6022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6FA5A55"/>
    <w:multiLevelType w:val="multilevel"/>
    <w:tmpl w:val="6BDC4F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A5670D"/>
    <w:multiLevelType w:val="multilevel"/>
    <w:tmpl w:val="730046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423F5A"/>
    <w:multiLevelType w:val="multilevel"/>
    <w:tmpl w:val="1FA429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2AA36D0"/>
    <w:multiLevelType w:val="multilevel"/>
    <w:tmpl w:val="18D87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9F14E5"/>
    <w:multiLevelType w:val="multilevel"/>
    <w:tmpl w:val="9EDAB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39A2040"/>
    <w:multiLevelType w:val="multilevel"/>
    <w:tmpl w:val="EB769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47"/>
    <w:rsid w:val="00067A18"/>
    <w:rsid w:val="00AB6D39"/>
    <w:rsid w:val="00BC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AC5F"/>
  <w15:docId w15:val="{F54FC363-965A-478E-8BF2-05EC84B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F49B6"/>
    <w:rPr>
      <w:color w:val="0563C1"/>
      <w:u w:val="single"/>
      <w:lang/>
    </w:rPr>
  </w:style>
  <w:style w:type="character" w:customStyle="1" w:styleId="HeaderChar">
    <w:name w:val="Header Char"/>
    <w:basedOn w:val="DefaultParagraphFont"/>
    <w:link w:val="Header"/>
    <w:uiPriority w:val="99"/>
    <w:rsid w:val="00797D39"/>
  </w:style>
  <w:style w:type="character" w:customStyle="1" w:styleId="FooterChar">
    <w:name w:val="Footer Char"/>
    <w:basedOn w:val="DefaultParagraphFont"/>
    <w:link w:val="Footer"/>
    <w:uiPriority w:val="99"/>
    <w:rsid w:val="00797D39"/>
  </w:style>
  <w:style w:type="character" w:customStyle="1" w:styleId="BalloonTextChar">
    <w:name w:val="Balloon Text Char"/>
    <w:basedOn w:val="DefaultParagraphFont"/>
    <w:link w:val="BalloonText"/>
    <w:uiPriority w:val="99"/>
    <w:semiHidden/>
    <w:rsid w:val="00AD275C"/>
    <w:rPr>
      <w:rFonts w:ascii="Segoe UI" w:hAnsi="Segoe UI" w:cs="Segoe UI"/>
      <w:sz w:val="18"/>
      <w:szCs w:val="1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9C060A"/>
    <w:pPr>
      <w:suppressAutoHyphens/>
      <w:spacing w:line="240" w:lineRule="auto"/>
    </w:pPr>
    <w:rPr>
      <w:rFonts w:ascii="Arial" w:hAnsi="Arial" w:cs="Arial"/>
      <w:color w:val="000000"/>
      <w:sz w:val="24"/>
      <w:szCs w:val="24"/>
    </w:rPr>
  </w:style>
  <w:style w:type="paragraph" w:styleId="Header">
    <w:name w:val="header"/>
    <w:basedOn w:val="Normal"/>
    <w:link w:val="HeaderChar"/>
    <w:uiPriority w:val="99"/>
    <w:unhideWhenUsed/>
    <w:rsid w:val="00797D39"/>
    <w:pPr>
      <w:tabs>
        <w:tab w:val="center" w:pos="4680"/>
        <w:tab w:val="right" w:pos="9360"/>
      </w:tabs>
      <w:spacing w:after="0" w:line="240" w:lineRule="auto"/>
    </w:pPr>
  </w:style>
  <w:style w:type="paragraph" w:styleId="Footer">
    <w:name w:val="footer"/>
    <w:basedOn w:val="Normal"/>
    <w:link w:val="FooterChar"/>
    <w:uiPriority w:val="99"/>
    <w:unhideWhenUsed/>
    <w:rsid w:val="00797D39"/>
    <w:pPr>
      <w:tabs>
        <w:tab w:val="center" w:pos="4680"/>
        <w:tab w:val="right" w:pos="9360"/>
      </w:tabs>
      <w:spacing w:after="0" w:line="240" w:lineRule="auto"/>
    </w:pPr>
  </w:style>
  <w:style w:type="paragraph" w:styleId="ListParagraph">
    <w:name w:val="List Paragraph"/>
    <w:basedOn w:val="Normal"/>
    <w:uiPriority w:val="34"/>
    <w:qFormat/>
    <w:rsid w:val="00174520"/>
    <w:pPr>
      <w:ind w:left="720"/>
      <w:contextualSpacing/>
    </w:pPr>
  </w:style>
  <w:style w:type="paragraph" w:styleId="BalloonText">
    <w:name w:val="Balloon Text"/>
    <w:basedOn w:val="Normal"/>
    <w:link w:val="BalloonTextChar"/>
    <w:uiPriority w:val="99"/>
    <w:semiHidden/>
    <w:unhideWhenUsed/>
    <w:rsid w:val="00AD275C"/>
    <w:pPr>
      <w:spacing w:after="0" w:line="240" w:lineRule="auto"/>
    </w:pPr>
    <w:rPr>
      <w:rFonts w:ascii="Segoe UI" w:hAnsi="Segoe UI" w:cs="Segoe UI"/>
      <w:sz w:val="18"/>
      <w:szCs w:val="18"/>
    </w:rPr>
  </w:style>
  <w:style w:type="table" w:styleId="TableGrid">
    <w:name w:val="Table Grid"/>
    <w:basedOn w:val="TableNormal"/>
    <w:uiPriority w:val="39"/>
    <w:rsid w:val="008E6F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553A5-08BF-47DF-BDC9-4A046856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Zeman</dc:creator>
  <cp:lastModifiedBy>Tom Byrne</cp:lastModifiedBy>
  <cp:revision>2</cp:revision>
  <cp:lastPrinted>2016-12-07T16:14:00Z</cp:lastPrinted>
  <dcterms:created xsi:type="dcterms:W3CDTF">2018-03-07T23:25:00Z</dcterms:created>
  <dcterms:modified xsi:type="dcterms:W3CDTF">2018-03-07T23:25:00Z</dcterms:modified>
  <dc:language>en-US</dc:language>
</cp:coreProperties>
</file>