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2929D7C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2025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b/>
          <w:sz w:val="24"/>
          <w:szCs w:val="24"/>
          <w:lang w:val="sv-SE"/>
        </w:rPr>
        <w:t>KABUPATEN LANGKAT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1.3.1/PPK/PPIS/SPK/2025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lima,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5C8D3A80" w:rsidR="0072386E" w:rsidRDefault="00D26BBF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w w:val="115"/>
                <w:sz w:val="24"/>
              </w:rPr>
              <w:t xml:space="preserve">Sudarmajid, </w:t>
            </w:r>
            <w:r>
              <w:rPr>
                <w:w w:val="120"/>
                <w:sz w:val="24"/>
              </w:rPr>
              <w:t>S.Si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0716795A" w:rsidR="0072386E" w:rsidRDefault="00D26BBF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w w:val="115"/>
                <w:sz w:val="24"/>
              </w:rPr>
              <w:t xml:space="preserve">Pejabat Pembuat Komitmen Badan Pusat Statistik Kabupaten Langkat, berkedudukan di </w:t>
            </w:r>
            <w:bookmarkStart w:id="1" w:name="_Hlk202966719"/>
            <w:r>
              <w:rPr>
                <w:w w:val="115"/>
                <w:sz w:val="24"/>
              </w:rPr>
              <w:t>Jalan Tengku Putra Aziz No. 1, Stabat</w:t>
            </w:r>
            <w:bookmarkEnd w:id="1"/>
            <w:r>
              <w:rPr>
                <w:w w:val="115"/>
                <w:sz w:val="24"/>
              </w:rPr>
              <w:t>, bertindak untuk dan atas nama Badan Pusat Statistik Kabupaten Langkat, selanjutnya</w:t>
            </w:r>
            <w:r w:rsidR="00413B5B">
              <w:rPr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disebut</w:t>
            </w:r>
            <w:r>
              <w:rPr>
                <w:spacing w:val="6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sebagai</w:t>
            </w:r>
            <w:r>
              <w:rPr>
                <w:spacing w:val="62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PIHAK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PERTAMA</w:t>
            </w:r>
            <w:r w:rsidR="0000000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NURI ASPIDA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2 sei limbat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9FEE2A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2025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bCs/>
          <w:sz w:val="24"/>
          <w:szCs w:val="24"/>
          <w:lang w:val="sv-SE"/>
        </w:rPr>
        <w:t>Kabupaten Langkat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2DFBFDDE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2025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bCs/>
          <w:sz w:val="24"/>
          <w:szCs w:val="24"/>
          <w:lang w:val="sv-SE"/>
        </w:rPr>
        <w:t>Kabupaten Langkat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39114DF0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2025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</w:t>
      </w:r>
      <w:r w:rsidR="00413B5B">
        <w:rPr>
          <w:rFonts w:ascii="Bookman Old Style" w:hAnsi="Bookman Old Style"/>
          <w:sz w:val="24"/>
          <w:szCs w:val="24"/>
          <w:lang w:val="id-ID"/>
        </w:rPr>
        <w:t>Kabupaten Langkat</w:t>
      </w:r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Maret 2025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2025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berhak untuk mendapatkan honorarium petugas dari </w:t>
      </w:r>
      <w:r>
        <w:rPr>
          <w:rFonts w:ascii="Bookman Old Style" w:hAnsi="Bookman Old Style"/>
          <w:b/>
          <w:sz w:val="24"/>
          <w:szCs w:val="24"/>
        </w:rPr>
        <w:t xml:space="preserve">PIHAK PERTAMA </w:t>
      </w:r>
      <w:r>
        <w:rPr>
          <w:rFonts w:ascii="Bookman Old Style" w:hAnsi="Bookman Old Style"/>
          <w:sz w:val="24"/>
          <w:szCs w:val="24"/>
        </w:rPr>
        <w:t xml:space="preserve">sebesar Rp50.000,- untuk pekerjaan sebagaimana dimaksud dalam Pasal 2, </w:t>
      </w:r>
      <w:r>
        <w:rPr>
          <w:rFonts w:ascii="Bookman Old Style" w:hAnsi="Bookman Old Style"/>
          <w:color w:val="000000" w:themeColor="text1"/>
          <w:sz w:val="24"/>
          <w:szCs w:val="24"/>
        </w:rPr>
        <w:t>termasuk biaya pajak, bea materai, pulsa dan kuota internet untuk komunikasi, dan jasa pelayanan keuangan.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zh-CN"/>
        </w:rPr>
        <w:t>t</w:t>
      </w:r>
      <w:r>
        <w:rPr>
          <w:rFonts w:ascii="Bookman Old Style" w:hAnsi="Bookman Old Style"/>
          <w:sz w:val="24"/>
          <w:szCs w:val="24"/>
          <w:lang w:val="id-ID"/>
        </w:rPr>
        <w:t xml:space="preserve">idak </w:t>
      </w:r>
      <w:r>
        <w:rPr>
          <w:rFonts w:ascii="Bookman Old Style" w:hAnsi="Bookman Old Style"/>
          <w:sz w:val="24"/>
          <w:szCs w:val="24"/>
          <w:lang w:val="zh-CN"/>
        </w:rPr>
        <w:t>diberikan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honorarium </w:t>
      </w:r>
      <w:r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>
        <w:rPr>
          <w:rFonts w:ascii="Bookman Old Style" w:hAnsi="Bookman Old Style"/>
          <w:sz w:val="24"/>
          <w:szCs w:val="24"/>
          <w:lang w:val="zh-CN"/>
        </w:rPr>
        <w:t>melakukan</w:t>
      </w:r>
      <w:r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>
        <w:rPr>
          <w:rFonts w:ascii="Bookman Old Style" w:hAnsi="Bookman Old Style"/>
          <w:sz w:val="24"/>
          <w:szCs w:val="24"/>
        </w:rPr>
        <w:t xml:space="preserve"> atau terdapat tambahan waktu</w:t>
      </w:r>
      <w:r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  <w:t xml:space="preserve">Pembayaran honorarium sebagaimana dimaksud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 xml:space="preserve">asal 5 dilakukan setelah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menyelesaikan dan menyerahkan seluruh hasil pekerjaan sebagaimana dimaksud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 xml:space="preserve">asal 2 kepada </w:t>
      </w: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  <w:t xml:space="preserve">Pembayaran sebagaimana dimaksud pada ayat (1) dilakukan oleh </w:t>
      </w:r>
      <w:r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r>
        <w:rPr>
          <w:rFonts w:ascii="Bookman Old Style" w:hAnsi="Bookman Old Style"/>
          <w:sz w:val="24"/>
          <w:szCs w:val="24"/>
        </w:rPr>
        <w:t xml:space="preserve">kepada </w:t>
      </w:r>
      <w:r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>
        <w:rPr>
          <w:rFonts w:ascii="Bookman Old Style" w:hAnsi="Bookman Old Style"/>
          <w:sz w:val="24"/>
          <w:szCs w:val="24"/>
        </w:rPr>
        <w:t>sesuai dengan ketentuan peraturan perundang-undangan.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Penyerahan hasil </w:t>
      </w:r>
      <w:r>
        <w:rPr>
          <w:rFonts w:ascii="Bookman Old Style" w:hAnsi="Bookman Old Style"/>
          <w:sz w:val="24"/>
          <w:szCs w:val="24"/>
        </w:rPr>
        <w:t xml:space="preserve">pekerjaan lapangan sebagaimana dimaksud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bertahap </w:t>
      </w:r>
      <w:r>
        <w:rPr>
          <w:rFonts w:ascii="Bookman Old Style" w:hAnsi="Bookman Old Style"/>
          <w:color w:val="000000" w:themeColor="text1"/>
          <w:sz w:val="24"/>
          <w:szCs w:val="24"/>
        </w:rPr>
        <w:t>dan selambat-lambatnya seluruh hasil pekerjaan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diserahkan </w:t>
      </w:r>
      <w:r>
        <w:rPr>
          <w:rFonts w:ascii="Bookman Old Style" w:hAnsi="Bookman Old Style"/>
          <w:bCs/>
          <w:sz w:val="24"/>
          <w:szCs w:val="24"/>
        </w:rPr>
        <w:t xml:space="preserve">sesuai jadwal yang tercantum dalam Lampiran, yang dinyatakan dalam Berita Acara Serah Terima Hasil Pekerjaan yang ditandatangani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memutuskan Perjanjian ini secara sepihak sewaktu-waktu dalam hal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melaksanakan kewajibannya sebagaimana dimaksud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Pr="00A5742C">
        <w:rPr>
          <w:rFonts w:ascii="Bookman Old Style" w:hAnsi="Bookman Old Style"/>
          <w:sz w:val="24"/>
          <w:szCs w:val="24"/>
        </w:rPr>
        <w:t xml:space="preserve">Apabila </w:t>
      </w:r>
      <w:r w:rsidRPr="00A5742C">
        <w:rPr>
          <w:rFonts w:ascii="Bookman Old Style" w:hAnsi="Bookman Old Style"/>
          <w:b/>
          <w:sz w:val="24"/>
          <w:szCs w:val="24"/>
        </w:rPr>
        <w:t>PIHAK KEDUA</w:t>
      </w:r>
      <w:r w:rsidRPr="00A5742C">
        <w:rPr>
          <w:rFonts w:ascii="Bookman Old Style" w:hAnsi="Bookman Old Style"/>
          <w:sz w:val="24"/>
          <w:szCs w:val="24"/>
        </w:rPr>
        <w:t xml:space="preserve"> mengundurkan diri pada saat/setelah </w:t>
      </w:r>
      <w:r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Pr="00A5742C">
        <w:rPr>
          <w:rFonts w:ascii="Bookman Old Style" w:hAnsi="Bookman Old Style"/>
          <w:sz w:val="24"/>
          <w:szCs w:val="24"/>
        </w:rPr>
        <w:t xml:space="preserve"> lapangan dengan tidak menyelesaikan pekerjaan yang menjadi tanggung jawabnya, maka wajib membayar ganti rugi kepada </w:t>
      </w:r>
      <w:r w:rsidRPr="00A5742C">
        <w:rPr>
          <w:rFonts w:ascii="Bookman Old Style" w:hAnsi="Bookman Old Style"/>
          <w:b/>
          <w:sz w:val="24"/>
          <w:szCs w:val="24"/>
        </w:rPr>
        <w:t>PIHAK PERTAMA</w:t>
      </w:r>
      <w:r w:rsidRPr="00A5742C">
        <w:rPr>
          <w:rFonts w:ascii="Bookman Old Style" w:hAnsi="Bookman Old Style"/>
          <w:sz w:val="24"/>
          <w:szCs w:val="24"/>
        </w:rPr>
        <w:t xml:space="preserve"> sebesar Rp50.000,-.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  <w:t xml:space="preserve">Dikecualikan tidak membayar ganti rugi sebagaimana dimaksud pada ayat (1) kepada </w:t>
      </w: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, apabila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meninggal dunia, mengundurkan diri karena sakit dengan keterangan rawat inap, kecelakaan </w:t>
      </w:r>
      <w:r>
        <w:rPr>
          <w:rFonts w:ascii="Bookman Old Style" w:hAnsi="Bookman Old Style"/>
          <w:sz w:val="24"/>
          <w:szCs w:val="24"/>
        </w:rPr>
        <w:lastRenderedPageBreak/>
        <w:t xml:space="preserve">dengan keterangan kepolisian, dan/atau telah diberikan Surat Pemutusan Perjanjian Kerja dari </w:t>
      </w: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(3)</w:t>
      </w:r>
      <w:r>
        <w:rPr>
          <w:rFonts w:ascii="Bookman Old Style" w:hAnsi="Bookman Old Style"/>
          <w:sz w:val="24"/>
          <w:szCs w:val="24"/>
        </w:rPr>
        <w:tab/>
      </w:r>
      <w:r w:rsidRPr="00A5742C">
        <w:rPr>
          <w:rFonts w:ascii="Bookman Old Style" w:hAnsi="Bookman Old Style"/>
          <w:sz w:val="24"/>
          <w:szCs w:val="24"/>
        </w:rPr>
        <w:t xml:space="preserve">Dalam hal terjadi peristiwa sebagaimana dimaksud pada ayat (2), </w:t>
      </w:r>
      <w:r w:rsidRPr="00A5742C">
        <w:rPr>
          <w:rFonts w:ascii="Bookman Old Style" w:hAnsi="Bookman Old Style"/>
          <w:b/>
          <w:sz w:val="24"/>
          <w:szCs w:val="24"/>
        </w:rPr>
        <w:t>PIHAK PERTAMA</w:t>
      </w:r>
      <w:r w:rsidRPr="00A5742C">
        <w:rPr>
          <w:rFonts w:ascii="Bookman Old Style" w:hAnsi="Bookman Old Style"/>
          <w:sz w:val="24"/>
          <w:szCs w:val="24"/>
        </w:rPr>
        <w:t xml:space="preserve"> membayarkan honorarium kepada </w:t>
      </w:r>
      <w:r w:rsidRPr="00A5742C">
        <w:rPr>
          <w:rFonts w:ascii="Bookman Old Style" w:hAnsi="Bookman Old Style"/>
          <w:b/>
          <w:sz w:val="24"/>
          <w:szCs w:val="24"/>
        </w:rPr>
        <w:t>PIHAK KEDUA</w:t>
      </w:r>
      <w:r w:rsidRPr="00A5742C">
        <w:rPr>
          <w:rFonts w:ascii="Bookman Old Style" w:hAnsi="Bookman Old Style"/>
          <w:sz w:val="24"/>
          <w:szCs w:val="24"/>
        </w:rPr>
        <w:t xml:space="preserve"> secara proporsional sesuai pekerjaan yang telah dilaksanakan.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  <w:t xml:space="preserve">Apabila terjadi Keadaan Kahar, yang meliputi bencana alam dan bencana sosial, </w:t>
      </w:r>
      <w:r>
        <w:rPr>
          <w:rFonts w:ascii="Bookman Old Style" w:hAnsi="Bookman Old Style"/>
          <w:b/>
          <w:sz w:val="24"/>
          <w:szCs w:val="24"/>
        </w:rPr>
        <w:t xml:space="preserve">PIHAK KEDUA </w:t>
      </w:r>
      <w:r>
        <w:rPr>
          <w:rFonts w:ascii="Bookman Old Style" w:hAnsi="Bookman Old Style"/>
          <w:bCs/>
          <w:sz w:val="24"/>
          <w:szCs w:val="24"/>
        </w:rPr>
        <w:t xml:space="preserve">memberitahukan kepada </w:t>
      </w:r>
      <w:r>
        <w:rPr>
          <w:rFonts w:ascii="Bookman Old Style" w:hAnsi="Bookman Old Style"/>
          <w:b/>
          <w:sz w:val="24"/>
          <w:szCs w:val="24"/>
        </w:rPr>
        <w:t xml:space="preserve">PIHAK PERTAMA </w:t>
      </w:r>
      <w:r>
        <w:rPr>
          <w:rFonts w:ascii="Bookman Old Style" w:hAnsi="Bookman Old Style"/>
          <w:bCs/>
          <w:sz w:val="24"/>
          <w:szCs w:val="24"/>
        </w:rPr>
        <w:t>dalam waktu paling lambat 7 (tujuh) hari sejak mengetahui atas kejadian Keadaan Kahar dengan menyertakan bukti.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bCs/>
          <w:sz w:val="24"/>
          <w:szCs w:val="24"/>
        </w:rPr>
        <w:t xml:space="preserve">Pada saat terjadi Keadaan Kahar, pelaksanaan pekerjaan oleh </w:t>
      </w:r>
      <w:r>
        <w:rPr>
          <w:rFonts w:ascii="Bookman Old Style" w:hAnsi="Bookman Old Style"/>
          <w:b/>
          <w:sz w:val="24"/>
          <w:szCs w:val="24"/>
        </w:rPr>
        <w:t xml:space="preserve">PIHAK KEDUA </w:t>
      </w:r>
      <w:r>
        <w:rPr>
          <w:rFonts w:ascii="Bookman Old Style" w:hAnsi="Bookman Old Style"/>
          <w:bCs/>
          <w:sz w:val="24"/>
          <w:szCs w:val="24"/>
        </w:rPr>
        <w:t xml:space="preserve">dihentikan sementara dan dilanjutkan kembali setelah Keadaan Kahar berakhir, namun apabila akibat Keadaan Kahar tidak memungkinkan dilanjutkan/diselesaikannya pelaksanaan pekerjaan, </w:t>
      </w:r>
      <w:r>
        <w:rPr>
          <w:rFonts w:ascii="Bookman Old Style" w:hAnsi="Bookman Old Style"/>
          <w:b/>
          <w:sz w:val="24"/>
          <w:szCs w:val="24"/>
        </w:rPr>
        <w:t xml:space="preserve">PIHAK KEDUA </w:t>
      </w:r>
      <w:r>
        <w:rPr>
          <w:rFonts w:ascii="Bookman Old Style" w:hAnsi="Bookman Old Style"/>
          <w:bCs/>
          <w:sz w:val="24"/>
          <w:szCs w:val="24"/>
        </w:rPr>
        <w:t xml:space="preserve">berhak menerima </w:t>
      </w:r>
      <w:r>
        <w:rPr>
          <w:rFonts w:ascii="Bookman Old Style" w:hAnsi="Bookman Old Style"/>
          <w:sz w:val="24"/>
          <w:szCs w:val="24"/>
        </w:rPr>
        <w:t>honorarium secara proporsional sesuai pekerjaan yang telah dilaksanakan.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Segala sesuatu yang belum atau tidak cukup diatur dalam Perjanjian ini, dituangkan dalam perjanjian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merupakan bagian tidak terpisahkan dari perjanjian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  <w:t xml:space="preserve">Segala perselisihan atau perbedaan pendapat yang timbul sebagai akibat adanya Perjanjian ini akan diselesaikan secara musyawarah untuk mufakat.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NURI ASPIDA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4628B80E" w:rsidR="0072386E" w:rsidRDefault="00A31885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w w:val="115"/>
                <w:sz w:val="24"/>
                <w:lang w:val="id-ID"/>
              </w:rPr>
              <w:t xml:space="preserve">Sudarmajid, </w:t>
            </w:r>
            <w:r>
              <w:rPr>
                <w:w w:val="120"/>
                <w:sz w:val="24"/>
                <w:lang w:val="id-ID"/>
              </w:rPr>
              <w:t>S.Si</w:t>
            </w:r>
            <w:r w:rsidR="00000000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728BCF43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2025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sz w:val="24"/>
          <w:szCs w:val="24"/>
          <w:lang w:val="sv-SE"/>
        </w:rPr>
        <w:t>KABUPATEN LANGKAT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1.3.1/PPK/PPIS/SPK/2025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Uraian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Jangka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Target Pekerjaan</w:t>
            </w:r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Harga Satuan</w:t>
            </w:r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Nilai Perjanjian</w:t>
            </w:r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Beban Anggaran</w:t>
            </w:r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Satuan</w:t>
            </w:r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LOREM IPSUM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Maret 2025 – 31 Maret 2025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054.01.GG.2896.BMA.004.005.A.521213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r>
              <w:rPr>
                <w:rFonts w:ascii="Bookman Old Style" w:hAnsi="Bookman Old Style"/>
                <w:i/>
              </w:rPr>
              <w:t>Terbilang: lima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2929D7C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2025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b/>
          <w:sz w:val="24"/>
          <w:szCs w:val="24"/>
          <w:lang w:val="sv-SE"/>
        </w:rPr>
        <w:t>KABUPATEN LANGKAT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1.3.2/PPK/PPIS/SPK/2025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lima,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5C8D3A80" w:rsidR="0072386E" w:rsidRDefault="00D26BBF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w w:val="115"/>
                <w:sz w:val="24"/>
              </w:rPr>
              <w:t xml:space="preserve">Sudarmajid, </w:t>
            </w:r>
            <w:r>
              <w:rPr>
                <w:w w:val="120"/>
                <w:sz w:val="24"/>
              </w:rPr>
              <w:t>S.Si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0716795A" w:rsidR="0072386E" w:rsidRDefault="00D26BBF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w w:val="115"/>
                <w:sz w:val="24"/>
              </w:rPr>
              <w:t xml:space="preserve">Pejabat Pembuat Komitmen Badan Pusat Statistik Kabupaten Langkat, berkedudukan di </w:t>
            </w:r>
            <w:bookmarkStart w:id="1" w:name="_Hlk202966719"/>
            <w:r>
              <w:rPr>
                <w:w w:val="115"/>
                <w:sz w:val="24"/>
              </w:rPr>
              <w:t>Jalan Tengku Putra Aziz No. 1, Stabat</w:t>
            </w:r>
            <w:bookmarkEnd w:id="1"/>
            <w:r>
              <w:rPr>
                <w:w w:val="115"/>
                <w:sz w:val="24"/>
              </w:rPr>
              <w:t>, bertindak untuk dan atas nama Badan Pusat Statistik Kabupaten Langkat, selanjutnya</w:t>
            </w:r>
            <w:r w:rsidR="00413B5B">
              <w:rPr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disebut</w:t>
            </w:r>
            <w:r>
              <w:rPr>
                <w:spacing w:val="6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sebagai</w:t>
            </w:r>
            <w:r>
              <w:rPr>
                <w:spacing w:val="62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PIHAK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PERTAMA</w:t>
            </w:r>
            <w:r w:rsidR="0000000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MONASTA SITEPU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Manggusta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9FEE2A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2025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bCs/>
          <w:sz w:val="24"/>
          <w:szCs w:val="24"/>
          <w:lang w:val="sv-SE"/>
        </w:rPr>
        <w:t>Kabupaten Langkat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2DFBFDDE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2025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bCs/>
          <w:sz w:val="24"/>
          <w:szCs w:val="24"/>
          <w:lang w:val="sv-SE"/>
        </w:rPr>
        <w:t>Kabupaten Langkat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39114DF0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2025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</w:t>
      </w:r>
      <w:r w:rsidR="00413B5B">
        <w:rPr>
          <w:rFonts w:ascii="Bookman Old Style" w:hAnsi="Bookman Old Style"/>
          <w:sz w:val="24"/>
          <w:szCs w:val="24"/>
          <w:lang w:val="id-ID"/>
        </w:rPr>
        <w:t>Kabupaten Langkat</w:t>
      </w:r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Maret 2025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2025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berhak untuk mendapatkan honorarium petugas dari </w:t>
      </w:r>
      <w:r>
        <w:rPr>
          <w:rFonts w:ascii="Bookman Old Style" w:hAnsi="Bookman Old Style"/>
          <w:b/>
          <w:sz w:val="24"/>
          <w:szCs w:val="24"/>
        </w:rPr>
        <w:t xml:space="preserve">PIHAK PERTAMA </w:t>
      </w:r>
      <w:r>
        <w:rPr>
          <w:rFonts w:ascii="Bookman Old Style" w:hAnsi="Bookman Old Style"/>
          <w:sz w:val="24"/>
          <w:szCs w:val="24"/>
        </w:rPr>
        <w:t xml:space="preserve">sebesar Rp150.000,- untuk pekerjaan sebagaimana dimaksud dalam Pasal 2, </w:t>
      </w:r>
      <w:r>
        <w:rPr>
          <w:rFonts w:ascii="Bookman Old Style" w:hAnsi="Bookman Old Style"/>
          <w:color w:val="000000" w:themeColor="text1"/>
          <w:sz w:val="24"/>
          <w:szCs w:val="24"/>
        </w:rPr>
        <w:t>termasuk biaya pajak, bea materai, pulsa dan kuota internet untuk komunikasi, dan jasa pelayanan keuangan.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zh-CN"/>
        </w:rPr>
        <w:t>t</w:t>
      </w:r>
      <w:r>
        <w:rPr>
          <w:rFonts w:ascii="Bookman Old Style" w:hAnsi="Bookman Old Style"/>
          <w:sz w:val="24"/>
          <w:szCs w:val="24"/>
          <w:lang w:val="id-ID"/>
        </w:rPr>
        <w:t xml:space="preserve">idak </w:t>
      </w:r>
      <w:r>
        <w:rPr>
          <w:rFonts w:ascii="Bookman Old Style" w:hAnsi="Bookman Old Style"/>
          <w:sz w:val="24"/>
          <w:szCs w:val="24"/>
          <w:lang w:val="zh-CN"/>
        </w:rPr>
        <w:t>diberikan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honorarium </w:t>
      </w:r>
      <w:r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>
        <w:rPr>
          <w:rFonts w:ascii="Bookman Old Style" w:hAnsi="Bookman Old Style"/>
          <w:sz w:val="24"/>
          <w:szCs w:val="24"/>
          <w:lang w:val="zh-CN"/>
        </w:rPr>
        <w:t>melakukan</w:t>
      </w:r>
      <w:r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>
        <w:rPr>
          <w:rFonts w:ascii="Bookman Old Style" w:hAnsi="Bookman Old Style"/>
          <w:sz w:val="24"/>
          <w:szCs w:val="24"/>
        </w:rPr>
        <w:t xml:space="preserve"> atau terdapat tambahan waktu</w:t>
      </w:r>
      <w:r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  <w:t xml:space="preserve">Pembayaran honorarium sebagaimana dimaksud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 xml:space="preserve">asal 5 dilakukan setelah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menyelesaikan dan menyerahkan seluruh hasil pekerjaan sebagaimana dimaksud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 xml:space="preserve">asal 2 kepada </w:t>
      </w: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  <w:t xml:space="preserve">Pembayaran sebagaimana dimaksud pada ayat (1) dilakukan oleh </w:t>
      </w:r>
      <w:r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r>
        <w:rPr>
          <w:rFonts w:ascii="Bookman Old Style" w:hAnsi="Bookman Old Style"/>
          <w:sz w:val="24"/>
          <w:szCs w:val="24"/>
        </w:rPr>
        <w:t xml:space="preserve">kepada </w:t>
      </w:r>
      <w:r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>
        <w:rPr>
          <w:rFonts w:ascii="Bookman Old Style" w:hAnsi="Bookman Old Style"/>
          <w:sz w:val="24"/>
          <w:szCs w:val="24"/>
        </w:rPr>
        <w:t>sesuai dengan ketentuan peraturan perundang-undangan.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Penyerahan hasil </w:t>
      </w:r>
      <w:r>
        <w:rPr>
          <w:rFonts w:ascii="Bookman Old Style" w:hAnsi="Bookman Old Style"/>
          <w:sz w:val="24"/>
          <w:szCs w:val="24"/>
        </w:rPr>
        <w:t xml:space="preserve">pekerjaan lapangan sebagaimana dimaksud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bertahap </w:t>
      </w:r>
      <w:r>
        <w:rPr>
          <w:rFonts w:ascii="Bookman Old Style" w:hAnsi="Bookman Old Style"/>
          <w:color w:val="000000" w:themeColor="text1"/>
          <w:sz w:val="24"/>
          <w:szCs w:val="24"/>
        </w:rPr>
        <w:t>dan selambat-lambatnya seluruh hasil pekerjaan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diserahkan </w:t>
      </w:r>
      <w:r>
        <w:rPr>
          <w:rFonts w:ascii="Bookman Old Style" w:hAnsi="Bookman Old Style"/>
          <w:bCs/>
          <w:sz w:val="24"/>
          <w:szCs w:val="24"/>
        </w:rPr>
        <w:t xml:space="preserve">sesuai jadwal yang tercantum dalam Lampiran, yang dinyatakan dalam Berita Acara Serah Terima Hasil Pekerjaan yang ditandatangani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memutuskan Perjanjian ini secara sepihak sewaktu-waktu dalam hal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melaksanakan kewajibannya sebagaimana dimaksud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Pr="00A5742C">
        <w:rPr>
          <w:rFonts w:ascii="Bookman Old Style" w:hAnsi="Bookman Old Style"/>
          <w:sz w:val="24"/>
          <w:szCs w:val="24"/>
        </w:rPr>
        <w:t xml:space="preserve">Apabila </w:t>
      </w:r>
      <w:r w:rsidRPr="00A5742C">
        <w:rPr>
          <w:rFonts w:ascii="Bookman Old Style" w:hAnsi="Bookman Old Style"/>
          <w:b/>
          <w:sz w:val="24"/>
          <w:szCs w:val="24"/>
        </w:rPr>
        <w:t>PIHAK KEDUA</w:t>
      </w:r>
      <w:r w:rsidRPr="00A5742C">
        <w:rPr>
          <w:rFonts w:ascii="Bookman Old Style" w:hAnsi="Bookman Old Style"/>
          <w:sz w:val="24"/>
          <w:szCs w:val="24"/>
        </w:rPr>
        <w:t xml:space="preserve"> mengundurkan diri pada saat/setelah </w:t>
      </w:r>
      <w:r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Pr="00A5742C">
        <w:rPr>
          <w:rFonts w:ascii="Bookman Old Style" w:hAnsi="Bookman Old Style"/>
          <w:sz w:val="24"/>
          <w:szCs w:val="24"/>
        </w:rPr>
        <w:t xml:space="preserve"> lapangan dengan tidak menyelesaikan pekerjaan yang menjadi tanggung jawabnya, maka wajib membayar ganti rugi kepada </w:t>
      </w:r>
      <w:r w:rsidRPr="00A5742C">
        <w:rPr>
          <w:rFonts w:ascii="Bookman Old Style" w:hAnsi="Bookman Old Style"/>
          <w:b/>
          <w:sz w:val="24"/>
          <w:szCs w:val="24"/>
        </w:rPr>
        <w:t>PIHAK PERTAMA</w:t>
      </w:r>
      <w:r w:rsidRPr="00A5742C">
        <w:rPr>
          <w:rFonts w:ascii="Bookman Old Style" w:hAnsi="Bookman Old Style"/>
          <w:sz w:val="24"/>
          <w:szCs w:val="24"/>
        </w:rPr>
        <w:t xml:space="preserve"> sebesar Rp150.000,-.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  <w:t xml:space="preserve">Dikecualikan tidak membayar ganti rugi sebagaimana dimaksud pada ayat (1) kepada </w:t>
      </w: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, apabila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meninggal dunia, mengundurkan diri karena sakit dengan keterangan rawat inap, kecelakaan </w:t>
      </w:r>
      <w:r>
        <w:rPr>
          <w:rFonts w:ascii="Bookman Old Style" w:hAnsi="Bookman Old Style"/>
          <w:sz w:val="24"/>
          <w:szCs w:val="24"/>
        </w:rPr>
        <w:lastRenderedPageBreak/>
        <w:t xml:space="preserve">dengan keterangan kepolisian, dan/atau telah diberikan Surat Pemutusan Perjanjian Kerja dari </w:t>
      </w: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(3)</w:t>
      </w:r>
      <w:r>
        <w:rPr>
          <w:rFonts w:ascii="Bookman Old Style" w:hAnsi="Bookman Old Style"/>
          <w:sz w:val="24"/>
          <w:szCs w:val="24"/>
        </w:rPr>
        <w:tab/>
      </w:r>
      <w:r w:rsidRPr="00A5742C">
        <w:rPr>
          <w:rFonts w:ascii="Bookman Old Style" w:hAnsi="Bookman Old Style"/>
          <w:sz w:val="24"/>
          <w:szCs w:val="24"/>
        </w:rPr>
        <w:t xml:space="preserve">Dalam hal terjadi peristiwa sebagaimana dimaksud pada ayat (2), </w:t>
      </w:r>
      <w:r w:rsidRPr="00A5742C">
        <w:rPr>
          <w:rFonts w:ascii="Bookman Old Style" w:hAnsi="Bookman Old Style"/>
          <w:b/>
          <w:sz w:val="24"/>
          <w:szCs w:val="24"/>
        </w:rPr>
        <w:t>PIHAK PERTAMA</w:t>
      </w:r>
      <w:r w:rsidRPr="00A5742C">
        <w:rPr>
          <w:rFonts w:ascii="Bookman Old Style" w:hAnsi="Bookman Old Style"/>
          <w:sz w:val="24"/>
          <w:szCs w:val="24"/>
        </w:rPr>
        <w:t xml:space="preserve"> membayarkan honorarium kepada </w:t>
      </w:r>
      <w:r w:rsidRPr="00A5742C">
        <w:rPr>
          <w:rFonts w:ascii="Bookman Old Style" w:hAnsi="Bookman Old Style"/>
          <w:b/>
          <w:sz w:val="24"/>
          <w:szCs w:val="24"/>
        </w:rPr>
        <w:t>PIHAK KEDUA</w:t>
      </w:r>
      <w:r w:rsidRPr="00A5742C">
        <w:rPr>
          <w:rFonts w:ascii="Bookman Old Style" w:hAnsi="Bookman Old Style"/>
          <w:sz w:val="24"/>
          <w:szCs w:val="24"/>
        </w:rPr>
        <w:t xml:space="preserve"> secara proporsional sesuai pekerjaan yang telah dilaksanakan.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  <w:t xml:space="preserve">Apabila terjadi Keadaan Kahar, yang meliputi bencana alam dan bencana sosial, </w:t>
      </w:r>
      <w:r>
        <w:rPr>
          <w:rFonts w:ascii="Bookman Old Style" w:hAnsi="Bookman Old Style"/>
          <w:b/>
          <w:sz w:val="24"/>
          <w:szCs w:val="24"/>
        </w:rPr>
        <w:t xml:space="preserve">PIHAK KEDUA </w:t>
      </w:r>
      <w:r>
        <w:rPr>
          <w:rFonts w:ascii="Bookman Old Style" w:hAnsi="Bookman Old Style"/>
          <w:bCs/>
          <w:sz w:val="24"/>
          <w:szCs w:val="24"/>
        </w:rPr>
        <w:t xml:space="preserve">memberitahukan kepada </w:t>
      </w:r>
      <w:r>
        <w:rPr>
          <w:rFonts w:ascii="Bookman Old Style" w:hAnsi="Bookman Old Style"/>
          <w:b/>
          <w:sz w:val="24"/>
          <w:szCs w:val="24"/>
        </w:rPr>
        <w:t xml:space="preserve">PIHAK PERTAMA </w:t>
      </w:r>
      <w:r>
        <w:rPr>
          <w:rFonts w:ascii="Bookman Old Style" w:hAnsi="Bookman Old Style"/>
          <w:bCs/>
          <w:sz w:val="24"/>
          <w:szCs w:val="24"/>
        </w:rPr>
        <w:t>dalam waktu paling lambat 7 (tujuh) hari sejak mengetahui atas kejadian Keadaan Kahar dengan menyertakan bukti.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bCs/>
          <w:sz w:val="24"/>
          <w:szCs w:val="24"/>
        </w:rPr>
        <w:t xml:space="preserve">Pada saat terjadi Keadaan Kahar, pelaksanaan pekerjaan oleh </w:t>
      </w:r>
      <w:r>
        <w:rPr>
          <w:rFonts w:ascii="Bookman Old Style" w:hAnsi="Bookman Old Style"/>
          <w:b/>
          <w:sz w:val="24"/>
          <w:szCs w:val="24"/>
        </w:rPr>
        <w:t xml:space="preserve">PIHAK KEDUA </w:t>
      </w:r>
      <w:r>
        <w:rPr>
          <w:rFonts w:ascii="Bookman Old Style" w:hAnsi="Bookman Old Style"/>
          <w:bCs/>
          <w:sz w:val="24"/>
          <w:szCs w:val="24"/>
        </w:rPr>
        <w:t xml:space="preserve">dihentikan sementara dan dilanjutkan kembali setelah Keadaan Kahar berakhir, namun apabila akibat Keadaan Kahar tidak memungkinkan dilanjutkan/diselesaikannya pelaksanaan pekerjaan, </w:t>
      </w:r>
      <w:r>
        <w:rPr>
          <w:rFonts w:ascii="Bookman Old Style" w:hAnsi="Bookman Old Style"/>
          <w:b/>
          <w:sz w:val="24"/>
          <w:szCs w:val="24"/>
        </w:rPr>
        <w:t xml:space="preserve">PIHAK KEDUA </w:t>
      </w:r>
      <w:r>
        <w:rPr>
          <w:rFonts w:ascii="Bookman Old Style" w:hAnsi="Bookman Old Style"/>
          <w:bCs/>
          <w:sz w:val="24"/>
          <w:szCs w:val="24"/>
        </w:rPr>
        <w:t xml:space="preserve">berhak menerima </w:t>
      </w:r>
      <w:r>
        <w:rPr>
          <w:rFonts w:ascii="Bookman Old Style" w:hAnsi="Bookman Old Style"/>
          <w:sz w:val="24"/>
          <w:szCs w:val="24"/>
        </w:rPr>
        <w:t>honorarium secara proporsional sesuai pekerjaan yang telah dilaksanakan.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Segala sesuatu yang belum atau tidak cukup diatur dalam Perjanjian ini, dituangkan dalam perjanjian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merupakan bagian tidak terpisahkan dari perjanjian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  <w:t xml:space="preserve">Segala perselisihan atau perbedaan pendapat yang timbul sebagai akibat adanya Perjanjian ini akan diselesaikan secara musyawarah untuk mufakat.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MONASTA SITEPU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4628B80E" w:rsidR="0072386E" w:rsidRDefault="00A31885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w w:val="115"/>
                <w:sz w:val="24"/>
                <w:lang w:val="id-ID"/>
              </w:rPr>
              <w:t xml:space="preserve">Sudarmajid, </w:t>
            </w:r>
            <w:r>
              <w:rPr>
                <w:w w:val="120"/>
                <w:sz w:val="24"/>
                <w:lang w:val="id-ID"/>
              </w:rPr>
              <w:t>S.Si</w:t>
            </w:r>
            <w:r w:rsidR="00000000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728BCF43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2025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sz w:val="24"/>
          <w:szCs w:val="24"/>
          <w:lang w:val="sv-SE"/>
        </w:rPr>
        <w:t>KABUPATEN LANGKAT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1.3.2/PPK/PPIS/SPK/2025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Uraian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Jangka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Target Pekerjaan</w:t>
            </w:r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Harga Satuan</w:t>
            </w:r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Nilai Perjanjian</w:t>
            </w:r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Beban Anggaran</w:t>
            </w:r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Satuan</w:t>
            </w:r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LOREM IPSUM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Maret 2025 – 31 Maret 2025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054.01.GG.2896.BMA.004.005.A.521213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r>
              <w:rPr>
                <w:rFonts w:ascii="Bookman Old Style" w:hAnsi="Bookman Old Style"/>
                <w:i/>
              </w:rPr>
              <w:t>Terbilang: seratus lima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2929D7C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2025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b/>
          <w:sz w:val="24"/>
          <w:szCs w:val="24"/>
          <w:lang w:val="sv-SE"/>
        </w:rPr>
        <w:t>KABUPATEN LANGKAT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1.3.3/PPK/PPIS/SPK/2025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lima,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5C8D3A80" w:rsidR="0072386E" w:rsidRDefault="00D26BBF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w w:val="115"/>
                <w:sz w:val="24"/>
              </w:rPr>
              <w:t xml:space="preserve">Sudarmajid, </w:t>
            </w:r>
            <w:r>
              <w:rPr>
                <w:w w:val="120"/>
                <w:sz w:val="24"/>
              </w:rPr>
              <w:t>S.Si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0716795A" w:rsidR="0072386E" w:rsidRDefault="00D26BBF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w w:val="115"/>
                <w:sz w:val="24"/>
              </w:rPr>
              <w:t xml:space="preserve">Pejabat Pembuat Komitmen Badan Pusat Statistik Kabupaten Langkat, berkedudukan di </w:t>
            </w:r>
            <w:bookmarkStart w:id="1" w:name="_Hlk202966719"/>
            <w:r>
              <w:rPr>
                <w:w w:val="115"/>
                <w:sz w:val="24"/>
              </w:rPr>
              <w:t>Jalan Tengku Putra Aziz No. 1, Stabat</w:t>
            </w:r>
            <w:bookmarkEnd w:id="1"/>
            <w:r>
              <w:rPr>
                <w:w w:val="115"/>
                <w:sz w:val="24"/>
              </w:rPr>
              <w:t>, bertindak untuk dan atas nama Badan Pusat Statistik Kabupaten Langkat, selanjutnya</w:t>
            </w:r>
            <w:r w:rsidR="00413B5B">
              <w:rPr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disebut</w:t>
            </w:r>
            <w:r>
              <w:rPr>
                <w:spacing w:val="6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sebagai</w:t>
            </w:r>
            <w:r>
              <w:rPr>
                <w:spacing w:val="62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PIHAK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PERTAMA</w:t>
            </w:r>
            <w:r w:rsidR="0000000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Deni Efendi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lll Palmerah dalam desa salahaji kec pematang jaya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9FEE2A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2025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bCs/>
          <w:sz w:val="24"/>
          <w:szCs w:val="24"/>
          <w:lang w:val="sv-SE"/>
        </w:rPr>
        <w:t>Kabupaten Langkat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2DFBFDDE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2025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bCs/>
          <w:sz w:val="24"/>
          <w:szCs w:val="24"/>
          <w:lang w:val="sv-SE"/>
        </w:rPr>
        <w:t>Kabupaten Langkat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39114DF0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2025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</w:t>
      </w:r>
      <w:r w:rsidR="00413B5B">
        <w:rPr>
          <w:rFonts w:ascii="Bookman Old Style" w:hAnsi="Bookman Old Style"/>
          <w:sz w:val="24"/>
          <w:szCs w:val="24"/>
          <w:lang w:val="id-ID"/>
        </w:rPr>
        <w:t>Kabupaten Langkat</w:t>
      </w:r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Maret 2025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2025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berhak untuk mendapatkan honorarium petugas dari </w:t>
      </w:r>
      <w:r>
        <w:rPr>
          <w:rFonts w:ascii="Bookman Old Style" w:hAnsi="Bookman Old Style"/>
          <w:b/>
          <w:sz w:val="24"/>
          <w:szCs w:val="24"/>
        </w:rPr>
        <w:t xml:space="preserve">PIHAK PERTAMA </w:t>
      </w:r>
      <w:r>
        <w:rPr>
          <w:rFonts w:ascii="Bookman Old Style" w:hAnsi="Bookman Old Style"/>
          <w:sz w:val="24"/>
          <w:szCs w:val="24"/>
        </w:rPr>
        <w:t xml:space="preserve">sebesar Rp156.000,- untuk pekerjaan sebagaimana dimaksud dalam Pasal 2, </w:t>
      </w:r>
      <w:r>
        <w:rPr>
          <w:rFonts w:ascii="Bookman Old Style" w:hAnsi="Bookman Old Style"/>
          <w:color w:val="000000" w:themeColor="text1"/>
          <w:sz w:val="24"/>
          <w:szCs w:val="24"/>
        </w:rPr>
        <w:t>termasuk biaya pajak, bea materai, pulsa dan kuota internet untuk komunikasi, dan jasa pelayanan keuangan.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zh-CN"/>
        </w:rPr>
        <w:t>t</w:t>
      </w:r>
      <w:r>
        <w:rPr>
          <w:rFonts w:ascii="Bookman Old Style" w:hAnsi="Bookman Old Style"/>
          <w:sz w:val="24"/>
          <w:szCs w:val="24"/>
          <w:lang w:val="id-ID"/>
        </w:rPr>
        <w:t xml:space="preserve">idak </w:t>
      </w:r>
      <w:r>
        <w:rPr>
          <w:rFonts w:ascii="Bookman Old Style" w:hAnsi="Bookman Old Style"/>
          <w:sz w:val="24"/>
          <w:szCs w:val="24"/>
          <w:lang w:val="zh-CN"/>
        </w:rPr>
        <w:t>diberikan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honorarium </w:t>
      </w:r>
      <w:r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>
        <w:rPr>
          <w:rFonts w:ascii="Bookman Old Style" w:hAnsi="Bookman Old Style"/>
          <w:sz w:val="24"/>
          <w:szCs w:val="24"/>
          <w:lang w:val="zh-CN"/>
        </w:rPr>
        <w:t>melakukan</w:t>
      </w:r>
      <w:r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>
        <w:rPr>
          <w:rFonts w:ascii="Bookman Old Style" w:hAnsi="Bookman Old Style"/>
          <w:sz w:val="24"/>
          <w:szCs w:val="24"/>
        </w:rPr>
        <w:t xml:space="preserve"> atau terdapat tambahan waktu</w:t>
      </w:r>
      <w:r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  <w:t xml:space="preserve">Pembayaran honorarium sebagaimana dimaksud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 xml:space="preserve">asal 5 dilakukan setelah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menyelesaikan dan menyerahkan seluruh hasil pekerjaan sebagaimana dimaksud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 xml:space="preserve">asal 2 kepada </w:t>
      </w: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  <w:t xml:space="preserve">Pembayaran sebagaimana dimaksud pada ayat (1) dilakukan oleh </w:t>
      </w:r>
      <w:r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r>
        <w:rPr>
          <w:rFonts w:ascii="Bookman Old Style" w:hAnsi="Bookman Old Style"/>
          <w:sz w:val="24"/>
          <w:szCs w:val="24"/>
        </w:rPr>
        <w:t xml:space="preserve">kepada </w:t>
      </w:r>
      <w:r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>
        <w:rPr>
          <w:rFonts w:ascii="Bookman Old Style" w:hAnsi="Bookman Old Style"/>
          <w:sz w:val="24"/>
          <w:szCs w:val="24"/>
        </w:rPr>
        <w:t>sesuai dengan ketentuan peraturan perundang-undangan.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Penyerahan hasil </w:t>
      </w:r>
      <w:r>
        <w:rPr>
          <w:rFonts w:ascii="Bookman Old Style" w:hAnsi="Bookman Old Style"/>
          <w:sz w:val="24"/>
          <w:szCs w:val="24"/>
        </w:rPr>
        <w:t xml:space="preserve">pekerjaan lapangan sebagaimana dimaksud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bertahap </w:t>
      </w:r>
      <w:r>
        <w:rPr>
          <w:rFonts w:ascii="Bookman Old Style" w:hAnsi="Bookman Old Style"/>
          <w:color w:val="000000" w:themeColor="text1"/>
          <w:sz w:val="24"/>
          <w:szCs w:val="24"/>
        </w:rPr>
        <w:t>dan selambat-lambatnya seluruh hasil pekerjaan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diserahkan </w:t>
      </w:r>
      <w:r>
        <w:rPr>
          <w:rFonts w:ascii="Bookman Old Style" w:hAnsi="Bookman Old Style"/>
          <w:bCs/>
          <w:sz w:val="24"/>
          <w:szCs w:val="24"/>
        </w:rPr>
        <w:t xml:space="preserve">sesuai jadwal yang tercantum dalam Lampiran, yang dinyatakan dalam Berita Acara Serah Terima Hasil Pekerjaan yang ditandatangani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memutuskan Perjanjian ini secara sepihak sewaktu-waktu dalam hal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melaksanakan kewajibannya sebagaimana dimaksud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Pr="00A5742C">
        <w:rPr>
          <w:rFonts w:ascii="Bookman Old Style" w:hAnsi="Bookman Old Style"/>
          <w:sz w:val="24"/>
          <w:szCs w:val="24"/>
        </w:rPr>
        <w:t xml:space="preserve">Apabila </w:t>
      </w:r>
      <w:r w:rsidRPr="00A5742C">
        <w:rPr>
          <w:rFonts w:ascii="Bookman Old Style" w:hAnsi="Bookman Old Style"/>
          <w:b/>
          <w:sz w:val="24"/>
          <w:szCs w:val="24"/>
        </w:rPr>
        <w:t>PIHAK KEDUA</w:t>
      </w:r>
      <w:r w:rsidRPr="00A5742C">
        <w:rPr>
          <w:rFonts w:ascii="Bookman Old Style" w:hAnsi="Bookman Old Style"/>
          <w:sz w:val="24"/>
          <w:szCs w:val="24"/>
        </w:rPr>
        <w:t xml:space="preserve"> mengundurkan diri pada saat/setelah </w:t>
      </w:r>
      <w:r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Pr="00A5742C">
        <w:rPr>
          <w:rFonts w:ascii="Bookman Old Style" w:hAnsi="Bookman Old Style"/>
          <w:sz w:val="24"/>
          <w:szCs w:val="24"/>
        </w:rPr>
        <w:t xml:space="preserve"> lapangan dengan tidak menyelesaikan pekerjaan yang menjadi tanggung jawabnya, maka wajib membayar ganti rugi kepada </w:t>
      </w:r>
      <w:r w:rsidRPr="00A5742C">
        <w:rPr>
          <w:rFonts w:ascii="Bookman Old Style" w:hAnsi="Bookman Old Style"/>
          <w:b/>
          <w:sz w:val="24"/>
          <w:szCs w:val="24"/>
        </w:rPr>
        <w:t>PIHAK PERTAMA</w:t>
      </w:r>
      <w:r w:rsidRPr="00A5742C">
        <w:rPr>
          <w:rFonts w:ascii="Bookman Old Style" w:hAnsi="Bookman Old Style"/>
          <w:sz w:val="24"/>
          <w:szCs w:val="24"/>
        </w:rPr>
        <w:t xml:space="preserve"> sebesar Rp156.000,-.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  <w:t xml:space="preserve">Dikecualikan tidak membayar ganti rugi sebagaimana dimaksud pada ayat (1) kepada </w:t>
      </w: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, apabila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meninggal dunia, mengundurkan diri karena sakit dengan keterangan rawat inap, kecelakaan </w:t>
      </w:r>
      <w:r>
        <w:rPr>
          <w:rFonts w:ascii="Bookman Old Style" w:hAnsi="Bookman Old Style"/>
          <w:sz w:val="24"/>
          <w:szCs w:val="24"/>
        </w:rPr>
        <w:lastRenderedPageBreak/>
        <w:t xml:space="preserve">dengan keterangan kepolisian, dan/atau telah diberikan Surat Pemutusan Perjanjian Kerja dari </w:t>
      </w: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(3)</w:t>
      </w:r>
      <w:r>
        <w:rPr>
          <w:rFonts w:ascii="Bookman Old Style" w:hAnsi="Bookman Old Style"/>
          <w:sz w:val="24"/>
          <w:szCs w:val="24"/>
        </w:rPr>
        <w:tab/>
      </w:r>
      <w:r w:rsidRPr="00A5742C">
        <w:rPr>
          <w:rFonts w:ascii="Bookman Old Style" w:hAnsi="Bookman Old Style"/>
          <w:sz w:val="24"/>
          <w:szCs w:val="24"/>
        </w:rPr>
        <w:t xml:space="preserve">Dalam hal terjadi peristiwa sebagaimana dimaksud pada ayat (2), </w:t>
      </w:r>
      <w:r w:rsidRPr="00A5742C">
        <w:rPr>
          <w:rFonts w:ascii="Bookman Old Style" w:hAnsi="Bookman Old Style"/>
          <w:b/>
          <w:sz w:val="24"/>
          <w:szCs w:val="24"/>
        </w:rPr>
        <w:t>PIHAK PERTAMA</w:t>
      </w:r>
      <w:r w:rsidRPr="00A5742C">
        <w:rPr>
          <w:rFonts w:ascii="Bookman Old Style" w:hAnsi="Bookman Old Style"/>
          <w:sz w:val="24"/>
          <w:szCs w:val="24"/>
        </w:rPr>
        <w:t xml:space="preserve"> membayarkan honorarium kepada </w:t>
      </w:r>
      <w:r w:rsidRPr="00A5742C">
        <w:rPr>
          <w:rFonts w:ascii="Bookman Old Style" w:hAnsi="Bookman Old Style"/>
          <w:b/>
          <w:sz w:val="24"/>
          <w:szCs w:val="24"/>
        </w:rPr>
        <w:t>PIHAK KEDUA</w:t>
      </w:r>
      <w:r w:rsidRPr="00A5742C">
        <w:rPr>
          <w:rFonts w:ascii="Bookman Old Style" w:hAnsi="Bookman Old Style"/>
          <w:sz w:val="24"/>
          <w:szCs w:val="24"/>
        </w:rPr>
        <w:t xml:space="preserve"> secara proporsional sesuai pekerjaan yang telah dilaksanakan.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  <w:t xml:space="preserve">Apabila terjadi Keadaan Kahar, yang meliputi bencana alam dan bencana sosial, </w:t>
      </w:r>
      <w:r>
        <w:rPr>
          <w:rFonts w:ascii="Bookman Old Style" w:hAnsi="Bookman Old Style"/>
          <w:b/>
          <w:sz w:val="24"/>
          <w:szCs w:val="24"/>
        </w:rPr>
        <w:t xml:space="preserve">PIHAK KEDUA </w:t>
      </w:r>
      <w:r>
        <w:rPr>
          <w:rFonts w:ascii="Bookman Old Style" w:hAnsi="Bookman Old Style"/>
          <w:bCs/>
          <w:sz w:val="24"/>
          <w:szCs w:val="24"/>
        </w:rPr>
        <w:t xml:space="preserve">memberitahukan kepada </w:t>
      </w:r>
      <w:r>
        <w:rPr>
          <w:rFonts w:ascii="Bookman Old Style" w:hAnsi="Bookman Old Style"/>
          <w:b/>
          <w:sz w:val="24"/>
          <w:szCs w:val="24"/>
        </w:rPr>
        <w:t xml:space="preserve">PIHAK PERTAMA </w:t>
      </w:r>
      <w:r>
        <w:rPr>
          <w:rFonts w:ascii="Bookman Old Style" w:hAnsi="Bookman Old Style"/>
          <w:bCs/>
          <w:sz w:val="24"/>
          <w:szCs w:val="24"/>
        </w:rPr>
        <w:t>dalam waktu paling lambat 7 (tujuh) hari sejak mengetahui atas kejadian Keadaan Kahar dengan menyertakan bukti.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bCs/>
          <w:sz w:val="24"/>
          <w:szCs w:val="24"/>
        </w:rPr>
        <w:t xml:space="preserve">Pada saat terjadi Keadaan Kahar, pelaksanaan pekerjaan oleh </w:t>
      </w:r>
      <w:r>
        <w:rPr>
          <w:rFonts w:ascii="Bookman Old Style" w:hAnsi="Bookman Old Style"/>
          <w:b/>
          <w:sz w:val="24"/>
          <w:szCs w:val="24"/>
        </w:rPr>
        <w:t xml:space="preserve">PIHAK KEDUA </w:t>
      </w:r>
      <w:r>
        <w:rPr>
          <w:rFonts w:ascii="Bookman Old Style" w:hAnsi="Bookman Old Style"/>
          <w:bCs/>
          <w:sz w:val="24"/>
          <w:szCs w:val="24"/>
        </w:rPr>
        <w:t xml:space="preserve">dihentikan sementara dan dilanjutkan kembali setelah Keadaan Kahar berakhir, namun apabila akibat Keadaan Kahar tidak memungkinkan dilanjutkan/diselesaikannya pelaksanaan pekerjaan, </w:t>
      </w:r>
      <w:r>
        <w:rPr>
          <w:rFonts w:ascii="Bookman Old Style" w:hAnsi="Bookman Old Style"/>
          <w:b/>
          <w:sz w:val="24"/>
          <w:szCs w:val="24"/>
        </w:rPr>
        <w:t xml:space="preserve">PIHAK KEDUA </w:t>
      </w:r>
      <w:r>
        <w:rPr>
          <w:rFonts w:ascii="Bookman Old Style" w:hAnsi="Bookman Old Style"/>
          <w:bCs/>
          <w:sz w:val="24"/>
          <w:szCs w:val="24"/>
        </w:rPr>
        <w:t xml:space="preserve">berhak menerima </w:t>
      </w:r>
      <w:r>
        <w:rPr>
          <w:rFonts w:ascii="Bookman Old Style" w:hAnsi="Bookman Old Style"/>
          <w:sz w:val="24"/>
          <w:szCs w:val="24"/>
        </w:rPr>
        <w:t>honorarium secara proporsional sesuai pekerjaan yang telah dilaksanakan.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Segala sesuatu yang belum atau tidak cukup diatur dalam Perjanjian ini, dituangkan dalam perjanjian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merupakan bagian tidak terpisahkan dari perjanjian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  <w:t xml:space="preserve">Segala perselisihan atau perbedaan pendapat yang timbul sebagai akibat adanya Perjanjian ini akan diselesaikan secara musyawarah untuk mufakat.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Deni Efendi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4628B80E" w:rsidR="0072386E" w:rsidRDefault="00A31885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w w:val="115"/>
                <w:sz w:val="24"/>
                <w:lang w:val="id-ID"/>
              </w:rPr>
              <w:t xml:space="preserve">Sudarmajid, </w:t>
            </w:r>
            <w:r>
              <w:rPr>
                <w:w w:val="120"/>
                <w:sz w:val="24"/>
                <w:lang w:val="id-ID"/>
              </w:rPr>
              <w:t>S.Si</w:t>
            </w:r>
            <w:r w:rsidR="00000000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728BCF43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2025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sz w:val="24"/>
          <w:szCs w:val="24"/>
          <w:lang w:val="sv-SE"/>
        </w:rPr>
        <w:t>KABUPATEN LANGKAT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1.3.3/PPK/PPIS/SPK/2025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Uraian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Jangka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Target Pekerjaan</w:t>
            </w:r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Harga Satuan</w:t>
            </w:r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Nilai Perjanjian</w:t>
            </w:r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Beban Anggaran</w:t>
            </w:r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Satuan</w:t>
            </w:r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LOREM IPSUM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Maret 2025 – 31 Maret 2025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054.01.GG.2896.BMA.004.005.A.521213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r>
              <w:rPr>
                <w:rFonts w:ascii="Bookman Old Style" w:hAnsi="Bookman Old Style"/>
                <w:i/>
              </w:rPr>
              <w:t>Terbilang: seratus lima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2929D7C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2025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b/>
          <w:sz w:val="24"/>
          <w:szCs w:val="24"/>
          <w:lang w:val="sv-SE"/>
        </w:rPr>
        <w:t>KABUPATEN LANGKAT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1.3.4/PPK/PPIS/SPK/2025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lima,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5C8D3A80" w:rsidR="0072386E" w:rsidRDefault="00D26BBF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w w:val="115"/>
                <w:sz w:val="24"/>
              </w:rPr>
              <w:t xml:space="preserve">Sudarmajid, </w:t>
            </w:r>
            <w:r>
              <w:rPr>
                <w:w w:val="120"/>
                <w:sz w:val="24"/>
              </w:rPr>
              <w:t>S.Si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0716795A" w:rsidR="0072386E" w:rsidRDefault="00D26BBF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w w:val="115"/>
                <w:sz w:val="24"/>
              </w:rPr>
              <w:t xml:space="preserve">Pejabat Pembuat Komitmen Badan Pusat Statistik Kabupaten Langkat, berkedudukan di </w:t>
            </w:r>
            <w:bookmarkStart w:id="1" w:name="_Hlk202966719"/>
            <w:r>
              <w:rPr>
                <w:w w:val="115"/>
                <w:sz w:val="24"/>
              </w:rPr>
              <w:t>Jalan Tengku Putra Aziz No. 1, Stabat</w:t>
            </w:r>
            <w:bookmarkEnd w:id="1"/>
            <w:r>
              <w:rPr>
                <w:w w:val="115"/>
                <w:sz w:val="24"/>
              </w:rPr>
              <w:t>, bertindak untuk dan atas nama Badan Pusat Statistik Kabupaten Langkat, selanjutnya</w:t>
            </w:r>
            <w:r w:rsidR="00413B5B">
              <w:rPr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disebut</w:t>
            </w:r>
            <w:r>
              <w:rPr>
                <w:spacing w:val="6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sebagai</w:t>
            </w:r>
            <w:r>
              <w:rPr>
                <w:spacing w:val="62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PIHAK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PERTAMA</w:t>
            </w:r>
            <w:r w:rsidR="0000000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Dedi Andrian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III Bukit Kapal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9FEE2A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2025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bCs/>
          <w:sz w:val="24"/>
          <w:szCs w:val="24"/>
          <w:lang w:val="sv-SE"/>
        </w:rPr>
        <w:t>Kabupaten Langkat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2DFBFDDE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2025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bCs/>
          <w:sz w:val="24"/>
          <w:szCs w:val="24"/>
          <w:lang w:val="sv-SE"/>
        </w:rPr>
        <w:t>Kabupaten Langkat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39114DF0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2025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</w:t>
      </w:r>
      <w:r w:rsidR="00413B5B">
        <w:rPr>
          <w:rFonts w:ascii="Bookman Old Style" w:hAnsi="Bookman Old Style"/>
          <w:sz w:val="24"/>
          <w:szCs w:val="24"/>
          <w:lang w:val="id-ID"/>
        </w:rPr>
        <w:t>Kabupaten Langkat</w:t>
      </w:r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Maret 2025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2025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berhak untuk mendapatkan honorarium petugas dari </w:t>
      </w:r>
      <w:r>
        <w:rPr>
          <w:rFonts w:ascii="Bookman Old Style" w:hAnsi="Bookman Old Style"/>
          <w:b/>
          <w:sz w:val="24"/>
          <w:szCs w:val="24"/>
        </w:rPr>
        <w:t xml:space="preserve">PIHAK PERTAMA </w:t>
      </w:r>
      <w:r>
        <w:rPr>
          <w:rFonts w:ascii="Bookman Old Style" w:hAnsi="Bookman Old Style"/>
          <w:sz w:val="24"/>
          <w:szCs w:val="24"/>
        </w:rPr>
        <w:t xml:space="preserve">sebesar Rp100.000,- untuk pekerjaan sebagaimana dimaksud dalam Pasal 2, </w:t>
      </w:r>
      <w:r>
        <w:rPr>
          <w:rFonts w:ascii="Bookman Old Style" w:hAnsi="Bookman Old Style"/>
          <w:color w:val="000000" w:themeColor="text1"/>
          <w:sz w:val="24"/>
          <w:szCs w:val="24"/>
        </w:rPr>
        <w:t>termasuk biaya pajak, bea materai, pulsa dan kuota internet untuk komunikasi, dan jasa pelayanan keuangan.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zh-CN"/>
        </w:rPr>
        <w:t>t</w:t>
      </w:r>
      <w:r>
        <w:rPr>
          <w:rFonts w:ascii="Bookman Old Style" w:hAnsi="Bookman Old Style"/>
          <w:sz w:val="24"/>
          <w:szCs w:val="24"/>
          <w:lang w:val="id-ID"/>
        </w:rPr>
        <w:t xml:space="preserve">idak </w:t>
      </w:r>
      <w:r>
        <w:rPr>
          <w:rFonts w:ascii="Bookman Old Style" w:hAnsi="Bookman Old Style"/>
          <w:sz w:val="24"/>
          <w:szCs w:val="24"/>
          <w:lang w:val="zh-CN"/>
        </w:rPr>
        <w:t>diberikan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honorarium </w:t>
      </w:r>
      <w:r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>
        <w:rPr>
          <w:rFonts w:ascii="Bookman Old Style" w:hAnsi="Bookman Old Style"/>
          <w:sz w:val="24"/>
          <w:szCs w:val="24"/>
          <w:lang w:val="zh-CN"/>
        </w:rPr>
        <w:t>melakukan</w:t>
      </w:r>
      <w:r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>
        <w:rPr>
          <w:rFonts w:ascii="Bookman Old Style" w:hAnsi="Bookman Old Style"/>
          <w:sz w:val="24"/>
          <w:szCs w:val="24"/>
        </w:rPr>
        <w:t xml:space="preserve"> atau terdapat tambahan waktu</w:t>
      </w:r>
      <w:r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  <w:t xml:space="preserve">Pembayaran honorarium sebagaimana dimaksud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 xml:space="preserve">asal 5 dilakukan setelah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menyelesaikan dan menyerahkan seluruh hasil pekerjaan sebagaimana dimaksud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 xml:space="preserve">asal 2 kepada </w:t>
      </w: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  <w:t xml:space="preserve">Pembayaran sebagaimana dimaksud pada ayat (1) dilakukan oleh </w:t>
      </w:r>
      <w:r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r>
        <w:rPr>
          <w:rFonts w:ascii="Bookman Old Style" w:hAnsi="Bookman Old Style"/>
          <w:sz w:val="24"/>
          <w:szCs w:val="24"/>
        </w:rPr>
        <w:t xml:space="preserve">kepada </w:t>
      </w:r>
      <w:r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>
        <w:rPr>
          <w:rFonts w:ascii="Bookman Old Style" w:hAnsi="Bookman Old Style"/>
          <w:sz w:val="24"/>
          <w:szCs w:val="24"/>
        </w:rPr>
        <w:t>sesuai dengan ketentuan peraturan perundang-undangan.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Penyerahan hasil </w:t>
      </w:r>
      <w:r>
        <w:rPr>
          <w:rFonts w:ascii="Bookman Old Style" w:hAnsi="Bookman Old Style"/>
          <w:sz w:val="24"/>
          <w:szCs w:val="24"/>
        </w:rPr>
        <w:t xml:space="preserve">pekerjaan lapangan sebagaimana dimaksud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bertahap </w:t>
      </w:r>
      <w:r>
        <w:rPr>
          <w:rFonts w:ascii="Bookman Old Style" w:hAnsi="Bookman Old Style"/>
          <w:color w:val="000000" w:themeColor="text1"/>
          <w:sz w:val="24"/>
          <w:szCs w:val="24"/>
        </w:rPr>
        <w:t>dan selambat-lambatnya seluruh hasil pekerjaan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diserahkan </w:t>
      </w:r>
      <w:r>
        <w:rPr>
          <w:rFonts w:ascii="Bookman Old Style" w:hAnsi="Bookman Old Style"/>
          <w:bCs/>
          <w:sz w:val="24"/>
          <w:szCs w:val="24"/>
        </w:rPr>
        <w:t xml:space="preserve">sesuai jadwal yang tercantum dalam Lampiran, yang dinyatakan dalam Berita Acara Serah Terima Hasil Pekerjaan yang ditandatangani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memutuskan Perjanjian ini secara sepihak sewaktu-waktu dalam hal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melaksanakan kewajibannya sebagaimana dimaksud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Pr="00A5742C">
        <w:rPr>
          <w:rFonts w:ascii="Bookman Old Style" w:hAnsi="Bookman Old Style"/>
          <w:sz w:val="24"/>
          <w:szCs w:val="24"/>
        </w:rPr>
        <w:t xml:space="preserve">Apabila </w:t>
      </w:r>
      <w:r w:rsidRPr="00A5742C">
        <w:rPr>
          <w:rFonts w:ascii="Bookman Old Style" w:hAnsi="Bookman Old Style"/>
          <w:b/>
          <w:sz w:val="24"/>
          <w:szCs w:val="24"/>
        </w:rPr>
        <w:t>PIHAK KEDUA</w:t>
      </w:r>
      <w:r w:rsidRPr="00A5742C">
        <w:rPr>
          <w:rFonts w:ascii="Bookman Old Style" w:hAnsi="Bookman Old Style"/>
          <w:sz w:val="24"/>
          <w:szCs w:val="24"/>
        </w:rPr>
        <w:t xml:space="preserve"> mengundurkan diri pada saat/setelah </w:t>
      </w:r>
      <w:r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Pr="00A5742C">
        <w:rPr>
          <w:rFonts w:ascii="Bookman Old Style" w:hAnsi="Bookman Old Style"/>
          <w:sz w:val="24"/>
          <w:szCs w:val="24"/>
        </w:rPr>
        <w:t xml:space="preserve"> lapangan dengan tidak menyelesaikan pekerjaan yang menjadi tanggung jawabnya, maka wajib membayar ganti rugi kepada </w:t>
      </w:r>
      <w:r w:rsidRPr="00A5742C">
        <w:rPr>
          <w:rFonts w:ascii="Bookman Old Style" w:hAnsi="Bookman Old Style"/>
          <w:b/>
          <w:sz w:val="24"/>
          <w:szCs w:val="24"/>
        </w:rPr>
        <w:t>PIHAK PERTAMA</w:t>
      </w:r>
      <w:r w:rsidRPr="00A5742C">
        <w:rPr>
          <w:rFonts w:ascii="Bookman Old Style" w:hAnsi="Bookman Old Style"/>
          <w:sz w:val="24"/>
          <w:szCs w:val="24"/>
        </w:rPr>
        <w:t xml:space="preserve"> sebesar Rp100.000,-.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  <w:t xml:space="preserve">Dikecualikan tidak membayar ganti rugi sebagaimana dimaksud pada ayat (1) kepada </w:t>
      </w: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, apabila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meninggal dunia, mengundurkan diri karena sakit dengan keterangan rawat inap, kecelakaan </w:t>
      </w:r>
      <w:r>
        <w:rPr>
          <w:rFonts w:ascii="Bookman Old Style" w:hAnsi="Bookman Old Style"/>
          <w:sz w:val="24"/>
          <w:szCs w:val="24"/>
        </w:rPr>
        <w:lastRenderedPageBreak/>
        <w:t xml:space="preserve">dengan keterangan kepolisian, dan/atau telah diberikan Surat Pemutusan Perjanjian Kerja dari </w:t>
      </w: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(3)</w:t>
      </w:r>
      <w:r>
        <w:rPr>
          <w:rFonts w:ascii="Bookman Old Style" w:hAnsi="Bookman Old Style"/>
          <w:sz w:val="24"/>
          <w:szCs w:val="24"/>
        </w:rPr>
        <w:tab/>
      </w:r>
      <w:r w:rsidRPr="00A5742C">
        <w:rPr>
          <w:rFonts w:ascii="Bookman Old Style" w:hAnsi="Bookman Old Style"/>
          <w:sz w:val="24"/>
          <w:szCs w:val="24"/>
        </w:rPr>
        <w:t xml:space="preserve">Dalam hal terjadi peristiwa sebagaimana dimaksud pada ayat (2), </w:t>
      </w:r>
      <w:r w:rsidRPr="00A5742C">
        <w:rPr>
          <w:rFonts w:ascii="Bookman Old Style" w:hAnsi="Bookman Old Style"/>
          <w:b/>
          <w:sz w:val="24"/>
          <w:szCs w:val="24"/>
        </w:rPr>
        <w:t>PIHAK PERTAMA</w:t>
      </w:r>
      <w:r w:rsidRPr="00A5742C">
        <w:rPr>
          <w:rFonts w:ascii="Bookman Old Style" w:hAnsi="Bookman Old Style"/>
          <w:sz w:val="24"/>
          <w:szCs w:val="24"/>
        </w:rPr>
        <w:t xml:space="preserve"> membayarkan honorarium kepada </w:t>
      </w:r>
      <w:r w:rsidRPr="00A5742C">
        <w:rPr>
          <w:rFonts w:ascii="Bookman Old Style" w:hAnsi="Bookman Old Style"/>
          <w:b/>
          <w:sz w:val="24"/>
          <w:szCs w:val="24"/>
        </w:rPr>
        <w:t>PIHAK KEDUA</w:t>
      </w:r>
      <w:r w:rsidRPr="00A5742C">
        <w:rPr>
          <w:rFonts w:ascii="Bookman Old Style" w:hAnsi="Bookman Old Style"/>
          <w:sz w:val="24"/>
          <w:szCs w:val="24"/>
        </w:rPr>
        <w:t xml:space="preserve"> secara proporsional sesuai pekerjaan yang telah dilaksanakan.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  <w:t xml:space="preserve">Apabila terjadi Keadaan Kahar, yang meliputi bencana alam dan bencana sosial, </w:t>
      </w:r>
      <w:r>
        <w:rPr>
          <w:rFonts w:ascii="Bookman Old Style" w:hAnsi="Bookman Old Style"/>
          <w:b/>
          <w:sz w:val="24"/>
          <w:szCs w:val="24"/>
        </w:rPr>
        <w:t xml:space="preserve">PIHAK KEDUA </w:t>
      </w:r>
      <w:r>
        <w:rPr>
          <w:rFonts w:ascii="Bookman Old Style" w:hAnsi="Bookman Old Style"/>
          <w:bCs/>
          <w:sz w:val="24"/>
          <w:szCs w:val="24"/>
        </w:rPr>
        <w:t xml:space="preserve">memberitahukan kepada </w:t>
      </w:r>
      <w:r>
        <w:rPr>
          <w:rFonts w:ascii="Bookman Old Style" w:hAnsi="Bookman Old Style"/>
          <w:b/>
          <w:sz w:val="24"/>
          <w:szCs w:val="24"/>
        </w:rPr>
        <w:t xml:space="preserve">PIHAK PERTAMA </w:t>
      </w:r>
      <w:r>
        <w:rPr>
          <w:rFonts w:ascii="Bookman Old Style" w:hAnsi="Bookman Old Style"/>
          <w:bCs/>
          <w:sz w:val="24"/>
          <w:szCs w:val="24"/>
        </w:rPr>
        <w:t>dalam waktu paling lambat 7 (tujuh) hari sejak mengetahui atas kejadian Keadaan Kahar dengan menyertakan bukti.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bCs/>
          <w:sz w:val="24"/>
          <w:szCs w:val="24"/>
        </w:rPr>
        <w:t xml:space="preserve">Pada saat terjadi Keadaan Kahar, pelaksanaan pekerjaan oleh </w:t>
      </w:r>
      <w:r>
        <w:rPr>
          <w:rFonts w:ascii="Bookman Old Style" w:hAnsi="Bookman Old Style"/>
          <w:b/>
          <w:sz w:val="24"/>
          <w:szCs w:val="24"/>
        </w:rPr>
        <w:t xml:space="preserve">PIHAK KEDUA </w:t>
      </w:r>
      <w:r>
        <w:rPr>
          <w:rFonts w:ascii="Bookman Old Style" w:hAnsi="Bookman Old Style"/>
          <w:bCs/>
          <w:sz w:val="24"/>
          <w:szCs w:val="24"/>
        </w:rPr>
        <w:t xml:space="preserve">dihentikan sementara dan dilanjutkan kembali setelah Keadaan Kahar berakhir, namun apabila akibat Keadaan Kahar tidak memungkinkan dilanjutkan/diselesaikannya pelaksanaan pekerjaan, </w:t>
      </w:r>
      <w:r>
        <w:rPr>
          <w:rFonts w:ascii="Bookman Old Style" w:hAnsi="Bookman Old Style"/>
          <w:b/>
          <w:sz w:val="24"/>
          <w:szCs w:val="24"/>
        </w:rPr>
        <w:t xml:space="preserve">PIHAK KEDUA </w:t>
      </w:r>
      <w:r>
        <w:rPr>
          <w:rFonts w:ascii="Bookman Old Style" w:hAnsi="Bookman Old Style"/>
          <w:bCs/>
          <w:sz w:val="24"/>
          <w:szCs w:val="24"/>
        </w:rPr>
        <w:t xml:space="preserve">berhak menerima </w:t>
      </w:r>
      <w:r>
        <w:rPr>
          <w:rFonts w:ascii="Bookman Old Style" w:hAnsi="Bookman Old Style"/>
          <w:sz w:val="24"/>
          <w:szCs w:val="24"/>
        </w:rPr>
        <w:t>honorarium secara proporsional sesuai pekerjaan yang telah dilaksanakan.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Segala sesuatu yang belum atau tidak cukup diatur dalam Perjanjian ini, dituangkan dalam perjanjian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merupakan bagian tidak terpisahkan dari perjanjian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  <w:t xml:space="preserve">Segala perselisihan atau perbedaan pendapat yang timbul sebagai akibat adanya Perjanjian ini akan diselesaikan secara musyawarah untuk mufakat.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Dedi Andrian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4628B80E" w:rsidR="0072386E" w:rsidRDefault="00A31885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w w:val="115"/>
                <w:sz w:val="24"/>
                <w:lang w:val="id-ID"/>
              </w:rPr>
              <w:t xml:space="preserve">Sudarmajid, </w:t>
            </w:r>
            <w:r>
              <w:rPr>
                <w:w w:val="120"/>
                <w:sz w:val="24"/>
                <w:lang w:val="id-ID"/>
              </w:rPr>
              <w:t>S.Si</w:t>
            </w:r>
            <w:r w:rsidR="00000000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728BCF43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2025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sz w:val="24"/>
          <w:szCs w:val="24"/>
          <w:lang w:val="sv-SE"/>
        </w:rPr>
        <w:t>KABUPATEN LANGKAT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1.3.4/PPK/PPIS/SPK/2025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Uraian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Jangka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Target Pekerjaan</w:t>
            </w:r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Harga Satuan</w:t>
            </w:r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Nilai Perjanjian</w:t>
            </w:r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Beban Anggaran</w:t>
            </w:r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Satuan</w:t>
            </w:r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LOREM IPSUM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Maret 2025 – 31 Maret 2025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054.01.GG.2896.BMA.004.005.A.521213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r>
              <w:rPr>
                <w:rFonts w:ascii="Bookman Old Style" w:hAnsi="Bookman Old Style"/>
                <w:i/>
              </w:rPr>
              <w:t>Terbilang: seratus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sectPr w:rsidR="0072386E">
      <w:pgSz w:w="11906" w:h="16838"/>
      <w:pgMar w:top="1440" w:right="1440" w:bottom="1440" w:left="95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159B6"/>
    <w:multiLevelType w:val="multilevel"/>
    <w:tmpl w:val="1A5159B6"/>
    <w:lvl w:ilvl="0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B1B0388"/>
    <w:multiLevelType w:val="multilevel"/>
    <w:tmpl w:val="1B1B038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32FA"/>
    <w:multiLevelType w:val="multilevel"/>
    <w:tmpl w:val="2CE932F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2638A"/>
    <w:multiLevelType w:val="multilevel"/>
    <w:tmpl w:val="33B2638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964B2"/>
    <w:multiLevelType w:val="multilevel"/>
    <w:tmpl w:val="6CE964B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91819">
    <w:abstractNumId w:val="0"/>
  </w:num>
  <w:num w:numId="2" w16cid:durableId="135925764">
    <w:abstractNumId w:val="3"/>
  </w:num>
  <w:num w:numId="3" w16cid:durableId="917636486">
    <w:abstractNumId w:val="1"/>
  </w:num>
  <w:num w:numId="4" w16cid:durableId="1754544760">
    <w:abstractNumId w:val="4"/>
  </w:num>
  <w:num w:numId="5" w16cid:durableId="56472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1tTQzN7AwNTU1sTRX0lEKTi0uzszPAykwrQUAk2Zm2SwAAAA="/>
  </w:docVars>
  <w:rsids>
    <w:rsidRoot w:val="00DF053D"/>
    <w:rsid w:val="000119AB"/>
    <w:rsid w:val="00026ABE"/>
    <w:rsid w:val="000278D6"/>
    <w:rsid w:val="000566D0"/>
    <w:rsid w:val="00070C73"/>
    <w:rsid w:val="0008151E"/>
    <w:rsid w:val="00085D83"/>
    <w:rsid w:val="000879D0"/>
    <w:rsid w:val="000C1840"/>
    <w:rsid w:val="000C7380"/>
    <w:rsid w:val="000D54D9"/>
    <w:rsid w:val="000F4A52"/>
    <w:rsid w:val="00114C80"/>
    <w:rsid w:val="00132CC9"/>
    <w:rsid w:val="00145357"/>
    <w:rsid w:val="00192203"/>
    <w:rsid w:val="00195D59"/>
    <w:rsid w:val="001A1FB7"/>
    <w:rsid w:val="001D0345"/>
    <w:rsid w:val="001F2B5F"/>
    <w:rsid w:val="00201932"/>
    <w:rsid w:val="00205E7B"/>
    <w:rsid w:val="002564D6"/>
    <w:rsid w:val="00260FBF"/>
    <w:rsid w:val="00274335"/>
    <w:rsid w:val="0027442D"/>
    <w:rsid w:val="002B36CB"/>
    <w:rsid w:val="00322248"/>
    <w:rsid w:val="00352ACF"/>
    <w:rsid w:val="003706AC"/>
    <w:rsid w:val="0038219A"/>
    <w:rsid w:val="003A4E77"/>
    <w:rsid w:val="003C7112"/>
    <w:rsid w:val="003D4255"/>
    <w:rsid w:val="003E3300"/>
    <w:rsid w:val="003E3458"/>
    <w:rsid w:val="00400E83"/>
    <w:rsid w:val="00413B5B"/>
    <w:rsid w:val="00414ABE"/>
    <w:rsid w:val="00453A9E"/>
    <w:rsid w:val="004C15BA"/>
    <w:rsid w:val="004D430B"/>
    <w:rsid w:val="004E0575"/>
    <w:rsid w:val="0054036C"/>
    <w:rsid w:val="0055557C"/>
    <w:rsid w:val="005611E4"/>
    <w:rsid w:val="00563468"/>
    <w:rsid w:val="00576AD6"/>
    <w:rsid w:val="005D0CAD"/>
    <w:rsid w:val="006069C5"/>
    <w:rsid w:val="006115A5"/>
    <w:rsid w:val="00615E8B"/>
    <w:rsid w:val="006711A6"/>
    <w:rsid w:val="006A4E7C"/>
    <w:rsid w:val="006D486A"/>
    <w:rsid w:val="00701ADE"/>
    <w:rsid w:val="00701B1C"/>
    <w:rsid w:val="0072386E"/>
    <w:rsid w:val="00736981"/>
    <w:rsid w:val="0078661C"/>
    <w:rsid w:val="007C7DC0"/>
    <w:rsid w:val="00836FED"/>
    <w:rsid w:val="00884994"/>
    <w:rsid w:val="00897150"/>
    <w:rsid w:val="008C17FE"/>
    <w:rsid w:val="008D5B2D"/>
    <w:rsid w:val="009041B3"/>
    <w:rsid w:val="009337AA"/>
    <w:rsid w:val="00997D2C"/>
    <w:rsid w:val="009B2A4F"/>
    <w:rsid w:val="009C739E"/>
    <w:rsid w:val="009D11D4"/>
    <w:rsid w:val="00A04B78"/>
    <w:rsid w:val="00A31885"/>
    <w:rsid w:val="00A50AA9"/>
    <w:rsid w:val="00A5742C"/>
    <w:rsid w:val="00A6498B"/>
    <w:rsid w:val="00AD33A8"/>
    <w:rsid w:val="00AE0F1E"/>
    <w:rsid w:val="00AE2905"/>
    <w:rsid w:val="00B12463"/>
    <w:rsid w:val="00B124DC"/>
    <w:rsid w:val="00B3516F"/>
    <w:rsid w:val="00B405EE"/>
    <w:rsid w:val="00B63ABA"/>
    <w:rsid w:val="00B93395"/>
    <w:rsid w:val="00BA74F9"/>
    <w:rsid w:val="00C42CB1"/>
    <w:rsid w:val="00C57064"/>
    <w:rsid w:val="00C754AD"/>
    <w:rsid w:val="00C8177E"/>
    <w:rsid w:val="00CB7165"/>
    <w:rsid w:val="00CC507F"/>
    <w:rsid w:val="00CD6F3F"/>
    <w:rsid w:val="00CE08FE"/>
    <w:rsid w:val="00CF41E8"/>
    <w:rsid w:val="00D0420A"/>
    <w:rsid w:val="00D117C6"/>
    <w:rsid w:val="00D26BBF"/>
    <w:rsid w:val="00D33A8D"/>
    <w:rsid w:val="00D35B0B"/>
    <w:rsid w:val="00D5223F"/>
    <w:rsid w:val="00D63534"/>
    <w:rsid w:val="00D81CBE"/>
    <w:rsid w:val="00D81F8B"/>
    <w:rsid w:val="00D91F33"/>
    <w:rsid w:val="00DB1C5D"/>
    <w:rsid w:val="00DD3768"/>
    <w:rsid w:val="00DF053D"/>
    <w:rsid w:val="00DF7BC8"/>
    <w:rsid w:val="00E116AF"/>
    <w:rsid w:val="00E247DC"/>
    <w:rsid w:val="00E30B5E"/>
    <w:rsid w:val="00E569AA"/>
    <w:rsid w:val="00E81960"/>
    <w:rsid w:val="00E95A60"/>
    <w:rsid w:val="00EA198F"/>
    <w:rsid w:val="00EF7A60"/>
    <w:rsid w:val="00F11FDC"/>
    <w:rsid w:val="00FC0E8A"/>
    <w:rsid w:val="00FE7DF9"/>
    <w:rsid w:val="00FF5AA0"/>
    <w:rsid w:val="010C01D1"/>
    <w:rsid w:val="020B0F76"/>
    <w:rsid w:val="05FD6BBF"/>
    <w:rsid w:val="0D0B6700"/>
    <w:rsid w:val="0E446FC8"/>
    <w:rsid w:val="0F9F236B"/>
    <w:rsid w:val="11BF549A"/>
    <w:rsid w:val="1A5E69D4"/>
    <w:rsid w:val="1A5E7A25"/>
    <w:rsid w:val="2B4303C0"/>
    <w:rsid w:val="2E8C6AB4"/>
    <w:rsid w:val="353A2880"/>
    <w:rsid w:val="38503548"/>
    <w:rsid w:val="38F54FFF"/>
    <w:rsid w:val="3AFB00B0"/>
    <w:rsid w:val="494A49A0"/>
    <w:rsid w:val="513C223E"/>
    <w:rsid w:val="539271A0"/>
    <w:rsid w:val="566E388E"/>
    <w:rsid w:val="57403C35"/>
    <w:rsid w:val="5DBE09DE"/>
    <w:rsid w:val="5FEF5F98"/>
    <w:rsid w:val="62D9573A"/>
    <w:rsid w:val="64A47FC0"/>
    <w:rsid w:val="67376312"/>
    <w:rsid w:val="6A486042"/>
    <w:rsid w:val="6B165221"/>
    <w:rsid w:val="7058027F"/>
    <w:rsid w:val="784802C1"/>
    <w:rsid w:val="7A1B0F29"/>
    <w:rsid w:val="7C0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9737"/>
  <w15:docId w15:val="{3D8701DD-4849-4C25-BD4D-BD587BE9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6038-9843-4697-BC73-280A5D94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Joice Evangelista Lase</dc:creator>
  <cp:lastModifiedBy>Bill Van Ricardo Zalukhu</cp:lastModifiedBy>
  <cp:revision>26</cp:revision>
  <cp:lastPrinted>2023-01-12T02:48:00Z</cp:lastPrinted>
  <dcterms:created xsi:type="dcterms:W3CDTF">2023-12-24T04:58:00Z</dcterms:created>
  <dcterms:modified xsi:type="dcterms:W3CDTF">2025-07-27T15:22:00Z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DDE34876D98A44BABFBD45215DA9A511_12</vt:lpwstr>
  </property>
</Properties>
</file>