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8870371844945f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7306C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HSV-180AD-200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130ST-M10025L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HGW25HB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 xml:space="preserve">FFZD6308-4 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7206AC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130ST-M07725L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HGW30CB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 xml:space="preserve">FFZD6308-4 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130ST-M06025L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HGW25HB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HNC-808-M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0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2.6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1.959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1.556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64.3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32.75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76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38.74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83.06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32.75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76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33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33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8ddc15d90e448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17aa05230a14d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895719667694d6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479f63ed-41a3-457e-a0bf-e3e95f4da1c2.png" Id="Rd8870371844945ff" /><Relationship Type="http://schemas.openxmlformats.org/officeDocument/2006/relationships/image" Target="/word/media/7d7cfd7d-f6af-4bc0-8cba-9468d101eaff.png" Id="Re8ddc15d90e448e1" /><Relationship Type="http://schemas.openxmlformats.org/officeDocument/2006/relationships/image" Target="/word/media/2e23aa0c-0c10-4a5e-8715-af7a85bafe95.png" Id="R117aa05230a14d04" /><Relationship Type="http://schemas.openxmlformats.org/officeDocument/2006/relationships/image" Target="/word/media/3df60367-62bd-4f3e-b29d-8d7cbe41b4a3.png" Id="Rb895719667694d6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