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LINKS APPLICATION</w:t>
      </w:r>
    </w:p>
    <w:p>
      <w:pPr/>
      <w:r>
        <w:rPr>
          <w:rFonts w:ascii="Helvetica" w:hAnsi="Helvetica" w:cs="Helvetica"/>
          <w:sz w:val="28"/>
          <w:sz-cs w:val="28"/>
        </w:rPr>
        <w:t xml:space="preserve">SPECIFICATION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system keeps track of URLs. Each URL may have one or many tags.</w:t>
      </w:r>
    </w:p>
    <w:p>
      <w:pPr/>
      <w:r>
        <w:rPr>
          <w:rFonts w:ascii="Helvetica" w:hAnsi="Helvetica" w:cs="Helvetica"/>
          <w:sz w:val="24"/>
          <w:sz-cs w:val="24"/>
        </w:rPr>
        <w:t xml:space="preserve">Tags are short alphanumeric descriptors.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AGENTS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>All Lined Media staff have add / chg / del access.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FILES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>urlmaster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id</w:t>
      </w:r>
    </w:p>
    <w:p>
      <w:pPr/>
      <w:r>
        <w:rPr>
          <w:rFonts w:ascii="Helvetica" w:hAnsi="Helvetica" w:cs="Helvetica"/>
          <w:sz w:val="24"/>
          <w:sz-cs w:val="24"/>
        </w:rPr>
        <w:t xml:space="preserve">URL</w:t>
      </w:r>
    </w:p>
    <w:p>
      <w:pPr/>
      <w:r>
        <w:rPr>
          <w:rFonts w:ascii="Helvetica" w:hAnsi="Helvetica" w:cs="Helvetica"/>
          <w:sz w:val="24"/>
          <w:sz-cs w:val="24"/>
        </w:rPr>
        <w:t xml:space="preserve">desc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tagmaster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id</w:t>
      </w:r>
    </w:p>
    <w:p>
      <w:pPr/>
      <w:r>
        <w:rPr>
          <w:rFonts w:ascii="Helvetica" w:hAnsi="Helvetica" w:cs="Helvetica"/>
          <w:sz w:val="24"/>
          <w:sz-cs w:val="24"/>
        </w:rPr>
        <w:t xml:space="preserve">tag</w:t>
      </w:r>
    </w:p>
    <w:p>
      <w:pPr/>
      <w:r>
        <w:rPr>
          <w:rFonts w:ascii="Helvetica" w:hAnsi="Helvetica" w:cs="Helvetica"/>
          <w:sz w:val="24"/>
          <w:sz-cs w:val="24"/>
        </w:rPr>
        <w:t xml:space="preserve">desc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USE CASES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Record a URL.</w:t>
      </w:r>
    </w:p>
    <w:p>
      <w:pPr/>
      <w:r>
        <w:rPr>
          <w:rFonts w:ascii="Helvetica" w:hAnsi="Helvetica" w:cs="Helvetica"/>
          <w:sz w:val="24"/>
          <w:sz-cs w:val="24"/>
        </w:rPr>
        <w:t xml:space="preserve">Assign tag to URL.</w:t>
      </w:r>
    </w:p>
    <w:p>
      <w:pPr/>
      <w:r>
        <w:rPr>
          <w:rFonts w:ascii="Helvetica" w:hAnsi="Helvetica" w:cs="Helvetica"/>
          <w:sz w:val="24"/>
          <w:sz-cs w:val="24"/>
        </w:rPr>
        <w:t xml:space="preserve">Query URLs on given tag(s).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EXCLUSIONS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>audit trail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</cp:coreProperties>
</file>

<file path=docProps/meta.xml><?xml version="1.0" encoding="utf-8"?>
<meta xmlns="http://schemas.apple.com/cocoa/2006/metadata">
  <generator>CocoaOOXMLWriter/1187.34</generator>
</meta>
</file>