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37784">
      <w:pPr>
        <w:spacing w:line="360" w:lineRule="auto"/>
        <w:rPr>
          <w:b/>
        </w:rPr>
      </w:pPr>
      <w:bookmarkStart w:id="0" w:name="_Hlk133396117"/>
      <w:bookmarkEnd w:id="0"/>
      <w:r>
        <w:rPr>
          <w:b/>
        </w:rPr>
        <w:t>四、</w:t>
      </w:r>
      <w:bookmarkStart w:id="1" w:name="_GoBack"/>
      <w:r>
        <w:rPr>
          <w:b/>
        </w:rPr>
        <w:t>测量平均速度</w:t>
      </w:r>
      <w:bookmarkEnd w:id="1"/>
    </w:p>
    <w:p w14:paraId="5E0E02D7">
      <w:pPr>
        <w:spacing w:line="360" w:lineRule="auto"/>
        <w:jc w:val="center"/>
        <w:rPr>
          <w:b/>
          <w:color w:val="0000FF"/>
          <w:szCs w:val="21"/>
        </w:rPr>
      </w:pPr>
      <w:r>
        <w:rPr>
          <w:b/>
          <w:color w:val="0000FF"/>
          <w:szCs w:val="21"/>
        </w:rPr>
        <w:drawing>
          <wp:inline distT="0" distB="0" distL="0" distR="0">
            <wp:extent cx="2655570" cy="716915"/>
            <wp:effectExtent l="0" t="0" r="0" b="6985"/>
            <wp:docPr id="1079091494" name="图片 15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91494" name="图片 15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-36000" contrast="7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72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9C52">
      <w:pPr>
        <w:spacing w:line="360" w:lineRule="auto"/>
        <w:rPr>
          <w:b/>
          <w:color w:val="0000FF"/>
          <w:szCs w:val="21"/>
        </w:rPr>
      </w:pPr>
      <w:r>
        <w:t>（1）实验原理：</w:t>
      </w:r>
      <w:r>
        <w:rPr>
          <w:color w:val="FF0000"/>
          <w:szCs w:val="21"/>
        </w:rPr>
        <w:object>
          <v:shape id="_x0000_i1030" o:spt="75" type="#_x0000_t75" style="height:31pt;width:29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0" DrawAspect="Content" ObjectID="_1468075725" r:id="rId6">
            <o:LockedField>false</o:LockedField>
          </o:OLEObject>
        </w:object>
      </w:r>
      <w:r>
        <w:rPr>
          <w:szCs w:val="21"/>
        </w:rPr>
        <w:t>；</w:t>
      </w:r>
      <w:r>
        <w:t>使用的测量工具：</w:t>
      </w:r>
      <w:r>
        <w:rPr>
          <w:b/>
          <w:color w:val="FF0000"/>
          <w:szCs w:val="21"/>
        </w:rPr>
        <w:t>刻度尺</w:t>
      </w:r>
      <w:r>
        <w:t>和</w:t>
      </w:r>
      <w:r>
        <w:rPr>
          <w:b/>
          <w:color w:val="FF0000"/>
          <w:szCs w:val="21"/>
        </w:rPr>
        <w:t>停表</w:t>
      </w:r>
      <w:r>
        <w:t>；</w:t>
      </w:r>
    </w:p>
    <w:p w14:paraId="6B35A358">
      <w:pPr>
        <w:spacing w:line="360" w:lineRule="auto"/>
      </w:pPr>
      <w:r>
        <w:t>（2）使用的斜面的坡度较小，其目的是：</w:t>
      </w:r>
      <w:r>
        <w:rPr>
          <w:b/>
          <w:color w:val="FF0000"/>
          <w:szCs w:val="21"/>
        </w:rPr>
        <w:t xml:space="preserve"> 增长 </w:t>
      </w:r>
      <w:r>
        <w:t>（选填“缩短”或“增长”）测量时间，以减小测量时间的误差，金属片的作用是</w:t>
      </w:r>
      <w:r>
        <w:rPr>
          <w:b/>
          <w:color w:val="FF0000"/>
          <w:szCs w:val="21"/>
        </w:rPr>
        <w:t>使小车在同一位置停下</w:t>
      </w:r>
      <w:r>
        <w:t>。</w:t>
      </w:r>
    </w:p>
    <w:p w14:paraId="03C85199">
      <w:pPr>
        <w:spacing w:line="360" w:lineRule="auto"/>
      </w:pPr>
      <w:r>
        <w:t>（3）分析可以发现：小车上半程的平均速度</w:t>
      </w:r>
      <w:r>
        <w:rPr>
          <w:b/>
          <w:color w:val="FF0000"/>
          <w:szCs w:val="21"/>
        </w:rPr>
        <w:t>小于</w:t>
      </w:r>
      <w:r>
        <w:t>下半程的平均速度，可见小车在斜面上做</w:t>
      </w:r>
      <w:r>
        <w:rPr>
          <w:b/>
          <w:color w:val="FF0000"/>
          <w:szCs w:val="21"/>
        </w:rPr>
        <w:t>变速直线运动</w:t>
      </w:r>
      <w:r>
        <w:t>。</w:t>
      </w:r>
    </w:p>
    <w:p w14:paraId="36EEF9FA">
      <w:pPr>
        <w:spacing w:line="360" w:lineRule="auto"/>
      </w:pPr>
      <w:r>
        <w:t>（4）小车沿斜面下滑做变速直线运动，测小车通过斜面下半段路程的平均速度，</w:t>
      </w:r>
      <w:r>
        <w:rPr>
          <w:b/>
          <w:color w:val="FF0000"/>
          <w:szCs w:val="21"/>
        </w:rPr>
        <w:t>不能</w:t>
      </w:r>
      <w:r>
        <w:t>(填“能”或“不能”)让小车从斜面中点静止释放，原因是</w:t>
      </w:r>
      <w:r>
        <w:rPr>
          <w:b/>
          <w:color w:val="FF0000"/>
          <w:szCs w:val="21"/>
        </w:rPr>
        <w:t>所测时间不是运动过程中下半程时间</w:t>
      </w:r>
      <w:r>
        <w:t>。</w:t>
      </w:r>
    </w:p>
    <w:p w14:paraId="0E1A568C">
      <w:pPr>
        <w:spacing w:line="360" w:lineRule="auto"/>
        <w:jc w:val="center"/>
        <w:rPr>
          <w:b/>
          <w:sz w:val="28"/>
        </w:rPr>
      </w:pPr>
    </w:p>
    <w:p w14:paraId="7BE747F0">
      <w:pPr>
        <w:spacing w:line="360" w:lineRule="auto"/>
        <w:rPr>
          <w:rFonts w:hint="eastAsia"/>
          <w:szCs w:val="21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9316937"/>
      <w:docPartObj>
        <w:docPartGallery w:val="AutoText"/>
      </w:docPartObj>
    </w:sdtPr>
    <w:sdtContent>
      <w:p w14:paraId="06549993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F000C3E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E3A"/>
    <w:rsid w:val="0014114C"/>
    <w:rsid w:val="001677FC"/>
    <w:rsid w:val="001731AF"/>
    <w:rsid w:val="00177E3A"/>
    <w:rsid w:val="005E0AE6"/>
    <w:rsid w:val="00675075"/>
    <w:rsid w:val="006B4D51"/>
    <w:rsid w:val="00824A0D"/>
    <w:rsid w:val="0090444C"/>
    <w:rsid w:val="00A276DB"/>
    <w:rsid w:val="00C0505B"/>
    <w:rsid w:val="3809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1"/>
    <w:semiHidden/>
    <w:unhideWhenUsed/>
    <w:uiPriority w:val="99"/>
    <w:pPr>
      <w:spacing w:after="120"/>
      <w:ind w:left="420" w:leftChars="200"/>
    </w:pPr>
  </w:style>
  <w:style w:type="paragraph" w:styleId="3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4">
    <w:name w:val="Body Text Indent 2"/>
    <w:basedOn w:val="1"/>
    <w:link w:val="10"/>
    <w:qFormat/>
    <w:uiPriority w:val="0"/>
    <w:pPr>
      <w:spacing w:after="120" w:line="480" w:lineRule="auto"/>
      <w:ind w:left="200" w:leftChars="200"/>
    </w:pPr>
    <w:rPr>
      <w:szCs w:val="22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纯文本 字符"/>
    <w:basedOn w:val="8"/>
    <w:link w:val="3"/>
    <w:qFormat/>
    <w:uiPriority w:val="0"/>
    <w:rPr>
      <w:rFonts w:ascii="宋体" w:hAnsi="Courier New" w:eastAsia="宋体" w:cs="Courier New"/>
      <w:szCs w:val="21"/>
      <w14:ligatures w14:val="none"/>
    </w:rPr>
  </w:style>
  <w:style w:type="character" w:customStyle="1" w:styleId="10">
    <w:name w:val="正文文本缩进 2 字符"/>
    <w:basedOn w:val="8"/>
    <w:link w:val="4"/>
    <w:qFormat/>
    <w:uiPriority w:val="0"/>
    <w:rPr>
      <w:rFonts w:ascii="Times New Roman" w:hAnsi="Times New Roman" w:eastAsia="宋体" w:cs="Times New Roman"/>
      <w14:ligatures w14:val="none"/>
    </w:rPr>
  </w:style>
  <w:style w:type="character" w:customStyle="1" w:styleId="11">
    <w:name w:val="正文文本缩进 字符"/>
    <w:basedOn w:val="8"/>
    <w:link w:val="2"/>
    <w:semiHidden/>
    <w:qFormat/>
    <w:uiPriority w:val="99"/>
    <w:rPr>
      <w:rFonts w:ascii="Times New Roman" w:hAnsi="Times New Roman" w:eastAsia="宋体" w:cs="Times New Roman"/>
      <w:szCs w:val="24"/>
      <w14:ligatures w14:val="none"/>
    </w:rPr>
  </w:style>
  <w:style w:type="character" w:customStyle="1" w:styleId="12">
    <w:name w:val="页眉 字符"/>
    <w:basedOn w:val="8"/>
    <w:link w:val="6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character" w:customStyle="1" w:styleId="13">
    <w:name w:val="页脚 字符"/>
    <w:basedOn w:val="8"/>
    <w:link w:val="5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12186</Words>
  <Characters>12623</Characters>
  <Lines>100</Lines>
  <Paragraphs>28</Paragraphs>
  <TotalTime>77</TotalTime>
  <ScaleCrop>false</ScaleCrop>
  <LinksUpToDate>false</LinksUpToDate>
  <CharactersWithSpaces>13032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2023-04-26T01:09:00Z</dcterms:created>
  <dc:creator>刘 子涵</dc:creator>
  <cp:lastModifiedBy>刘子涵</cp:lastModifiedBy>
  <dcterms:modified xsi:type="dcterms:W3CDTF">2026-04-29T13:52:14Z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eyJoZGlkIjoiZjM3ZTM4MjQ1NGZmODg1MGJkYWVkMWNmOGE4MDc1MWEiLCJ1c2VySWQiOiIxNzgzMjEyNDUxIn0=</vt:lpwstr>
  </property>
  <property fmtid="{D5CDD505-2E9C-101B-9397-08002B2CF9AE}" pid="3" name="KSOProductBuildVer">
    <vt:lpwstr>2052-12.1.0.25865</vt:lpwstr>
  </property>
  <property fmtid="{D5CDD505-2E9C-101B-9397-08002B2CF9AE}" pid="4" name="ICV">
    <vt:lpwstr>084E569310AC4205AA1A1C5A2D49690A_12</vt:lpwstr>
  </property>
</Properties>
</file>