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58A9F2EC"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 xml:space="preserve">Multiple </w:t>
      </w:r>
      <w:proofErr w:type="spellStart"/>
      <w:r>
        <w:rPr>
          <w:b/>
          <w:bCs/>
          <w:color w:val="000000"/>
          <w:sz w:val="22"/>
          <w:szCs w:val="22"/>
        </w:rPr>
        <w:t>years experience</w:t>
      </w:r>
      <w:proofErr w:type="spellEnd"/>
      <w:r>
        <w:rPr>
          <w:b/>
          <w:bCs/>
          <w:color w:val="000000"/>
          <w:sz w:val="22"/>
          <w:szCs w:val="22"/>
        </w:rPr>
        <w:t xml:space="preserve"> in Java, Python, C/C++, </w:t>
      </w:r>
      <w:proofErr w:type="spellStart"/>
      <w:r>
        <w:rPr>
          <w:b/>
          <w:bCs/>
          <w:color w:val="000000"/>
          <w:sz w:val="22"/>
          <w:szCs w:val="22"/>
        </w:rPr>
        <w:t>Javascript</w:t>
      </w:r>
      <w:proofErr w:type="spellEnd"/>
      <w:r>
        <w:rPr>
          <w:b/>
          <w:bCs/>
          <w:color w:val="000000"/>
          <w:sz w:val="22"/>
          <w:szCs w:val="22"/>
        </w:rPr>
        <w:t xml:space="preserve">, Scala </w:t>
      </w:r>
      <w:proofErr w:type="spellStart"/>
      <w:r>
        <w:rPr>
          <w:b/>
          <w:bCs/>
          <w:color w:val="000000"/>
          <w:sz w:val="22"/>
          <w:szCs w:val="22"/>
        </w:rPr>
        <w:t>etc</w:t>
      </w:r>
      <w:proofErr w:type="spellEnd"/>
      <w:r>
        <w:rPr>
          <w:b/>
          <w:bCs/>
          <w:color w:val="000000"/>
          <w:sz w:val="22"/>
          <w:szCs w:val="22"/>
        </w:rPr>
        <w:t xml:space="preserve"> popular programming Languages.</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lastRenderedPageBreak/>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2453445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xml:space="preserve">, Spring, </w:t>
            </w:r>
            <w:proofErr w:type="spellStart"/>
            <w:r>
              <w:rPr>
                <w:rFonts w:ascii="TimesNewRomanPSMT" w:eastAsia="TimesNewRomanPSMT" w:hAnsi="TimesNewRomanPSMT" w:cs="TimesNewRomanPSMT"/>
                <w:color w:val="000000"/>
                <w:kern w:val="0"/>
              </w:rPr>
              <w:t>SpringBoot</w:t>
            </w:r>
            <w:proofErr w:type="spellEnd"/>
            <w:r>
              <w:rPr>
                <w:rFonts w:ascii="TimesNewRomanPSMT" w:eastAsia="TimesNewRomanPSMT" w:hAnsi="TimesNewRomanPSMT" w:cs="TimesNewRomanPSMT"/>
                <w:color w:val="000000"/>
                <w:kern w:val="0"/>
              </w:rPr>
              <w:t xml:space="preserve">, Service Oriented Architecture, </w:t>
            </w:r>
            <w:proofErr w:type="spellStart"/>
            <w:r>
              <w:rPr>
                <w:rFonts w:ascii="TimesNewRomanPSMT" w:eastAsia="TimesNewRomanPSMT" w:hAnsi="TimesNewRomanPSMT" w:cs="TimesNewRomanPSMT"/>
                <w:color w:val="000000"/>
                <w:kern w:val="0"/>
              </w:rPr>
              <w:t>MicroServices</w:t>
            </w:r>
            <w:proofErr w:type="spellEnd"/>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w:t>
            </w:r>
            <w:r w:rsidR="00C71D10">
              <w:rPr>
                <w:rFonts w:ascii="TimesNewRomanPSMT" w:eastAsia="TimesNewRomanPSMT" w:hAnsi="TimesNewRomanPSMT" w:cs="TimesNewRomanPSMT"/>
                <w:color w:val="000000"/>
                <w:kern w:val="0"/>
              </w:rPr>
              <w:t>Some S</w:t>
            </w:r>
            <w:r w:rsidR="00394155">
              <w:rPr>
                <w:rFonts w:ascii="TimesNewRomanPSMT" w:eastAsia="TimesNewRomanPSMT" w:hAnsi="TimesNewRomanPSMT" w:cs="TimesNewRomanPSMT"/>
                <w:color w:val="000000"/>
                <w:kern w:val="0"/>
              </w:rPr>
              <w:t xml:space="preserve">cala for Hadoop tasks. </w:t>
            </w:r>
            <w:r>
              <w:rPr>
                <w:rFonts w:ascii="TimesNewRomanPSMT" w:eastAsia="TimesNewRomanPSMT" w:hAnsi="TimesNewRomanPSMT" w:cs="TimesNewRomanPSMT"/>
                <w:color w:val="000000"/>
                <w:kern w:val="0"/>
              </w:rPr>
              <w:t xml:space="preserve">Salesforce for CRM, AWS for deployment and production environment. </w:t>
            </w:r>
            <w:proofErr w:type="spellStart"/>
            <w:r w:rsidR="00F913C3">
              <w:rPr>
                <w:rFonts w:ascii="TimesNewRomanPSMT" w:eastAsia="TimesNewRomanPSMT" w:hAnsi="TimesNewRomanPSMT" w:cs="TimesNewRomanPSMT"/>
                <w:color w:val="000000"/>
                <w:kern w:val="0"/>
              </w:rPr>
              <w:t>Apigee</w:t>
            </w:r>
            <w:proofErr w:type="spellEnd"/>
            <w:r w:rsidR="00F913C3">
              <w:rPr>
                <w:rFonts w:ascii="TimesNewRomanPSMT" w:eastAsia="TimesNewRomanPSMT" w:hAnsi="TimesNewRomanPSMT" w:cs="TimesNewRomanPSMT"/>
                <w:color w:val="000000"/>
                <w:kern w:val="0"/>
              </w:rPr>
              <w:t xml:space="preserve"> proxy for web service management. </w:t>
            </w:r>
            <w:r>
              <w:rPr>
                <w:rFonts w:ascii="TimesNewRomanPSMT" w:eastAsia="TimesNewRomanPSMT" w:hAnsi="TimesNewRomanPSMT" w:cs="TimesNewRomanPSMT"/>
                <w:color w:val="000000"/>
                <w:kern w:val="0"/>
              </w:rPr>
              <w:t xml:space="preserve">Frontend on AngularJS, </w:t>
            </w:r>
            <w:proofErr w:type="spellStart"/>
            <w:r>
              <w:rPr>
                <w:rFonts w:ascii="TimesNewRomanPSMT" w:eastAsia="TimesNewRomanPSMT" w:hAnsi="TimesNewRomanPSMT" w:cs="TimesNewRomanPSMT"/>
                <w:color w:val="000000"/>
                <w:kern w:val="0"/>
              </w:rPr>
              <w:t>Javascript</w:t>
            </w:r>
            <w:proofErr w:type="spellEnd"/>
            <w:r>
              <w:rPr>
                <w:rFonts w:ascii="TimesNewRomanPSMT" w:eastAsia="TimesNewRomanPSMT" w:hAnsi="TimesNewRomanPSMT" w:cs="TimesNewRomanPSMT"/>
                <w:color w:val="000000"/>
                <w:kern w:val="0"/>
              </w:rPr>
              <w:t xml:space="preserve">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51595C69" w:rsidR="002551A7" w:rsidRDefault="00A01818" w:rsidP="002D1D71">
                  <w:pPr>
                    <w:pStyle w:val="TableContents"/>
                    <w:snapToGrid w:val="0"/>
                    <w:jc w:val="right"/>
                    <w:rPr>
                      <w:b/>
                      <w:bCs/>
                    </w:rPr>
                  </w:pPr>
                  <w:r>
                    <w:rPr>
                      <w:b/>
                      <w:bCs/>
                    </w:rPr>
                    <w:t>2016.7</w:t>
                  </w:r>
                  <w:r w:rsidR="003A0E0D">
                    <w:rPr>
                      <w:b/>
                      <w:bCs/>
                    </w:rPr>
                    <w:t xml:space="preserve">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56E92D3F" w14:textId="16C991AF"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150E48E4" w14:textId="49011B7A" w:rsidR="0079109B" w:rsidRDefault="00944B30"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3B11A0" w:rsidP="00697182">
            <w:pPr>
              <w:pStyle w:val="Standard"/>
              <w:rPr>
                <w:rStyle w:val="Hyperlink"/>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25E4096C" w14:textId="7A271E1D" w:rsidR="007D5FDE" w:rsidRDefault="003B11A0" w:rsidP="00697182">
            <w:pPr>
              <w:pStyle w:val="Standard"/>
              <w:rPr>
                <w:rFonts w:ascii="Georgia" w:hAnsi="Georgia" w:cs="Georgia"/>
                <w:i/>
                <w:sz w:val="22"/>
                <w:szCs w:val="22"/>
              </w:rPr>
            </w:pPr>
            <w:hyperlink r:id="rId8" w:history="1">
              <w:r w:rsidR="007D5FDE" w:rsidRPr="00481767">
                <w:rPr>
                  <w:rStyle w:val="Hyperlink"/>
                  <w:rFonts w:ascii="Georgia" w:hAnsi="Georgia" w:cs="Georgia"/>
                  <w:i/>
                  <w:sz w:val="22"/>
                  <w:szCs w:val="22"/>
                </w:rPr>
                <w:t>https://github.com/billtsay/kafka-avro</w:t>
              </w:r>
            </w:hyperlink>
            <w:proofErr w:type="gramStart"/>
            <w:r w:rsidR="00B764F0">
              <w:rPr>
                <w:rStyle w:val="Hyperlink"/>
                <w:rFonts w:ascii="Georgia" w:hAnsi="Georgia" w:cs="Georgia"/>
                <w:i/>
                <w:sz w:val="22"/>
                <w:szCs w:val="22"/>
              </w:rPr>
              <w:t xml:space="preserve">  </w:t>
            </w:r>
            <w:r w:rsidR="007D5FDE">
              <w:rPr>
                <w:rStyle w:val="Hyperlink"/>
                <w:rFonts w:ascii="Georgia" w:hAnsi="Georgia" w:cs="Georgia"/>
                <w:i/>
                <w:sz w:val="22"/>
                <w:szCs w:val="22"/>
              </w:rPr>
              <w:t xml:space="preserve"> (</w:t>
            </w:r>
            <w:proofErr w:type="gramEnd"/>
            <w:r w:rsidR="007D5FDE">
              <w:rPr>
                <w:rStyle w:val="Hyperlink"/>
                <w:rFonts w:ascii="Georgia" w:hAnsi="Georgia" w:cs="Georgia"/>
                <w:i/>
                <w:sz w:val="22"/>
                <w:szCs w:val="22"/>
              </w:rPr>
              <w:t>Scala Project)</w:t>
            </w:r>
          </w:p>
          <w:p w14:paraId="31F0F44A" w14:textId="03D88E9F" w:rsidR="007D5FDE" w:rsidRPr="007D5FDE" w:rsidRDefault="003B11A0" w:rsidP="00697182">
            <w:pPr>
              <w:pStyle w:val="Standard"/>
              <w:rPr>
                <w:rFonts w:ascii="Georgia" w:hAnsi="Georgia" w:cs="Georgia"/>
                <w:i/>
                <w:color w:val="0563C1" w:themeColor="hyperlink"/>
                <w:sz w:val="22"/>
                <w:szCs w:val="22"/>
                <w:u w:val="single"/>
              </w:rPr>
            </w:pPr>
            <w:hyperlink r:id="rId9" w:history="1">
              <w:r w:rsidR="00742941" w:rsidRPr="00C100DD">
                <w:rPr>
                  <w:rStyle w:val="Hyperlink"/>
                  <w:rFonts w:ascii="Georgia" w:hAnsi="Georgia" w:cs="Georgia"/>
                  <w:i/>
                  <w:sz w:val="22"/>
                  <w:szCs w:val="22"/>
                </w:rPr>
                <w:t>https://github.com/billtsay/final-exam</w:t>
              </w:r>
            </w:hyperlink>
          </w:p>
          <w:p w14:paraId="59FFDEF1" w14:textId="36AE04E2" w:rsidR="00742941" w:rsidRDefault="003B11A0"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https://github.com/billtsay/class-project</w:t>
              </w:r>
            </w:hyperlink>
          </w:p>
          <w:p w14:paraId="657D5E93" w14:textId="040B8380" w:rsidR="00742941" w:rsidRDefault="003B11A0"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https://github.com/billtsay/project-1</w:t>
              </w:r>
            </w:hyperlink>
            <w:bookmarkStart w:id="0" w:name="_GoBack"/>
            <w:bookmarkEnd w:id="0"/>
          </w:p>
          <w:p w14:paraId="0FAD627B" w14:textId="3BC6E942" w:rsidR="00742941" w:rsidRDefault="003B11A0" w:rsidP="00697182">
            <w:pPr>
              <w:pStyle w:val="Standard"/>
              <w:rPr>
                <w:rFonts w:ascii="Georgia" w:hAnsi="Georgia" w:cs="Georgia"/>
                <w:i/>
                <w:sz w:val="22"/>
                <w:szCs w:val="22"/>
              </w:rPr>
            </w:pPr>
            <w:hyperlink r:id="rId12" w:history="1">
              <w:r w:rsidR="00742941" w:rsidRPr="00C100DD">
                <w:rPr>
                  <w:rStyle w:val="Hyperlink"/>
                  <w:rFonts w:ascii="Georgia" w:hAnsi="Georgia" w:cs="Georgia"/>
                  <w:i/>
                  <w:sz w:val="22"/>
                  <w:szCs w:val="22"/>
                </w:rPr>
                <w:t>https://github.com/billtsay/project-2</w:t>
              </w:r>
            </w:hyperlink>
          </w:p>
          <w:p w14:paraId="60C4C1D0" w14:textId="1F741522" w:rsidR="00697182" w:rsidRPr="00D26246" w:rsidRDefault="00693895" w:rsidP="003900AC">
            <w:pPr>
              <w:pStyle w:val="Standard"/>
              <w:rPr>
                <w:rFonts w:ascii="TimesNewRomanPSMT" w:eastAsia="TimesNewRomanPSMT" w:hAnsi="TimesNewRomanPSMT" w:cs="TimesNewRomanPSMT"/>
                <w:i/>
                <w:color w:val="000000"/>
                <w:kern w:val="0"/>
                <w:u w:val="single"/>
              </w:rPr>
            </w:pPr>
            <w:hyperlink r:id="rId13" w:history="1">
              <w:r w:rsidRPr="00D26246">
                <w:rPr>
                  <w:rStyle w:val="Hyperlink"/>
                  <w:rFonts w:ascii="TimesNewRomanPSMT" w:eastAsia="TimesNewRomanPSMT" w:hAnsi="TimesNewRomanPSMT" w:cs="TimesNewRomanPSMT"/>
                  <w:i/>
                  <w:kern w:val="0"/>
                </w:rPr>
                <w:t>https://github.com/billtsay/win-demo-opcua</w:t>
              </w:r>
            </w:hyperlink>
            <w:r w:rsidR="00D26246" w:rsidRPr="00D26246">
              <w:rPr>
                <w:rFonts w:ascii="TimesNewRomanPSMT" w:eastAsia="TimesNewRomanPSMT" w:hAnsi="TimesNewRomanPSMT" w:cs="TimesNewRomanPSMT"/>
                <w:i/>
                <w:color w:val="000000"/>
                <w:kern w:val="0"/>
                <w:u w:val="single"/>
              </w:rPr>
              <w:t xml:space="preserve"> (Python Project)</w:t>
            </w:r>
          </w:p>
          <w:p w14:paraId="5CF829D0" w14:textId="77777777" w:rsidR="00693895" w:rsidRDefault="00693895"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7EDE0A0D"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r w:rsidR="00394155">
              <w:rPr>
                <w:rFonts w:ascii="TimesNewRomanPS-ItalicMT" w:eastAsia="TimesNewRomanPS-ItalicMT" w:hAnsi="TimesNewRomanPS-ItalicMT" w:cs="TimesNewRomanPS-ItalicMT"/>
                <w:i/>
                <w:iCs/>
                <w:color w:val="000000"/>
                <w:kern w:val="0"/>
              </w:rPr>
              <w:t xml:space="preserve"> The tas</w:t>
            </w:r>
            <w:r w:rsidR="00C71D10">
              <w:rPr>
                <w:rFonts w:ascii="TimesNewRomanPS-ItalicMT" w:eastAsia="TimesNewRomanPS-ItalicMT" w:hAnsi="TimesNewRomanPS-ItalicMT" w:cs="TimesNewRomanPS-ItalicMT"/>
                <w:i/>
                <w:iCs/>
                <w:color w:val="000000"/>
                <w:kern w:val="0"/>
              </w:rPr>
              <w:t>ks are implemented in java and S</w:t>
            </w:r>
            <w:r w:rsidR="00394155">
              <w:rPr>
                <w:rFonts w:ascii="TimesNewRomanPS-ItalicMT" w:eastAsia="TimesNewRomanPS-ItalicMT" w:hAnsi="TimesNewRomanPS-ItalicMT" w:cs="TimesNewRomanPS-ItalicMT"/>
                <w:i/>
                <w:iCs/>
                <w:color w:val="000000"/>
                <w:kern w:val="0"/>
              </w:rPr>
              <w:t>cala.</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lastRenderedPageBreak/>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3B11A0">
            <w:pPr>
              <w:pStyle w:val="TableContents"/>
              <w:snapToGrid w:val="0"/>
              <w:spacing w:before="86"/>
              <w:rPr>
                <w:b/>
                <w:bCs/>
              </w:rPr>
            </w:pPr>
            <w:hyperlink r:id="rId14"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038A30DB" w:rsidR="00985D2F" w:rsidRDefault="007A75A7">
      <w:pPr>
        <w:pStyle w:val="Standard"/>
        <w:numPr>
          <w:ilvl w:val="0"/>
          <w:numId w:val="29"/>
        </w:numPr>
        <w:tabs>
          <w:tab w:val="left" w:pos="720"/>
        </w:tabs>
        <w:rPr>
          <w:i/>
          <w:sz w:val="22"/>
          <w:szCs w:val="22"/>
        </w:rPr>
      </w:pPr>
      <w:r>
        <w:rPr>
          <w:i/>
          <w:sz w:val="22"/>
          <w:szCs w:val="22"/>
        </w:rPr>
        <w:t xml:space="preserve">Build and lead the development team to develop nixle.com at the earliest </w:t>
      </w:r>
      <w:proofErr w:type="spellStart"/>
      <w:proofErr w:type="gramStart"/>
      <w:r>
        <w:rPr>
          <w:i/>
          <w:sz w:val="22"/>
          <w:szCs w:val="22"/>
        </w:rPr>
        <w:t>stage.</w:t>
      </w:r>
      <w:r w:rsidR="00944B30">
        <w:rPr>
          <w:i/>
          <w:sz w:val="22"/>
          <w:szCs w:val="22"/>
        </w:rPr>
        <w:t>The</w:t>
      </w:r>
      <w:proofErr w:type="spellEnd"/>
      <w:proofErr w:type="gramEnd"/>
      <w:r w:rsidR="00944B30">
        <w:rPr>
          <w:i/>
          <w:sz w:val="22"/>
          <w:szCs w:val="22"/>
        </w:rPr>
        <w:t xml:space="preserve"> front end of nixle.com is built with Django and Python.</w:t>
      </w:r>
    </w:p>
    <w:p w14:paraId="28654059" w14:textId="34B7A037" w:rsidR="00985D2F" w:rsidRDefault="007A75A7">
      <w:pPr>
        <w:pStyle w:val="Standard"/>
        <w:numPr>
          <w:ilvl w:val="0"/>
          <w:numId w:val="29"/>
        </w:numPr>
        <w:tabs>
          <w:tab w:val="left" w:pos="720"/>
        </w:tabs>
        <w:rPr>
          <w:i/>
          <w:sz w:val="22"/>
          <w:szCs w:val="22"/>
        </w:rPr>
      </w:pPr>
      <w:r>
        <w:rPr>
          <w:i/>
          <w:sz w:val="22"/>
          <w:szCs w:val="22"/>
        </w:rPr>
        <w:t>Technically provi</w:t>
      </w:r>
      <w:r w:rsidR="00944B30">
        <w:rPr>
          <w:i/>
          <w:sz w:val="22"/>
          <w:szCs w:val="22"/>
        </w:rPr>
        <w:t>de the knowledge of core java, SEDA</w:t>
      </w:r>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 xml:space="preserve">overstock.com to find out the valuable information from shopping </w:t>
      </w:r>
      <w:r>
        <w:lastRenderedPageBreak/>
        <w:t>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 xml:space="preserve">general work effort management (events, tasks, projects, requests, </w:t>
      </w:r>
      <w:proofErr w:type="spellStart"/>
      <w:r>
        <w:t>etc</w:t>
      </w:r>
      <w:proofErr w:type="spellEnd"/>
      <w:r>
        <w:t>)</w:t>
      </w:r>
    </w:p>
    <w:p w14:paraId="26A9A37F" w14:textId="7E3CF85C" w:rsidR="00DE0767" w:rsidRDefault="00DE0767" w:rsidP="00DE0767">
      <w:pPr>
        <w:pStyle w:val="ListParagraph"/>
        <w:numPr>
          <w:ilvl w:val="0"/>
          <w:numId w:val="29"/>
        </w:numPr>
      </w:pPr>
      <w:r>
        <w:t xml:space="preserve">content management (for product content, web sites, general content, blogging, forums, </w:t>
      </w:r>
      <w:proofErr w:type="spellStart"/>
      <w:r>
        <w:t>etc</w:t>
      </w:r>
      <w:proofErr w:type="spellEnd"/>
      <w:r>
        <w:t>)</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 xml:space="preserve">Technically provide the knowledge of core java, </w:t>
      </w:r>
      <w:proofErr w:type="spellStart"/>
      <w:r w:rsidRPr="00DE0767">
        <w:rPr>
          <w:i/>
        </w:rPr>
        <w:t>jda</w:t>
      </w:r>
      <w:proofErr w:type="spellEnd"/>
      <w:r w:rsidRPr="00DE0767">
        <w:rPr>
          <w:i/>
        </w:rPr>
        <w:t>,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3B11A0" w:rsidP="006E1045">
            <w:pPr>
              <w:pStyle w:val="TableContents"/>
              <w:snapToGrid w:val="0"/>
              <w:spacing w:before="86"/>
              <w:rPr>
                <w:b/>
                <w:bCs/>
              </w:rPr>
            </w:pPr>
            <w:hyperlink r:id="rId15"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proofErr w:type="spellStart"/>
      <w:r>
        <w:t>mFormation</w:t>
      </w:r>
      <w:proofErr w:type="spellEnd"/>
      <w:r>
        <w:t>® Technologies Inc., the leading provider of mobile device management (MDM) software, has</w:t>
      </w:r>
      <w:r>
        <w:rPr>
          <w:kern w:val="0"/>
          <w:sz w:val="17"/>
          <w:szCs w:val="17"/>
          <w:lang w:eastAsia="zh-TW" w:bidi="ar-SA"/>
        </w:rPr>
        <w:t xml:space="preserve"> </w:t>
      </w:r>
      <w:r>
        <w:t xml:space="preserve">integrated its </w:t>
      </w:r>
      <w:proofErr w:type="spellStart"/>
      <w:r>
        <w:t>mFormation</w:t>
      </w:r>
      <w:proofErr w:type="spellEnd"/>
      <w:r>
        <w:t xml:space="preserve">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 xml:space="preserve">The objectives of web Service project is to provide a seamless web service integration of the entire </w:t>
      </w:r>
      <w:proofErr w:type="spellStart"/>
      <w:r>
        <w:t>mFormation</w:t>
      </w:r>
      <w:proofErr w:type="spellEnd"/>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 xml:space="preserve">WS-Security User Token and Encrypted soap body message, SSL and </w:t>
      </w:r>
      <w:proofErr w:type="gramStart"/>
      <w:r>
        <w:t>128 bit</w:t>
      </w:r>
      <w:proofErr w:type="gramEnd"/>
      <w:r>
        <w:t xml:space="preserve"> encryption/decryption.</w:t>
      </w:r>
    </w:p>
    <w:p w14:paraId="5C854270" w14:textId="4028076E" w:rsidR="006E1045" w:rsidRDefault="006E1045" w:rsidP="006E1045">
      <w:pPr>
        <w:pStyle w:val="ListParagraph"/>
        <w:numPr>
          <w:ilvl w:val="0"/>
          <w:numId w:val="29"/>
        </w:numPr>
      </w:pPr>
      <w:proofErr w:type="spellStart"/>
      <w:r>
        <w:t>Vasp</w:t>
      </w:r>
      <w:proofErr w:type="spellEnd"/>
      <w:r>
        <w:t xml:space="preserve">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 xml:space="preserve">workflow engine, </w:t>
      </w:r>
      <w:proofErr w:type="spellStart"/>
      <w:r>
        <w:t>wsif</w:t>
      </w:r>
      <w:proofErr w:type="spellEnd"/>
      <w:r>
        <w:t xml:space="preserve"> external web services integration and mm7 etc.</w:t>
      </w:r>
    </w:p>
    <w:p w14:paraId="50CA041E" w14:textId="273E411C" w:rsidR="006E1045" w:rsidRDefault="006E1045" w:rsidP="006E1045">
      <w:pPr>
        <w:pStyle w:val="ListParagraph"/>
        <w:numPr>
          <w:ilvl w:val="0"/>
          <w:numId w:val="40"/>
        </w:numPr>
      </w:pPr>
      <w:r>
        <w:lastRenderedPageBreak/>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proofErr w:type="spellStart"/>
      <w:r>
        <w:t>JBoss</w:t>
      </w:r>
      <w:proofErr w:type="spellEnd"/>
      <w:r>
        <w:t xml:space="preserve">, </w:t>
      </w:r>
      <w:proofErr w:type="spellStart"/>
      <w:r>
        <w:t>weblogic</w:t>
      </w:r>
      <w:proofErr w:type="spellEnd"/>
      <w:r>
        <w:t xml:space="preserve"> web services migration and integration.</w:t>
      </w:r>
    </w:p>
    <w:p w14:paraId="7A3E0E4A" w14:textId="75846A47" w:rsidR="006E1045" w:rsidRDefault="006E1045" w:rsidP="006E1045">
      <w:pPr>
        <w:pStyle w:val="ListParagraph"/>
        <w:numPr>
          <w:ilvl w:val="0"/>
          <w:numId w:val="29"/>
        </w:numPr>
      </w:pPr>
      <w:proofErr w:type="spellStart"/>
      <w:r>
        <w:t>JMeter</w:t>
      </w:r>
      <w:proofErr w:type="spellEnd"/>
      <w:r>
        <w:t xml:space="preserve">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 xml:space="preserve">The architecture is based on WSDL 1.1 and SOAP 1.1 specification to develop the entire web service integration message bus. Many open source modules are bound to this message bus such as </w:t>
      </w:r>
      <w:proofErr w:type="spellStart"/>
      <w:r>
        <w:t>jsr</w:t>
      </w:r>
      <w:proofErr w:type="spellEnd"/>
      <w:r>
        <w:t xml:space="preserve"> 94 rule engine, </w:t>
      </w:r>
      <w:proofErr w:type="spellStart"/>
      <w:r>
        <w:t>wsif</w:t>
      </w:r>
      <w:proofErr w:type="spellEnd"/>
      <w:r>
        <w:t xml:space="preserve">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 xml:space="preserve">Security services &amp; Single Sign On – by using features from axis 1.3 that is based on pipeline design pattern with a serial of message handlers to manipulate the incoming and outgoing soap messages. These includes </w:t>
      </w:r>
      <w:proofErr w:type="spellStart"/>
      <w:r>
        <w:t>ws</w:t>
      </w:r>
      <w:proofErr w:type="spellEnd"/>
      <w:r>
        <w:t>-security, user token, encrypted message etc.</w:t>
      </w:r>
    </w:p>
    <w:p w14:paraId="61094B79" w14:textId="740FCD9B" w:rsidR="006E1045" w:rsidRDefault="006E1045" w:rsidP="006E1045">
      <w:pPr>
        <w:pStyle w:val="ListParagraph"/>
        <w:numPr>
          <w:ilvl w:val="0"/>
          <w:numId w:val="29"/>
        </w:numPr>
      </w:pPr>
      <w:r>
        <w:t xml:space="preserve">WSIF external web services invocation framework – </w:t>
      </w:r>
      <w:proofErr w:type="spellStart"/>
      <w:r>
        <w:t>wsif</w:t>
      </w:r>
      <w:proofErr w:type="spellEnd"/>
      <w:r>
        <w:t xml:space="preserve"> is allowed to invoke many service components with different protocol including web services, </w:t>
      </w:r>
      <w:proofErr w:type="spellStart"/>
      <w:r>
        <w:t>ejb</w:t>
      </w:r>
      <w:proofErr w:type="spellEnd"/>
      <w:r>
        <w:t xml:space="preserve">, </w:t>
      </w:r>
      <w:proofErr w:type="spellStart"/>
      <w:r>
        <w:t>jms</w:t>
      </w:r>
      <w:proofErr w:type="spellEnd"/>
      <w:r>
        <w:t xml:space="preserve"> </w:t>
      </w:r>
      <w:proofErr w:type="spellStart"/>
      <w:r>
        <w:t>etc</w:t>
      </w:r>
      <w:proofErr w:type="spellEnd"/>
      <w:r>
        <w:t xml:space="preserve"> from the exposed WSDL of each </w:t>
      </w:r>
      <w:proofErr w:type="gramStart"/>
      <w:r>
        <w:t>components</w:t>
      </w:r>
      <w:proofErr w:type="gramEnd"/>
      <w:r>
        <w:t>. With a revised version that we have developed, we can also invoke the services from mm7 etc.</w:t>
      </w:r>
    </w:p>
    <w:p w14:paraId="255803DE" w14:textId="57137AC7" w:rsidR="006E1045" w:rsidRDefault="006E1045" w:rsidP="006E1045">
      <w:pPr>
        <w:pStyle w:val="ListParagraph"/>
        <w:numPr>
          <w:ilvl w:val="0"/>
          <w:numId w:val="29"/>
        </w:numPr>
      </w:pPr>
      <w:r>
        <w:t xml:space="preserve">SOA/SCA services design and development – standardize API, service design with SCA (service component architecture) and service binding framework so that a universal service locator can locate services from varied binding protocols such as </w:t>
      </w:r>
      <w:proofErr w:type="spellStart"/>
      <w:r>
        <w:t>ejb</w:t>
      </w:r>
      <w:proofErr w:type="spellEnd"/>
      <w:r>
        <w:t xml:space="preserve">, </w:t>
      </w:r>
      <w:proofErr w:type="spellStart"/>
      <w:r>
        <w:t>ws</w:t>
      </w:r>
      <w:proofErr w:type="spellEnd"/>
      <w:r>
        <w:t xml:space="preserve">, hibernate, </w:t>
      </w:r>
      <w:proofErr w:type="spellStart"/>
      <w:r>
        <w:t>sdo</w:t>
      </w:r>
      <w:proofErr w:type="spellEnd"/>
      <w:r>
        <w:t xml:space="preserve"> etc.</w:t>
      </w:r>
    </w:p>
    <w:p w14:paraId="1D249C08" w14:textId="42BD4C4F" w:rsidR="006E1045" w:rsidRDefault="006E1045" w:rsidP="006E1045">
      <w:pPr>
        <w:pStyle w:val="ListParagraph"/>
        <w:numPr>
          <w:ilvl w:val="0"/>
          <w:numId w:val="29"/>
        </w:numPr>
      </w:pPr>
      <w:r>
        <w:t xml:space="preserve">JBI – a java universal message bus development that will allow to bind service components with unique interface and to communicate with each other. This enterprise message bus is extended to serve a cross hosts messaging system with </w:t>
      </w:r>
      <w:proofErr w:type="spellStart"/>
      <w:r>
        <w:t>mq</w:t>
      </w:r>
      <w:proofErr w:type="spellEnd"/>
      <w:r>
        <w:t xml:space="preserve">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proofErr w:type="spellStart"/>
      <w:r w:rsidRPr="006E1045">
        <w:rPr>
          <w:i/>
        </w:rPr>
        <w:t>weblogic</w:t>
      </w:r>
      <w:proofErr w:type="spellEnd"/>
      <w:r w:rsidRPr="006E1045">
        <w:rPr>
          <w:i/>
        </w:rPr>
        <w:t xml:space="preserve"> and </w:t>
      </w:r>
      <w:proofErr w:type="spellStart"/>
      <w:r w:rsidRPr="006E1045">
        <w:rPr>
          <w:i/>
        </w:rPr>
        <w:t>jboss</w:t>
      </w:r>
      <w:proofErr w:type="spellEnd"/>
      <w:r w:rsidRPr="006E1045">
        <w:rPr>
          <w:i/>
        </w:rPr>
        <w:t xml:space="preserve"> etc.</w:t>
      </w:r>
    </w:p>
    <w:p w14:paraId="1A468A2F" w14:textId="0F4074DA" w:rsidR="006E1045" w:rsidRPr="006E1045" w:rsidRDefault="006E1045" w:rsidP="006E1045">
      <w:pPr>
        <w:pStyle w:val="ListParagraph"/>
        <w:numPr>
          <w:ilvl w:val="0"/>
          <w:numId w:val="29"/>
        </w:numPr>
        <w:rPr>
          <w:i/>
        </w:rPr>
      </w:pPr>
      <w:r w:rsidRPr="006E1045">
        <w:rPr>
          <w:i/>
        </w:rPr>
        <w:t xml:space="preserve">To provide and develop </w:t>
      </w:r>
      <w:proofErr w:type="spellStart"/>
      <w:r w:rsidRPr="006E1045">
        <w:rPr>
          <w:i/>
        </w:rPr>
        <w:t>Vasp</w:t>
      </w:r>
      <w:proofErr w:type="spellEnd"/>
      <w:r w:rsidRPr="006E1045">
        <w:rPr>
          <w:i/>
        </w:rPr>
        <w:t xml:space="preserve">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 xml:space="preserve">To develop </w:t>
      </w:r>
      <w:proofErr w:type="spellStart"/>
      <w:r w:rsidRPr="006E1045">
        <w:rPr>
          <w:i/>
        </w:rPr>
        <w:t>jmeter</w:t>
      </w:r>
      <w:proofErr w:type="spellEnd"/>
      <w:r w:rsidRPr="006E1045">
        <w:rPr>
          <w:i/>
        </w:rPr>
        <w:t xml:space="preserve">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proofErr w:type="spellStart"/>
            <w:r>
              <w:rPr>
                <w:b/>
                <w:bCs/>
              </w:rPr>
              <w:t>JPMorganChase</w:t>
            </w:r>
            <w:proofErr w:type="spellEnd"/>
            <w:r>
              <w:rPr>
                <w:b/>
                <w:bCs/>
              </w:rPr>
              <w:t>,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 xml:space="preserve">The IB Global Pipeline System functions as the aggregator and analyzer of deal across multiple </w:t>
      </w:r>
      <w:r>
        <w:lastRenderedPageBreak/>
        <w:t>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 xml:space="preserve">Reporting using standard and </w:t>
      </w:r>
      <w:proofErr w:type="spellStart"/>
      <w:r>
        <w:t>adhoc</w:t>
      </w:r>
      <w:proofErr w:type="spellEnd"/>
      <w:r>
        <w:t xml:space="preserve">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 xml:space="preserve">Report and Query services - These services allow individuals to retrieve information in a standard or </w:t>
      </w:r>
      <w:proofErr w:type="spellStart"/>
      <w:r>
        <w:t>adhoc</w:t>
      </w:r>
      <w:proofErr w:type="spellEnd"/>
      <w:r>
        <w:t xml:space="preserve"> format such as pdf, spreadsheet etc. All result format </w:t>
      </w:r>
      <w:proofErr w:type="gramStart"/>
      <w:r>
        <w:t>are</w:t>
      </w:r>
      <w:proofErr w:type="gramEnd"/>
      <w:r>
        <w:t xml:space="preserv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 xml:space="preserve">Single sign on – The service connects to Rx with user tracking, </w:t>
      </w:r>
      <w:proofErr w:type="spellStart"/>
      <w:r>
        <w:t>authedication</w:t>
      </w:r>
      <w:proofErr w:type="spellEnd"/>
      <w:r>
        <w:t xml:space="preserve">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 xml:space="preserve">Web Reporting System – Using Actuate 7.x to create and deploy various reports for business needs. Additionally, integrate Actuate Web with </w:t>
      </w:r>
      <w:proofErr w:type="spellStart"/>
      <w:r>
        <w:t>Famis</w:t>
      </w:r>
      <w:proofErr w:type="spellEnd"/>
      <w:r>
        <w:t xml:space="preserve"> Web as a seamless web application.</w:t>
      </w:r>
    </w:p>
    <w:p w14:paraId="157A34B6" w14:textId="5440DA37" w:rsidR="009F39FC" w:rsidRDefault="009F39FC" w:rsidP="009F39FC">
      <w:pPr>
        <w:pStyle w:val="ListParagraph"/>
        <w:numPr>
          <w:ilvl w:val="0"/>
          <w:numId w:val="42"/>
        </w:numPr>
      </w:pPr>
      <w:r>
        <w:lastRenderedPageBreak/>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 xml:space="preserve">To design and architect the entire structure and architecture of </w:t>
      </w:r>
      <w:proofErr w:type="spellStart"/>
      <w:r>
        <w:t>Famis</w:t>
      </w:r>
      <w:proofErr w:type="spellEnd"/>
      <w:r>
        <w:t xml:space="preserve"> to meet the business requirements.</w:t>
      </w:r>
    </w:p>
    <w:p w14:paraId="113EBCDE" w14:textId="0D511D9C" w:rsidR="009F39FC" w:rsidRDefault="009F39FC" w:rsidP="009F39FC">
      <w:pPr>
        <w:pStyle w:val="ListParagraph"/>
        <w:numPr>
          <w:ilvl w:val="0"/>
          <w:numId w:val="43"/>
        </w:numPr>
      </w:pPr>
      <w:r>
        <w:t xml:space="preserve">To conduct system management and deployment procedures and </w:t>
      </w:r>
      <w:proofErr w:type="gramStart"/>
      <w:r>
        <w:t>provide assistance for</w:t>
      </w:r>
      <w:proofErr w:type="gramEnd"/>
      <w:r>
        <w:t xml:space="preserve"> disaster recovery </w:t>
      </w:r>
      <w:proofErr w:type="spellStart"/>
      <w:r>
        <w:t>etc</w:t>
      </w:r>
      <w:proofErr w:type="spellEnd"/>
      <w:r>
        <w:t xml:space="preserve">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t>
      </w:r>
      <w:proofErr w:type="spellStart"/>
      <w:r w:rsidRPr="002D1D71">
        <w:rPr>
          <w:rFonts w:ascii="pg-5ff21" w:eastAsia="Times New Roman" w:hAnsi="pg-5ff21" w:cs="Times New Roman"/>
          <w:color w:val="000000"/>
          <w:kern w:val="0"/>
          <w:sz w:val="66"/>
          <w:szCs w:val="66"/>
          <w:lang w:eastAsia="zh-TW" w:bidi="ar-SA"/>
        </w:rPr>
        <w:t>wsif</w:t>
      </w:r>
      <w:proofErr w:type="spellEnd"/>
      <w:r w:rsidRPr="002D1D71">
        <w:rPr>
          <w:rFonts w:ascii="pg-5ff21" w:eastAsia="Times New Roman" w:hAnsi="pg-5ff21" w:cs="Times New Roman"/>
          <w:color w:val="000000"/>
          <w:kern w:val="0"/>
          <w:sz w:val="66"/>
          <w:szCs w:val="66"/>
          <w:lang w:eastAsia="zh-TW" w:bidi="ar-SA"/>
        </w:rPr>
        <w:t xml:space="preserve">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w:t>
      </w:r>
      <w:proofErr w:type="spellStart"/>
      <w:r w:rsidRPr="002D1D71">
        <w:rPr>
          <w:rFonts w:ascii="pg-5ff26" w:eastAsia="Times New Roman" w:hAnsi="pg-5ff26" w:cs="Times New Roman"/>
          <w:color w:val="000000"/>
          <w:kern w:val="0"/>
          <w:sz w:val="66"/>
          <w:szCs w:val="66"/>
          <w:lang w:eastAsia="zh-TW" w:bidi="ar-SA"/>
        </w:rPr>
        <w:t>jsr</w:t>
      </w:r>
      <w:proofErr w:type="spellEnd"/>
      <w:r w:rsidRPr="002D1D71">
        <w:rPr>
          <w:rFonts w:ascii="pg-5ff26" w:eastAsia="Times New Roman" w:hAnsi="pg-5ff26" w:cs="Times New Roman"/>
          <w:color w:val="000000"/>
          <w:kern w:val="0"/>
          <w:sz w:val="66"/>
          <w:szCs w:val="66"/>
          <w:lang w:eastAsia="zh-TW" w:bidi="ar-SA"/>
        </w:rPr>
        <w:t xml:space="preserve"> 94 rule engine,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includes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w:t>
      </w:r>
      <w:proofErr w:type="gramStart"/>
      <w:r w:rsidRPr="002D1D71">
        <w:rPr>
          <w:rFonts w:ascii="pg-5ff26" w:eastAsia="Times New Roman" w:hAnsi="pg-5ff26" w:cs="Times New Roman"/>
          <w:color w:val="000000"/>
          <w:kern w:val="0"/>
          <w:sz w:val="66"/>
          <w:szCs w:val="66"/>
          <w:lang w:eastAsia="zh-TW" w:bidi="ar-SA"/>
        </w:rPr>
        <w:t>is allowed to</w:t>
      </w:r>
      <w:proofErr w:type="gramEnd"/>
      <w:r w:rsidRPr="002D1D71">
        <w:rPr>
          <w:rFonts w:ascii="pg-5ff26" w:eastAsia="Times New Roman" w:hAnsi="pg-5ff26" w:cs="Times New Roman"/>
          <w:color w:val="000000"/>
          <w:kern w:val="0"/>
          <w:sz w:val="66"/>
          <w:szCs w:val="66"/>
          <w:lang w:eastAsia="zh-TW" w:bidi="ar-SA"/>
        </w:rPr>
        <w:t xml:space="preserve">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jms</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etc</w:t>
      </w:r>
      <w:proofErr w:type="spellEnd"/>
      <w:r w:rsidRPr="002D1D71">
        <w:rPr>
          <w:rFonts w:ascii="pg-5ff26" w:eastAsia="Times New Roman" w:hAnsi="pg-5ff26" w:cs="Times New Roman"/>
          <w:color w:val="000000"/>
          <w:kern w:val="0"/>
          <w:sz w:val="66"/>
          <w:szCs w:val="66"/>
          <w:lang w:eastAsia="zh-TW" w:bidi="ar-SA"/>
        </w:rPr>
        <w:t xml:space="preserve">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services from varied binding protocols such as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 xml:space="preserve">, hibernate, </w:t>
      </w:r>
      <w:proofErr w:type="spellStart"/>
      <w:r w:rsidRPr="002D1D71">
        <w:rPr>
          <w:rFonts w:ascii="pg-5ff26" w:eastAsia="Times New Roman" w:hAnsi="pg-5ff26" w:cs="Times New Roman"/>
          <w:color w:val="000000"/>
          <w:kern w:val="0"/>
          <w:sz w:val="66"/>
          <w:szCs w:val="66"/>
          <w:lang w:eastAsia="zh-TW" w:bidi="ar-SA"/>
        </w:rPr>
        <w:t>sdo</w:t>
      </w:r>
      <w:proofErr w:type="spellEnd"/>
      <w:r w:rsidRPr="002D1D71">
        <w:rPr>
          <w:rFonts w:ascii="pg-5ff26" w:eastAsia="Times New Roman" w:hAnsi="pg-5ff26" w:cs="Times New Roman"/>
          <w:color w:val="000000"/>
          <w:kern w:val="0"/>
          <w:sz w:val="66"/>
          <w:szCs w:val="66"/>
          <w:lang w:eastAsia="zh-TW" w:bidi="ar-SA"/>
        </w:rPr>
        <w:t xml:space="preserve">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hosts messaging system with </w:t>
      </w:r>
      <w:proofErr w:type="spellStart"/>
      <w:r w:rsidRPr="002D1D71">
        <w:rPr>
          <w:rFonts w:ascii="pg-5ff26" w:eastAsia="Times New Roman" w:hAnsi="pg-5ff26" w:cs="Times New Roman"/>
          <w:color w:val="000000"/>
          <w:kern w:val="0"/>
          <w:sz w:val="66"/>
          <w:szCs w:val="66"/>
          <w:lang w:eastAsia="zh-TW" w:bidi="ar-SA"/>
        </w:rPr>
        <w:t>mq</w:t>
      </w:r>
      <w:proofErr w:type="spellEnd"/>
      <w:r w:rsidRPr="002D1D71">
        <w:rPr>
          <w:rFonts w:ascii="pg-5ff26" w:eastAsia="Times New Roman" w:hAnsi="pg-5ff26" w:cs="Times New Roman"/>
          <w:color w:val="000000"/>
          <w:kern w:val="0"/>
          <w:sz w:val="66"/>
          <w:szCs w:val="66"/>
          <w:lang w:eastAsia="zh-TW" w:bidi="ar-SA"/>
        </w:rPr>
        <w:t xml:space="preserve">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and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w:t>
      </w:r>
      <w:proofErr w:type="spellStart"/>
      <w:r w:rsidRPr="002D1D71">
        <w:rPr>
          <w:rFonts w:ascii="pg-5ff21" w:eastAsia="Times New Roman" w:hAnsi="pg-5ff21" w:cs="Times New Roman"/>
          <w:color w:val="000000"/>
          <w:kern w:val="0"/>
          <w:sz w:val="66"/>
          <w:szCs w:val="66"/>
          <w:lang w:eastAsia="zh-TW" w:bidi="ar-SA"/>
        </w:rPr>
        <w:t>Vasp</w:t>
      </w:r>
      <w:proofErr w:type="spellEnd"/>
      <w:r w:rsidRPr="002D1D71">
        <w:rPr>
          <w:rFonts w:ascii="pg-5ff21" w:eastAsia="Times New Roman" w:hAnsi="pg-5ff21" w:cs="Times New Roman"/>
          <w:color w:val="000000"/>
          <w:kern w:val="0"/>
          <w:sz w:val="66"/>
          <w:szCs w:val="66"/>
          <w:lang w:eastAsia="zh-TW" w:bidi="ar-SA"/>
        </w:rPr>
        <w:t xml:space="preserve">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proofErr w:type="spellStart"/>
      <w:r w:rsidRPr="002D1D71">
        <w:rPr>
          <w:rFonts w:ascii="pg-5ff2b" w:eastAsia="Times New Roman" w:hAnsi="pg-5ff2b" w:cs="Times New Roman"/>
          <w:color w:val="000000"/>
          <w:kern w:val="0"/>
          <w:sz w:val="72"/>
          <w:szCs w:val="72"/>
          <w:lang w:eastAsia="zh-TW" w:bidi="ar-SA"/>
        </w:rPr>
        <w:t>JPMorganChase</w:t>
      </w:r>
      <w:proofErr w:type="spellEnd"/>
      <w:r w:rsidRPr="002D1D71">
        <w:rPr>
          <w:rFonts w:ascii="pg-5ff2b" w:eastAsia="Times New Roman" w:hAnsi="pg-5ff2b" w:cs="Times New Roman"/>
          <w:color w:val="000000"/>
          <w:kern w:val="0"/>
          <w:sz w:val="72"/>
          <w:szCs w:val="72"/>
          <w:lang w:eastAsia="zh-TW" w:bidi="ar-SA"/>
        </w:rPr>
        <w:t>,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w:t>
      </w: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format such as pdf, spreadsheet etc. All result format </w:t>
      </w:r>
      <w:proofErr w:type="gramStart"/>
      <w:r w:rsidRPr="002D1D71">
        <w:rPr>
          <w:rFonts w:ascii="pg-6ff26" w:eastAsia="Times New Roman" w:hAnsi="pg-6ff26" w:cs="Times New Roman"/>
          <w:color w:val="000000"/>
          <w:kern w:val="0"/>
          <w:sz w:val="66"/>
          <w:szCs w:val="66"/>
          <w:lang w:eastAsia="zh-TW" w:bidi="ar-SA"/>
        </w:rPr>
        <w:t>are</w:t>
      </w:r>
      <w:proofErr w:type="gramEnd"/>
      <w:r w:rsidRPr="002D1D71">
        <w:rPr>
          <w:rFonts w:ascii="pg-6ff26" w:eastAsia="Times New Roman" w:hAnsi="pg-6ff26" w:cs="Times New Roman"/>
          <w:color w:val="000000"/>
          <w:kern w:val="0"/>
          <w:sz w:val="66"/>
          <w:szCs w:val="66"/>
          <w:lang w:eastAsia="zh-TW" w:bidi="ar-SA"/>
        </w:rPr>
        <w:t xml:space="preserv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w:t>
      </w:r>
      <w:proofErr w:type="spellStart"/>
      <w:r w:rsidRPr="002D1D71">
        <w:rPr>
          <w:rFonts w:ascii="pg-6ff26" w:eastAsia="Times New Roman" w:hAnsi="pg-6ff26" w:cs="Times New Roman"/>
          <w:color w:val="000000"/>
          <w:kern w:val="0"/>
          <w:sz w:val="66"/>
          <w:szCs w:val="66"/>
          <w:lang w:eastAsia="zh-TW" w:bidi="ar-SA"/>
        </w:rPr>
        <w:t>authedication</w:t>
      </w:r>
      <w:proofErr w:type="spellEnd"/>
      <w:r w:rsidRPr="002D1D71">
        <w:rPr>
          <w:rFonts w:ascii="pg-6ff26" w:eastAsia="Times New Roman" w:hAnsi="pg-6ff26" w:cs="Times New Roman"/>
          <w:color w:val="000000"/>
          <w:kern w:val="0"/>
          <w:sz w:val="66"/>
          <w:szCs w:val="66"/>
          <w:lang w:eastAsia="zh-TW" w:bidi="ar-SA"/>
        </w:rPr>
        <w:t xml:space="preserve">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w:t>
      </w:r>
      <w:proofErr w:type="gramStart"/>
      <w:r w:rsidRPr="002D1D71">
        <w:rPr>
          <w:rFonts w:ascii="pg-6ff26" w:eastAsia="Times New Roman" w:hAnsi="pg-6ff26" w:cs="Times New Roman"/>
          <w:color w:val="000000"/>
          <w:kern w:val="0"/>
          <w:sz w:val="66"/>
          <w:szCs w:val="66"/>
          <w:lang w:eastAsia="zh-TW" w:bidi="ar-SA"/>
        </w:rPr>
        <w:t>by the use of</w:t>
      </w:r>
      <w:proofErr w:type="gramEnd"/>
      <w:r w:rsidRPr="002D1D71">
        <w:rPr>
          <w:rFonts w:ascii="pg-6ff26" w:eastAsia="Times New Roman" w:hAnsi="pg-6ff26" w:cs="Times New Roman"/>
          <w:color w:val="000000"/>
          <w:kern w:val="0"/>
          <w:sz w:val="66"/>
          <w:szCs w:val="66"/>
          <w:lang w:eastAsia="zh-TW" w:bidi="ar-SA"/>
        </w:rPr>
        <w:t xml:space="preserve">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w:t>
      </w:r>
      <w:proofErr w:type="spellStart"/>
      <w:r w:rsidRPr="002D1D71">
        <w:rPr>
          <w:rFonts w:ascii="pg-6ff26" w:eastAsia="Times New Roman" w:hAnsi="pg-6ff26" w:cs="Times New Roman"/>
          <w:color w:val="000000"/>
          <w:kern w:val="0"/>
          <w:sz w:val="66"/>
          <w:szCs w:val="66"/>
          <w:lang w:eastAsia="zh-TW" w:bidi="ar-SA"/>
        </w:rPr>
        <w:t>Famis</w:t>
      </w:r>
      <w:proofErr w:type="spellEnd"/>
      <w:r w:rsidRPr="002D1D71">
        <w:rPr>
          <w:rFonts w:ascii="pg-6ff26" w:eastAsia="Times New Roman" w:hAnsi="pg-6ff26" w:cs="Times New Roman"/>
          <w:color w:val="000000"/>
          <w:kern w:val="0"/>
          <w:sz w:val="66"/>
          <w:szCs w:val="66"/>
          <w:lang w:eastAsia="zh-TW" w:bidi="ar-SA"/>
        </w:rPr>
        <w:t xml:space="preserve">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w:t>
      </w:r>
      <w:proofErr w:type="gramStart"/>
      <w:r w:rsidRPr="002D1D71">
        <w:rPr>
          <w:rFonts w:ascii="pg-6ff26" w:eastAsia="Times New Roman" w:hAnsi="pg-6ff26" w:cs="Times New Roman"/>
          <w:color w:val="000000"/>
          <w:kern w:val="0"/>
          <w:sz w:val="66"/>
          <w:szCs w:val="66"/>
          <w:lang w:eastAsia="zh-TW" w:bidi="ar-SA"/>
        </w:rPr>
        <w:t>a number of</w:t>
      </w:r>
      <w:proofErr w:type="gramEnd"/>
      <w:r w:rsidRPr="002D1D71">
        <w:rPr>
          <w:rFonts w:ascii="pg-6ff26" w:eastAsia="Times New Roman" w:hAnsi="pg-6ff26" w:cs="Times New Roman"/>
          <w:color w:val="000000"/>
          <w:kern w:val="0"/>
          <w:sz w:val="66"/>
          <w:szCs w:val="66"/>
          <w:lang w:eastAsia="zh-TW" w:bidi="ar-SA"/>
        </w:rPr>
        <w:t xml:space="preserve">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w:t>
      </w:r>
      <w:proofErr w:type="spellStart"/>
      <w:r w:rsidRPr="002D1D71">
        <w:rPr>
          <w:rFonts w:ascii="pg-7ff21" w:eastAsia="Times New Roman" w:hAnsi="pg-7ff21" w:cs="Times New Roman"/>
          <w:color w:val="000000"/>
          <w:kern w:val="0"/>
          <w:sz w:val="66"/>
          <w:szCs w:val="66"/>
          <w:lang w:eastAsia="zh-TW" w:bidi="ar-SA"/>
        </w:rPr>
        <w:t>Famis</w:t>
      </w:r>
      <w:proofErr w:type="spellEnd"/>
      <w:r w:rsidRPr="002D1D71">
        <w:rPr>
          <w:rFonts w:ascii="pg-7ff21" w:eastAsia="Times New Roman" w:hAnsi="pg-7ff21" w:cs="Times New Roman"/>
          <w:color w:val="000000"/>
          <w:kern w:val="0"/>
          <w:sz w:val="66"/>
          <w:szCs w:val="66"/>
          <w:lang w:eastAsia="zh-TW" w:bidi="ar-SA"/>
        </w:rPr>
        <w:t xml:space="preserve">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w:t>
      </w:r>
      <w:proofErr w:type="gramStart"/>
      <w:r w:rsidRPr="002D1D71">
        <w:rPr>
          <w:rFonts w:ascii="pg-7ff21" w:eastAsia="Times New Roman" w:hAnsi="pg-7ff21" w:cs="Times New Roman"/>
          <w:color w:val="000000"/>
          <w:kern w:val="0"/>
          <w:sz w:val="66"/>
          <w:szCs w:val="66"/>
          <w:lang w:eastAsia="zh-TW" w:bidi="ar-SA"/>
        </w:rPr>
        <w:t>provide assistance for</w:t>
      </w:r>
      <w:proofErr w:type="gramEnd"/>
      <w:r w:rsidRPr="002D1D71">
        <w:rPr>
          <w:rFonts w:ascii="pg-7ff21" w:eastAsia="Times New Roman" w:hAnsi="pg-7ff21" w:cs="Times New Roman"/>
          <w:color w:val="000000"/>
          <w:kern w:val="0"/>
          <w:sz w:val="66"/>
          <w:szCs w:val="66"/>
          <w:lang w:eastAsia="zh-TW" w:bidi="ar-SA"/>
        </w:rPr>
        <w:t xml:space="preserve">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w:t>
      </w:r>
      <w:proofErr w:type="spellStart"/>
      <w:r w:rsidRPr="002D1D71">
        <w:rPr>
          <w:rFonts w:ascii="pg-7ff21" w:eastAsia="Times New Roman" w:hAnsi="pg-7ff21" w:cs="Times New Roman"/>
          <w:color w:val="000000"/>
          <w:kern w:val="0"/>
          <w:sz w:val="66"/>
          <w:szCs w:val="66"/>
          <w:lang w:eastAsia="zh-TW" w:bidi="ar-SA"/>
        </w:rPr>
        <w:t>etc</w:t>
      </w:r>
      <w:proofErr w:type="spellEnd"/>
      <w:r w:rsidRPr="002D1D71">
        <w:rPr>
          <w:rFonts w:ascii="pg-7ff21" w:eastAsia="Times New Roman" w:hAnsi="pg-7ff21" w:cs="Times New Roman"/>
          <w:color w:val="000000"/>
          <w:kern w:val="0"/>
          <w:sz w:val="66"/>
          <w:szCs w:val="66"/>
          <w:lang w:eastAsia="zh-TW" w:bidi="ar-SA"/>
        </w:rPr>
        <w:t xml:space="preserve">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proofErr w:type="spellStart"/>
      <w:r w:rsidR="007A75A7">
        <w:t>CitiBank</w:t>
      </w:r>
      <w:proofErr w:type="spellEnd"/>
      <w:r w:rsidR="007A75A7">
        <w:t>,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lastRenderedPageBreak/>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7B9612B5" w14:textId="5FD39A6E" w:rsidR="00985D2F" w:rsidRPr="008A40A7" w:rsidRDefault="00C20BC5" w:rsidP="008A40A7">
      <w:pPr>
        <w:pStyle w:val="Standard"/>
        <w:tabs>
          <w:tab w:val="left" w:pos="2138"/>
        </w:tabs>
        <w:ind w:left="709"/>
      </w:pPr>
      <w:r>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C5700" w14:textId="77777777" w:rsidR="003B11A0" w:rsidRDefault="003B11A0">
      <w:r>
        <w:separator/>
      </w:r>
    </w:p>
  </w:endnote>
  <w:endnote w:type="continuationSeparator" w:id="0">
    <w:p w14:paraId="7936C422" w14:textId="77777777" w:rsidR="003B11A0" w:rsidRDefault="003B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1BCA3" w14:textId="77777777" w:rsidR="003B11A0" w:rsidRDefault="003B11A0">
      <w:r>
        <w:rPr>
          <w:color w:val="000000"/>
        </w:rPr>
        <w:separator/>
      </w:r>
    </w:p>
  </w:footnote>
  <w:footnote w:type="continuationSeparator" w:id="0">
    <w:p w14:paraId="59129E6E" w14:textId="77777777" w:rsidR="003B11A0" w:rsidRDefault="003B11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94155"/>
    <w:rsid w:val="003A0E0D"/>
    <w:rsid w:val="003A15E2"/>
    <w:rsid w:val="003B11A0"/>
    <w:rsid w:val="003B5EC6"/>
    <w:rsid w:val="003D6F11"/>
    <w:rsid w:val="004134C1"/>
    <w:rsid w:val="0042411B"/>
    <w:rsid w:val="00427F8B"/>
    <w:rsid w:val="004458F5"/>
    <w:rsid w:val="00445BF2"/>
    <w:rsid w:val="00447757"/>
    <w:rsid w:val="004618D4"/>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21F33"/>
    <w:rsid w:val="006426CB"/>
    <w:rsid w:val="006576A3"/>
    <w:rsid w:val="00663325"/>
    <w:rsid w:val="00670D10"/>
    <w:rsid w:val="00693895"/>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D5FDE"/>
    <w:rsid w:val="007E10A1"/>
    <w:rsid w:val="007E2B95"/>
    <w:rsid w:val="007F43DB"/>
    <w:rsid w:val="00802322"/>
    <w:rsid w:val="008059E6"/>
    <w:rsid w:val="00812DC6"/>
    <w:rsid w:val="008203B9"/>
    <w:rsid w:val="00832521"/>
    <w:rsid w:val="0084778C"/>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E21"/>
    <w:rsid w:val="00BE233C"/>
    <w:rsid w:val="00BF3865"/>
    <w:rsid w:val="00C007F5"/>
    <w:rsid w:val="00C078A9"/>
    <w:rsid w:val="00C20BC5"/>
    <w:rsid w:val="00C4647C"/>
    <w:rsid w:val="00C71D10"/>
    <w:rsid w:val="00C75E23"/>
    <w:rsid w:val="00C84345"/>
    <w:rsid w:val="00CA47CD"/>
    <w:rsid w:val="00D02F58"/>
    <w:rsid w:val="00D26246"/>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1" TargetMode="External"/><Relationship Id="rId12" Type="http://schemas.openxmlformats.org/officeDocument/2006/relationships/hyperlink" Target="https://github.com/billtsay/project-2" TargetMode="External"/><Relationship Id="rId13" Type="http://schemas.openxmlformats.org/officeDocument/2006/relationships/hyperlink" Target="https://github.com/billtsay/win-demo-opcua" TargetMode="External"/><Relationship Id="rId14" Type="http://schemas.openxmlformats.org/officeDocument/2006/relationships/hyperlink" Target="http://www.nixle.com/" TargetMode="External"/><Relationship Id="rId15" Type="http://schemas.openxmlformats.org/officeDocument/2006/relationships/hyperlink" Target="http://www.mformation.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kafka-avro" TargetMode="External"/><Relationship Id="rId9" Type="http://schemas.openxmlformats.org/officeDocument/2006/relationships/hyperlink" Target="https://github.com/billtsay/final-exam" TargetMode="External"/><Relationship Id="rId10" Type="http://schemas.openxmlformats.org/officeDocument/2006/relationships/hyperlink" Target="https://github.com/billtsay/clas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4574</Words>
  <Characters>26072</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3</cp:revision>
  <cp:lastPrinted>2017-07-18T14:02:00Z</cp:lastPrinted>
  <dcterms:created xsi:type="dcterms:W3CDTF">2017-08-08T16:23:00Z</dcterms:created>
  <dcterms:modified xsi:type="dcterms:W3CDTF">2017-08-08T16:24:00Z</dcterms:modified>
</cp:coreProperties>
</file>