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6D4E" w:rsidRPr="00385B74" w:rsidRDefault="0039006E" w:rsidP="0039006E">
      <w:pPr>
        <w:jc w:val="center"/>
        <w:rPr>
          <w:sz w:val="44"/>
          <w:szCs w:val="44"/>
        </w:rPr>
      </w:pPr>
      <w:r w:rsidRPr="00385B74">
        <w:rPr>
          <w:b/>
          <w:bCs/>
          <w:sz w:val="44"/>
          <w:szCs w:val="44"/>
        </w:rPr>
        <w:t>Dashboard Design</w:t>
      </w:r>
    </w:p>
    <w:p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Date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402015">
            <w:pPr>
              <w:rPr>
                <w:sz w:val="36"/>
                <w:szCs w:val="36"/>
              </w:rPr>
            </w:pPr>
            <w:r>
              <w:rPr>
                <w:sz w:val="36"/>
                <w:szCs w:val="36"/>
              </w:rPr>
              <w:t xml:space="preserve">21 </w:t>
            </w:r>
            <w:r w:rsidR="0039006E" w:rsidRPr="00385B74">
              <w:rPr>
                <w:sz w:val="36"/>
                <w:szCs w:val="36"/>
              </w:rPr>
              <w:t xml:space="preserve"> September 2026</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85B74">
            <w:pPr>
              <w:rPr>
                <w:sz w:val="36"/>
                <w:szCs w:val="36"/>
              </w:rPr>
            </w:pPr>
            <w:r w:rsidRPr="00385B74">
              <w:rPr>
                <w:sz w:val="36"/>
                <w:szCs w:val="36"/>
              </w:rPr>
              <w:t>MCA</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5 Marks</w:t>
            </w:r>
          </w:p>
        </w:tc>
      </w:tr>
    </w:tbl>
    <w:p w:rsidR="0039006E" w:rsidRPr="00385B74" w:rsidRDefault="0039006E">
      <w:pPr>
        <w:spacing w:after="200"/>
        <w:rPr>
          <w:sz w:val="36"/>
          <w:szCs w:val="36"/>
        </w:rPr>
      </w:pPr>
    </w:p>
    <w:p w:rsidR="0039006E" w:rsidRPr="00402015" w:rsidRDefault="0039006E" w:rsidP="00385B74">
      <w:pPr>
        <w:spacing w:after="200" w:line="276" w:lineRule="auto"/>
        <w:jc w:val="both"/>
        <w:rPr>
          <w:sz w:val="32"/>
          <w:szCs w:val="32"/>
        </w:rPr>
      </w:pPr>
      <w:r w:rsidRPr="00402015">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rsidR="00836D4E" w:rsidRPr="00402015" w:rsidRDefault="0039006E" w:rsidP="0039006E">
      <w:pPr>
        <w:spacing w:after="120" w:line="276" w:lineRule="auto"/>
        <w:jc w:val="both"/>
        <w:rPr>
          <w:sz w:val="32"/>
          <w:szCs w:val="32"/>
        </w:rPr>
      </w:pPr>
      <w:r w:rsidRPr="00402015">
        <w:rPr>
          <w:b/>
          <w:bCs/>
          <w:sz w:val="32"/>
          <w:szCs w:val="32"/>
        </w:rPr>
        <w:t>Activity 1: Interactive and visually appealing dashboards</w:t>
      </w:r>
    </w:p>
    <w:p w:rsidR="00836D4E" w:rsidRPr="00402015" w:rsidRDefault="0039006E" w:rsidP="0039006E">
      <w:pPr>
        <w:spacing w:after="120" w:line="276" w:lineRule="auto"/>
        <w:jc w:val="both"/>
        <w:rPr>
          <w:sz w:val="32"/>
          <w:szCs w:val="32"/>
        </w:rPr>
      </w:pPr>
      <w:r w:rsidRPr="00402015">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rsidR="00836D4E" w:rsidRPr="00402015" w:rsidRDefault="0039006E" w:rsidP="0039006E">
      <w:pPr>
        <w:pStyle w:val="ListParagraph"/>
        <w:numPr>
          <w:ilvl w:val="0"/>
          <w:numId w:val="1"/>
        </w:numPr>
        <w:spacing w:after="60" w:line="276" w:lineRule="auto"/>
        <w:jc w:val="both"/>
        <w:rPr>
          <w:sz w:val="32"/>
          <w:szCs w:val="32"/>
        </w:rPr>
      </w:pPr>
      <w:r w:rsidRPr="00402015">
        <w:rPr>
          <w:sz w:val="32"/>
          <w:szCs w:val="32"/>
        </w:rPr>
        <w:t>Clear and Intuitive Layout</w:t>
      </w:r>
    </w:p>
    <w:p w:rsidR="00836D4E" w:rsidRPr="00402015" w:rsidRDefault="0039006E" w:rsidP="0039006E">
      <w:pPr>
        <w:pStyle w:val="ListParagraph"/>
        <w:numPr>
          <w:ilvl w:val="0"/>
          <w:numId w:val="1"/>
        </w:numPr>
        <w:spacing w:after="60" w:line="276" w:lineRule="auto"/>
        <w:jc w:val="both"/>
        <w:rPr>
          <w:sz w:val="32"/>
          <w:szCs w:val="32"/>
        </w:rPr>
      </w:pPr>
      <w:r w:rsidRPr="00402015">
        <w:rPr>
          <w:sz w:val="32"/>
          <w:szCs w:val="32"/>
        </w:rPr>
        <w:t>Use Appropriate Visualizations</w:t>
      </w:r>
    </w:p>
    <w:p w:rsidR="00836D4E" w:rsidRPr="00402015" w:rsidRDefault="0039006E" w:rsidP="0039006E">
      <w:pPr>
        <w:pStyle w:val="ListParagraph"/>
        <w:numPr>
          <w:ilvl w:val="0"/>
          <w:numId w:val="1"/>
        </w:numPr>
        <w:spacing w:after="60" w:line="276" w:lineRule="auto"/>
        <w:jc w:val="both"/>
        <w:rPr>
          <w:sz w:val="32"/>
          <w:szCs w:val="32"/>
        </w:rPr>
      </w:pPr>
      <w:r w:rsidRPr="00402015">
        <w:rPr>
          <w:sz w:val="32"/>
          <w:szCs w:val="32"/>
        </w:rPr>
        <w:t>Colour and Theming</w:t>
      </w:r>
    </w:p>
    <w:p w:rsidR="00836D4E" w:rsidRPr="00402015" w:rsidRDefault="0039006E" w:rsidP="0039006E">
      <w:pPr>
        <w:pStyle w:val="ListParagraph"/>
        <w:numPr>
          <w:ilvl w:val="0"/>
          <w:numId w:val="1"/>
        </w:numPr>
        <w:spacing w:after="60" w:line="276" w:lineRule="auto"/>
        <w:jc w:val="both"/>
        <w:rPr>
          <w:sz w:val="32"/>
          <w:szCs w:val="32"/>
        </w:rPr>
      </w:pPr>
      <w:r w:rsidRPr="00402015">
        <w:rPr>
          <w:sz w:val="32"/>
          <w:szCs w:val="32"/>
        </w:rPr>
        <w:t>Interactive Filters and Slicers</w:t>
      </w:r>
    </w:p>
    <w:p w:rsidR="00836D4E" w:rsidRPr="00402015" w:rsidRDefault="0039006E" w:rsidP="0039006E">
      <w:pPr>
        <w:pStyle w:val="ListParagraph"/>
        <w:numPr>
          <w:ilvl w:val="0"/>
          <w:numId w:val="1"/>
        </w:numPr>
        <w:spacing w:after="60" w:line="276" w:lineRule="auto"/>
        <w:jc w:val="both"/>
        <w:rPr>
          <w:sz w:val="32"/>
          <w:szCs w:val="32"/>
        </w:rPr>
      </w:pPr>
      <w:r w:rsidRPr="00402015">
        <w:rPr>
          <w:sz w:val="32"/>
          <w:szCs w:val="32"/>
        </w:rPr>
        <w:t>Drill-Down Capabilities</w:t>
      </w:r>
    </w:p>
    <w:p w:rsidR="00836D4E" w:rsidRPr="00402015" w:rsidRDefault="0039006E" w:rsidP="0039006E">
      <w:pPr>
        <w:pStyle w:val="ListParagraph"/>
        <w:numPr>
          <w:ilvl w:val="0"/>
          <w:numId w:val="1"/>
        </w:numPr>
        <w:spacing w:after="60" w:line="276" w:lineRule="auto"/>
        <w:jc w:val="both"/>
        <w:rPr>
          <w:sz w:val="32"/>
          <w:szCs w:val="32"/>
        </w:rPr>
      </w:pPr>
      <w:r w:rsidRPr="00402015">
        <w:rPr>
          <w:sz w:val="32"/>
          <w:szCs w:val="32"/>
        </w:rPr>
        <w:t>Responsive Design</w:t>
      </w:r>
      <w:bookmarkStart w:id="0" w:name="_GoBack"/>
      <w:bookmarkEnd w:id="0"/>
    </w:p>
    <w:p w:rsidR="00836D4E" w:rsidRPr="00402015" w:rsidRDefault="0039006E" w:rsidP="0039006E">
      <w:pPr>
        <w:pStyle w:val="ListParagraph"/>
        <w:numPr>
          <w:ilvl w:val="0"/>
          <w:numId w:val="1"/>
        </w:numPr>
        <w:spacing w:after="60" w:line="276" w:lineRule="auto"/>
        <w:jc w:val="both"/>
        <w:rPr>
          <w:sz w:val="32"/>
          <w:szCs w:val="32"/>
        </w:rPr>
      </w:pPr>
      <w:r w:rsidRPr="00402015">
        <w:rPr>
          <w:sz w:val="32"/>
          <w:szCs w:val="32"/>
        </w:rPr>
        <w:t>Custom Visuals and Icons</w:t>
      </w:r>
    </w:p>
    <w:p w:rsidR="00836D4E" w:rsidRPr="00402015" w:rsidRDefault="0039006E" w:rsidP="0039006E">
      <w:pPr>
        <w:pStyle w:val="ListParagraph"/>
        <w:numPr>
          <w:ilvl w:val="0"/>
          <w:numId w:val="1"/>
        </w:numPr>
        <w:spacing w:after="60" w:line="276" w:lineRule="auto"/>
        <w:jc w:val="both"/>
        <w:rPr>
          <w:sz w:val="32"/>
          <w:szCs w:val="32"/>
        </w:rPr>
      </w:pPr>
      <w:r w:rsidRPr="00402015">
        <w:rPr>
          <w:sz w:val="32"/>
          <w:szCs w:val="32"/>
        </w:rPr>
        <w:t>Use of Infographics</w:t>
      </w:r>
    </w:p>
    <w:p w:rsidR="00836D4E" w:rsidRDefault="0039006E">
      <w:pPr>
        <w:spacing w:after="120"/>
      </w:pPr>
      <w:r>
        <w:rPr>
          <w:noProof/>
        </w:rPr>
        <w:drawing>
          <wp:inline distT="0" distB="0" distL="0" distR="0" wp14:anchorId="3BC1E9E4" wp14:editId="1936A21A">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7">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rsidR="00836D4E" w:rsidRPr="00385B74" w:rsidRDefault="00385B74" w:rsidP="0039006E">
      <w:pPr>
        <w:spacing w:after="120" w:line="276" w:lineRule="auto"/>
        <w:rPr>
          <w:sz w:val="36"/>
          <w:szCs w:val="36"/>
        </w:rPr>
      </w:pPr>
      <w:r>
        <w:rPr>
          <w:i/>
          <w:iCs/>
          <w:sz w:val="36"/>
          <w:szCs w:val="36"/>
        </w:rPr>
        <w:t>Sample</w:t>
      </w:r>
    </w:p>
    <w:p w:rsidR="00836D4E" w:rsidRPr="00385B74" w:rsidRDefault="0039006E" w:rsidP="0039006E">
      <w:pPr>
        <w:spacing w:after="160" w:line="276" w:lineRule="auto"/>
        <w:rPr>
          <w:sz w:val="32"/>
          <w:szCs w:val="32"/>
        </w:rPr>
      </w:pPr>
      <w:r w:rsidRPr="00385B74">
        <w:rPr>
          <w:sz w:val="32"/>
          <w:szCs w:val="32"/>
        </w:rPr>
        <w:lastRenderedPageBreak/>
        <w:t>Here are six key outcomes from the Online Education Analytics dashboard shown above, covering student engagement and performance: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rsidR="00836D4E" w:rsidRPr="00385B74" w:rsidRDefault="00836D4E" w:rsidP="0039006E">
      <w:pPr>
        <w:spacing w:after="200" w:line="276" w:lineRule="auto"/>
        <w:rPr>
          <w:sz w:val="32"/>
          <w:szCs w:val="32"/>
        </w:rPr>
      </w:pPr>
    </w:p>
    <w:p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836D4E"/>
    <w:rsid w:val="00385B74"/>
    <w:rsid w:val="0039006E"/>
    <w:rsid w:val="00402015"/>
    <w:rsid w:val="00836D4E"/>
    <w:rsid w:val="00EE5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38DE6F-A079-47B8-A82E-34441A767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MCA SPMVV</cp:lastModifiedBy>
  <cp:revision>3</cp:revision>
  <dcterms:created xsi:type="dcterms:W3CDTF">2026-09-19T09:42:00Z</dcterms:created>
  <dcterms:modified xsi:type="dcterms:W3CDTF">2026-09-21T05:36:00Z</dcterms:modified>
</cp:coreProperties>
</file>