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C9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开发平台搭建</w:t>
      </w:r>
    </w:p>
    <w:p w14:paraId="5B85EF11">
      <w:pPr>
        <w:rPr>
          <w:rFonts w:hint="eastAsia"/>
          <w:lang w:val="en-US" w:eastAsia="zh-CN"/>
        </w:rPr>
      </w:pPr>
    </w:p>
    <w:p w14:paraId="27DEC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系统平台：Windows+wsl+Ubuntu</w:t>
      </w:r>
    </w:p>
    <w:p w14:paraId="77ACD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（1）URL：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"https://learn.microsoft.com/zh-cn/windows/wsl/install"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https://learn.microsoft.com/zh-cn/windows/wsl/install</w:t>
      </w:r>
      <w:r>
        <w:rPr>
          <w:rFonts w:hint="eastAsia"/>
          <w:lang w:val="en-US" w:eastAsia="zh-CN"/>
        </w:rPr>
        <w:fldChar w:fldCharType="end"/>
      </w:r>
    </w:p>
    <w:p w14:paraId="195B67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（2）命令（管理员身份）：</w:t>
      </w:r>
      <w:r>
        <w:rPr>
          <w:rFonts w:hint="default"/>
          <w:lang w:val="en-US" w:eastAsia="zh-CN"/>
        </w:rPr>
        <w:t>wsl --install</w:t>
      </w:r>
    </w:p>
    <w:p w14:paraId="5FDD9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（3）功能：自动安装wsl和Ubuntu。</w:t>
      </w:r>
    </w:p>
    <w:p w14:paraId="5C7F1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（4）版本：wsl 2 </w:t>
      </w:r>
    </w:p>
    <w:p w14:paraId="57B3292F">
      <w:pPr>
        <w:rPr>
          <w:rFonts w:hint="eastAsia"/>
          <w:lang w:val="en-US" w:eastAsia="zh-CN"/>
        </w:rPr>
      </w:pPr>
    </w:p>
    <w:p w14:paraId="7DF17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Docker及Docker compose 安装</w:t>
      </w:r>
    </w:p>
    <w:p w14:paraId="309329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（1）仅需安装Docker Desktop，内含Docker compose工具。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62AA3"/>
    <w:rsid w:val="5F68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2025-12-12T01:29:57Z</dcterms:created>
  <dc:creator>billy</dc:creator>
  <cp:lastModifiedBy>于大龙</cp:lastModifiedBy>
  <dcterms:modified xsi:type="dcterms:W3CDTF">2025-12-12T01:40:50Z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eyJoZGlkIjoiMzEwNTM5NzYwMDRjMzkwZTVkZjY2ODkwMGIxNGU0OTUiLCJ1c2VySWQiOiI1NDQ1MTE1NTAifQ==</vt:lpwstr>
  </property>
  <property fmtid="{D5CDD505-2E9C-101B-9397-08002B2CF9AE}" pid="4" name="ICV">
    <vt:lpwstr>D8AC957E4A544B61BE1B8AE27F3CBBC0_12</vt:lpwstr>
  </property>
</Properties>
</file>