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March 20, 2024</w:t>
      </w:r>
    </w:p>
    <w:p>
      <w:pPr>
        <w:pStyle w:val="Heading2"/>
      </w:pPr>
      <w:r>
        <w:t>Query info</w:t>
      </w:r>
    </w:p>
    <w:p>
      <w:r>
        <w:t>The following query is run for each of the column specifications listed below:</w:t>
      </w:r>
    </w:p>
    <w:p>
      <w:r>
        <w:rPr>
          <w:i/>
        </w:rPr>
        <w:t>From the following text excerpts, extract any quote that addresses “{variable_name}”. Only include direct quotation with the corresponding page number(s) with a brief explanation of the context of this quote within the text. It is very important not to hallucinate.</w:t>
      </w:r>
    </w:p>
    <w:tbl>
      <w:tblPr>
        <w:tblStyle w:val="TableGrid"/>
        <w:tblW w:type="auto" w:w="0"/>
        <w:tblLook w:firstColumn="1" w:firstRow="1" w:lastColumn="0" w:lastRow="0" w:noHBand="0" w:noVBand="1" w:val="04A0"/>
      </w:tblPr>
      <w:tblGrid>
        <w:gridCol w:w="4320"/>
        <w:gridCol w:w="4320"/>
      </w:tblGrid>
      <w:tr>
        <w:tc>
          <w:tcPr>
            <w:tcW w:type="dxa" w:w="4320"/>
          </w:tcPr>
          <w:p>
            <w:r>
              <w:rPr>
                <w:b/>
              </w:rPr>
              <w:t>Column name</w:t>
            </w:r>
          </w:p>
        </w:tc>
        <w:tc>
          <w:tcPr>
            <w:tcW w:type="dxa" w:w="4320"/>
          </w:tcPr>
          <w:p>
            <w:r>
              <w:rPr>
                <w:b/>
              </w:rPr>
              <w:t>Column description</w:t>
            </w:r>
          </w:p>
        </w:tc>
      </w:tr>
      <w:tr>
        <w:tc>
          <w:tcPr>
            <w:tcW w:type="dxa" w:w="4320"/>
          </w:tcPr>
          <w:p>
            <w:r>
              <w:t>SDG 1</w:t>
            </w:r>
          </w:p>
        </w:tc>
        <w:tc>
          <w:tcPr>
            <w:tcW w:type="dxa" w:w="4320"/>
          </w:tcPr>
          <w:p>
            <w:r/>
          </w:p>
        </w:tc>
      </w:tr>
      <w:tr>
        <w:tc>
          <w:tcPr>
            <w:tcW w:type="dxa" w:w="4320"/>
          </w:tcPr>
          <w:p/>
        </w:tc>
        <w:tc>
          <w:tcPr>
            <w:tcW w:type="dxa" w:w="4320"/>
          </w:tcPr>
          <w:p/>
        </w:tc>
      </w:tr>
    </w:tbl>
    <w:p>
      <w:pPr>
        <w:pStyle w:val="Heading2"/>
      </w:pPr>
      <w:r>
        <w:t>Ghana_Ghana's Updated Nationally Determined Contribution to the UNFCCC_2021.pdf</w:t>
      </w:r>
    </w:p>
    <w:tbl>
      <w:tblPr>
        <w:tblW w:type="auto" w:w="0"/>
        <w:tblLook w:firstColumn="1" w:firstRow="1" w:lastColumn="0" w:lastRow="0" w:noHBand="0" w:noVBand="1" w:val="04A0"/>
      </w:tblPr>
      <w:tblGrid>
        <w:gridCol w:w="4320"/>
        <w:gridCol w:w="4320"/>
      </w:tblGrid>
      <w:tr>
        <w:tc>
          <w:tcPr>
            <w:tcW w:type="dxa" w:w="4320"/>
          </w:tcPr>
          <w:p>
            <w:r>
              <w:rPr>
                <w:b/>
              </w:rPr>
              <w:t>Column Name</w:t>
            </w:r>
          </w:p>
        </w:tc>
        <w:tc>
          <w:tcPr>
            <w:tcW w:type="dxa" w:w="4320"/>
          </w:tcPr>
          <w:p>
            <w:r>
              <w:rPr>
                <w:b/>
              </w:rPr>
              <w:t>GPT Responses</w:t>
            </w:r>
          </w:p>
        </w:tc>
      </w:tr>
      <w:tr>
        <w:tc>
          <w:tcPr>
            <w:tcW w:type="dxa" w:w="4320"/>
          </w:tcPr>
          <w:p>
            <w:r>
              <w:t>SDG 1</w:t>
            </w:r>
          </w:p>
        </w:tc>
        <w:tc>
          <w:tcPr>
            <w:tcW w:type="dxa" w:w="4320"/>
          </w:tcPr>
          <w:p>
            <w:r>
              <w:t>The provided text excerpts do not contain any direct quotes that specifically address "SDG 1," which is the Sustainable Development Goal related to ending poverty in all its forms everywhere. Therefore, there are no direct quotations to extract from the text excerpts that pertain to SDG 1 along with corresponding page numbers.</w:t>
            </w:r>
          </w:p>
        </w:tc>
      </w:tr>
      <w:tr>
        <w:tc>
          <w:tcPr>
            <w:tcW w:type="dxa" w:w="4320"/>
          </w:tcPr>
          <w:p/>
        </w:tc>
        <w:tc>
          <w:tcPr>
            <w:tcW w:type="dxa" w:w="4320"/>
          </w:tcPr>
          <w:p/>
        </w:tc>
      </w:tr>
    </w:tbl>
    <w:p>
      <w:pPr>
        <w:pStyle w:val="Heading4"/>
      </w:pPr>
      <w:r>
        <w:t>1 documents (27 total pages) processed in 6.56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2" ma:contentTypeDescription="Create a new document." ma:contentTypeScope="" ma:versionID="70b1a389e1b7602069cac4fb2d5647d5">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1a36709ec2e8074dc1e4b8e2920575e7"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B0E6E80-FA7F-4850-A8B8-1CAE883CACEB}"/>
</file>

<file path=customXml/itemProps3.xml><?xml version="1.0" encoding="utf-8"?>
<ds:datastoreItem xmlns:ds="http://schemas.openxmlformats.org/officeDocument/2006/customXml" ds:itemID="{031FB001-2762-45AE-9527-85B5748D6217}"/>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