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716504" w14:textId="3585DBB1" w:rsidR="00ED467D" w:rsidRDefault="00ED467D" w:rsidP="00ED467D">
      <w:pPr>
        <w:pStyle w:val="Title"/>
      </w:pPr>
      <w:r>
        <w:t xml:space="preserve">Year 1 Lecture notes summary </w:t>
      </w:r>
    </w:p>
    <w:p w14:paraId="7BFF688C" w14:textId="2000D906" w:rsidR="00ED467D" w:rsidRDefault="00ED467D" w:rsidP="00ED467D">
      <w:pPr>
        <w:pStyle w:val="ListParagraph"/>
        <w:numPr>
          <w:ilvl w:val="0"/>
          <w:numId w:val="3"/>
        </w:numPr>
      </w:pPr>
      <w:r w:rsidRPr="00ED467D">
        <w:t>Growth is the sustained increase in aggregate output over time. It is how we increase or sustain our material standard of living over generations.</w:t>
      </w:r>
    </w:p>
    <w:p w14:paraId="5B926E6E" w14:textId="0925C46F" w:rsidR="00ED467D" w:rsidRDefault="00ED467D" w:rsidP="00ED467D">
      <w:pPr>
        <w:pStyle w:val="ListParagraph"/>
        <w:numPr>
          <w:ilvl w:val="1"/>
          <w:numId w:val="3"/>
        </w:numPr>
      </w:pPr>
      <w:r>
        <w:t>Output per person the main variable to compare welfare across time or nations</w:t>
      </w:r>
    </w:p>
    <w:p w14:paraId="08ED8CD7" w14:textId="42473B14" w:rsidR="00ED467D" w:rsidRDefault="00ED467D" w:rsidP="00ED467D">
      <w:pPr>
        <w:pStyle w:val="ListParagraph"/>
        <w:numPr>
          <w:ilvl w:val="1"/>
          <w:numId w:val="3"/>
        </w:numPr>
      </w:pPr>
      <w:r>
        <w:t xml:space="preserve">May also want to consider national output for geopolitical reasons </w:t>
      </w:r>
    </w:p>
    <w:p w14:paraId="41B23A9E" w14:textId="3901F9FA" w:rsidR="005B6DCB" w:rsidRDefault="005B6DCB" w:rsidP="005B6DCB">
      <w:pPr>
        <w:pStyle w:val="Heading1"/>
      </w:pPr>
      <w:r>
        <w:t xml:space="preserve">Solow-swan model </w:t>
      </w:r>
    </w:p>
    <w:p w14:paraId="1BDFB52D" w14:textId="0E0C4AF6" w:rsidR="005B6DCB" w:rsidRPr="005B6DCB" w:rsidRDefault="005B6DCB" w:rsidP="005B6DCB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E5B45E2" wp14:editId="2C9B435D">
            <wp:simplePos x="0" y="0"/>
            <wp:positionH relativeFrom="margin">
              <wp:posOffset>3569970</wp:posOffset>
            </wp:positionH>
            <wp:positionV relativeFrom="paragraph">
              <wp:posOffset>349885</wp:posOffset>
            </wp:positionV>
            <wp:extent cx="2956560" cy="19824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98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Highlights the importance of capital accumulation and technical progress for economic growth. Aggregate production function is: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 xml:space="preserve">Y=F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N</m:t>
              </m:r>
            </m:e>
          </m:d>
        </m:oMath>
      </m:oMathPara>
    </w:p>
    <w:p w14:paraId="1C726540" w14:textId="4AE39905" w:rsidR="00ED467D" w:rsidRDefault="005B6DCB" w:rsidP="005B6DCB">
      <w:pPr>
        <w:pStyle w:val="ListParagraph"/>
        <w:numPr>
          <w:ilvl w:val="1"/>
          <w:numId w:val="3"/>
        </w:numPr>
      </w:pPr>
      <w:r>
        <w:t>We assume constant returns to scale and diminishing returns to a fixed factor.</w:t>
      </w:r>
    </w:p>
    <w:p w14:paraId="12B5C724" w14:textId="68692A7C" w:rsidR="005B6DCB" w:rsidRDefault="005B6DCB" w:rsidP="005B6DCB">
      <w:pPr>
        <w:pStyle w:val="ListParagraph"/>
        <w:numPr>
          <w:ilvl w:val="0"/>
          <w:numId w:val="3"/>
        </w:numPr>
      </w:pPr>
      <w:r>
        <w:t>Can adjust this aggregate production function to account for population:</w:t>
      </w:r>
    </w:p>
    <w:p w14:paraId="6E9BCFF3" w14:textId="21B3E95D" w:rsidR="005B6DCB" w:rsidRDefault="005B6DCB" w:rsidP="005B6DCB">
      <w:pPr>
        <w:pStyle w:val="ListParagraph"/>
        <w:numPr>
          <w:ilvl w:val="1"/>
          <w:numId w:val="3"/>
        </w:numPr>
      </w:pPr>
      <w:r w:rsidRPr="005B6DCB">
        <w:t>Y/N = F (K/N, N/N)</w:t>
      </w:r>
    </w:p>
    <w:p w14:paraId="258FB515" w14:textId="6A859C94" w:rsidR="005B6DCB" w:rsidRDefault="005B6DCB" w:rsidP="005B6DCB">
      <w:pPr>
        <w:pStyle w:val="ListParagraph"/>
        <w:numPr>
          <w:ilvl w:val="1"/>
          <w:numId w:val="3"/>
        </w:numPr>
      </w:pPr>
      <w:r w:rsidRPr="005B6DCB">
        <w:t>Y/N = F (K/N, 1)</w:t>
      </w:r>
    </w:p>
    <w:p w14:paraId="22D4CAFC" w14:textId="42EC0F90" w:rsidR="005B6DCB" w:rsidRDefault="005B6DCB" w:rsidP="005B6DCB">
      <w:pPr>
        <w:pStyle w:val="ListParagraph"/>
        <w:numPr>
          <w:ilvl w:val="1"/>
          <w:numId w:val="3"/>
        </w:numPr>
      </w:pPr>
      <w:r>
        <w:t xml:space="preserve">Here, output per worker is a function of capital per worker, positively correlated but with decreasing strength </w:t>
      </w:r>
    </w:p>
    <w:p w14:paraId="440EE2A3" w14:textId="00380879" w:rsidR="005B6DCB" w:rsidRDefault="005B6DCB" w:rsidP="005B6DCB">
      <w:pPr>
        <w:pStyle w:val="Heading2"/>
      </w:pPr>
      <w:r>
        <w:t>Sources of growth</w:t>
      </w:r>
    </w:p>
    <w:p w14:paraId="70B0204F" w14:textId="6696948D" w:rsidR="005B6DCB" w:rsidRDefault="005B6DCB" w:rsidP="005B6DCB">
      <w:r>
        <w:rPr>
          <w:noProof/>
        </w:rPr>
        <w:drawing>
          <wp:anchor distT="0" distB="0" distL="114300" distR="114300" simplePos="0" relativeHeight="251663360" behindDoc="0" locked="0" layoutInCell="1" allowOverlap="1" wp14:anchorId="7950E081" wp14:editId="48AAB21A">
            <wp:simplePos x="0" y="0"/>
            <wp:positionH relativeFrom="margin">
              <wp:posOffset>3641670</wp:posOffset>
            </wp:positionH>
            <wp:positionV relativeFrom="paragraph">
              <wp:posOffset>4721</wp:posOffset>
            </wp:positionV>
            <wp:extent cx="2703195" cy="2246630"/>
            <wp:effectExtent l="0" t="0" r="1905" b="127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Increases in output per worker come from two sources:</w:t>
      </w:r>
    </w:p>
    <w:p w14:paraId="2DC0C4A1" w14:textId="4006F94B" w:rsidR="005B6DCB" w:rsidRDefault="005B6DCB" w:rsidP="005B6DCB">
      <w:pPr>
        <w:pStyle w:val="ListParagraph"/>
        <w:numPr>
          <w:ilvl w:val="0"/>
          <w:numId w:val="4"/>
        </w:numPr>
      </w:pPr>
      <w:r>
        <w:t xml:space="preserve">Increases in capital per worker, K/N </w:t>
      </w:r>
    </w:p>
    <w:p w14:paraId="2231AC67" w14:textId="2F34DE69" w:rsidR="005B6DCB" w:rsidRDefault="005B6DCB" w:rsidP="005B6DCB">
      <w:pPr>
        <w:pStyle w:val="ListParagraph"/>
        <w:numPr>
          <w:ilvl w:val="0"/>
          <w:numId w:val="4"/>
        </w:numPr>
      </w:pPr>
      <w:r>
        <w:t>Technological advancements which change A and shift the production function outwards, allowing Y/N to increase for every level of K/N.</w:t>
      </w:r>
    </w:p>
    <w:p w14:paraId="0FDE769A" w14:textId="27F287B7" w:rsidR="005B6DCB" w:rsidRDefault="005B6DCB" w:rsidP="005B6DCB">
      <w:r>
        <w:t>There are two key implications of the Solow-Swan model:</w:t>
      </w:r>
    </w:p>
    <w:p w14:paraId="1E4D4256" w14:textId="78F5C30B" w:rsidR="005B6DCB" w:rsidRDefault="005B6DCB" w:rsidP="005B6DCB">
      <w:pPr>
        <w:pStyle w:val="ListParagraph"/>
        <w:numPr>
          <w:ilvl w:val="0"/>
          <w:numId w:val="5"/>
        </w:numPr>
      </w:pPr>
      <w:r>
        <w:t xml:space="preserve">Capital accumulation cannot by itself sustain growth, as increases in K/N have diminishing returns </w:t>
      </w:r>
    </w:p>
    <w:p w14:paraId="074881B3" w14:textId="0C56B3EF" w:rsidR="005B6DCB" w:rsidRDefault="005B6DCB" w:rsidP="005B6DCB">
      <w:pPr>
        <w:pStyle w:val="ListParagraph"/>
        <w:numPr>
          <w:ilvl w:val="0"/>
          <w:numId w:val="5"/>
        </w:numPr>
      </w:pPr>
      <w:r>
        <w:t>Sustained growth requires sustained technological progress. Long run rate of growth of output per person is determined by technological progress, which shifts the production function outwards</w:t>
      </w:r>
    </w:p>
    <w:p w14:paraId="67848521" w14:textId="29A5013D" w:rsidR="005B6DCB" w:rsidRDefault="005B6DCB" w:rsidP="005B6DCB">
      <w:pPr>
        <w:pStyle w:val="Heading1"/>
      </w:pPr>
      <w:r>
        <w:t>Savings, capital accumulation and output</w:t>
      </w:r>
    </w:p>
    <w:p w14:paraId="3A2D5801" w14:textId="027FD226" w:rsidR="00F67E93" w:rsidRDefault="00F67E93" w:rsidP="00F67E93">
      <w:pPr>
        <w:pStyle w:val="ListParagraph"/>
        <w:numPr>
          <w:ilvl w:val="0"/>
          <w:numId w:val="3"/>
        </w:numPr>
      </w:pPr>
      <w:r>
        <w:t xml:space="preserve">Long run output rests on two relations between output and capital </w:t>
      </w:r>
    </w:p>
    <w:p w14:paraId="5D6FC7E9" w14:textId="00F2A7CF" w:rsidR="00F67E93" w:rsidRDefault="00F67E93" w:rsidP="00F67E93">
      <w:pPr>
        <w:pStyle w:val="ListParagraph"/>
        <w:numPr>
          <w:ilvl w:val="1"/>
          <w:numId w:val="3"/>
        </w:numPr>
      </w:pPr>
      <w:r>
        <w:t xml:space="preserve">Capital determines output through the aggregate production function </w:t>
      </w:r>
    </w:p>
    <w:p w14:paraId="0BBDCFAC" w14:textId="77777777" w:rsidR="00F67E93" w:rsidRDefault="00F67E93" w:rsidP="00F67E93">
      <w:pPr>
        <w:pStyle w:val="ListParagraph"/>
        <w:numPr>
          <w:ilvl w:val="1"/>
          <w:numId w:val="3"/>
        </w:numPr>
      </w:pPr>
      <w:r>
        <w:t>Output determines savings, and in turn the amount of capital accumulated over time. Public savings are 0 and private savings are proportional to income</w:t>
      </w:r>
    </w:p>
    <w:p w14:paraId="10EB6B91" w14:textId="2109B051" w:rsidR="00F67E93" w:rsidRPr="00F747AC" w:rsidRDefault="00F67E93" w:rsidP="00F67E93">
      <w:pPr>
        <w:pStyle w:val="ListParagraph"/>
        <w:numPr>
          <w:ilvl w:val="2"/>
          <w:numId w:val="3"/>
        </w:numPr>
      </w:pPr>
      <w:r>
        <w:t xml:space="preserve"> </w:t>
      </w:r>
      <w:r w:rsidRPr="00F67E93">
        <w:rPr>
          <w:highlight w:val="yellow"/>
        </w:rPr>
        <w:t>S</w:t>
      </w:r>
      <w:r w:rsidRPr="00F67E93">
        <w:rPr>
          <w:highlight w:val="yellow"/>
          <w:vertAlign w:val="subscript"/>
        </w:rPr>
        <w:t>t</w:t>
      </w:r>
      <w:r w:rsidRPr="00F67E93">
        <w:rPr>
          <w:highlight w:val="yellow"/>
        </w:rPr>
        <w:t xml:space="preserve"> = </w:t>
      </w:r>
      <w:proofErr w:type="spellStart"/>
      <w:r w:rsidRPr="00F67E93">
        <w:rPr>
          <w:highlight w:val="yellow"/>
        </w:rPr>
        <w:t>sY</w:t>
      </w:r>
      <w:r w:rsidRPr="00F67E93">
        <w:rPr>
          <w:highlight w:val="yellow"/>
          <w:vertAlign w:val="subscript"/>
        </w:rPr>
        <w:t>t</w:t>
      </w:r>
      <w:proofErr w:type="spellEnd"/>
    </w:p>
    <w:p w14:paraId="328A5937" w14:textId="04CB1247" w:rsidR="00F67E93" w:rsidRPr="00F67E93" w:rsidRDefault="00F67E93" w:rsidP="00F67E93">
      <w:pPr>
        <w:pStyle w:val="ListParagraph"/>
        <w:numPr>
          <w:ilvl w:val="1"/>
          <w:numId w:val="3"/>
        </w:numPr>
        <w:spacing w:line="240" w:lineRule="exact"/>
      </w:pPr>
      <w:r>
        <w:t xml:space="preserve">Assuming a closed economy Y = C + I + G, where </w:t>
      </w:r>
      <w:r w:rsidRPr="00F67E93">
        <w:rPr>
          <w:rFonts w:cstheme="minorHAnsi"/>
        </w:rPr>
        <w:t>→</w:t>
      </w:r>
      <w:r>
        <w:t xml:space="preserve"> I = S + [T – G], and where public savings are 0 (I = S), we see that: </w:t>
      </w:r>
      <w:r w:rsidRPr="00F67E93">
        <w:rPr>
          <w:highlight w:val="yellow"/>
        </w:rPr>
        <w:t>I</w:t>
      </w:r>
      <w:r w:rsidRPr="00F67E93">
        <w:rPr>
          <w:highlight w:val="yellow"/>
          <w:vertAlign w:val="subscript"/>
        </w:rPr>
        <w:t xml:space="preserve">t </w:t>
      </w:r>
      <w:r w:rsidRPr="00F67E93">
        <w:rPr>
          <w:highlight w:val="yellow"/>
        </w:rPr>
        <w:t xml:space="preserve">= </w:t>
      </w:r>
      <w:proofErr w:type="spellStart"/>
      <w:r w:rsidRPr="00F67E93">
        <w:rPr>
          <w:highlight w:val="yellow"/>
        </w:rPr>
        <w:t>sY</w:t>
      </w:r>
      <w:r w:rsidRPr="00F67E93">
        <w:rPr>
          <w:highlight w:val="yellow"/>
          <w:vertAlign w:val="subscript"/>
        </w:rPr>
        <w:t>t</w:t>
      </w:r>
      <w:proofErr w:type="spellEnd"/>
    </w:p>
    <w:p w14:paraId="7D88E2B0" w14:textId="533D3249" w:rsidR="00F67E93" w:rsidRDefault="00F67E93" w:rsidP="00F67E93">
      <w:pPr>
        <w:spacing w:line="240" w:lineRule="exact"/>
      </w:pPr>
    </w:p>
    <w:p w14:paraId="6DBF0B82" w14:textId="55297722" w:rsidR="00F67E93" w:rsidRDefault="00F67E93" w:rsidP="00F67E93">
      <w:pPr>
        <w:spacing w:line="240" w:lineRule="exact"/>
      </w:pPr>
    </w:p>
    <w:p w14:paraId="32CC2566" w14:textId="2FDC856A" w:rsidR="00F67E93" w:rsidRDefault="00F67E93" w:rsidP="00F67E93">
      <w:pPr>
        <w:pStyle w:val="Heading2"/>
      </w:pPr>
      <w:r>
        <w:lastRenderedPageBreak/>
        <w:t>Investment and capital accumulatio</w:t>
      </w:r>
      <w:r w:rsidR="007E5C5F">
        <w:t>n</w:t>
      </w:r>
    </w:p>
    <w:p w14:paraId="50D48D64" w14:textId="77777777" w:rsidR="00AB67E1" w:rsidRPr="00AB67E1" w:rsidRDefault="00F67E93" w:rsidP="00AB67E1">
      <w:pPr>
        <w:pStyle w:val="ListParagraph"/>
        <w:numPr>
          <w:ilvl w:val="0"/>
          <w:numId w:val="3"/>
        </w:numPr>
      </w:pPr>
      <w:r>
        <w:t>Links</w:t>
      </w:r>
      <w:r w:rsidR="00AB67E1">
        <w:t xml:space="preserve"> the</w:t>
      </w:r>
      <w:r>
        <w:t xml:space="preserve"> flow concept of investment to the stock concept of capital. </w:t>
      </w:r>
      <w:r w:rsidRPr="00F67E93">
        <w:t xml:space="preserve">The evolution of the capital stock is given by: </w:t>
      </w:r>
      <m:oMath>
        <m:r>
          <w:rPr>
            <w:rFonts w:ascii="Cambria Math" w:hAnsi="Cambria Math"/>
            <w:highlight w:val="yellow"/>
          </w:rPr>
          <m:t>K</m:t>
        </m:r>
      </m:oMath>
      <w:r w:rsidRPr="00F67E93">
        <w:rPr>
          <w:rFonts w:eastAsiaTheme="minorEastAsia"/>
          <w:highlight w:val="yellow"/>
          <w:vertAlign w:val="subscript"/>
        </w:rPr>
        <w:t>t+1</w:t>
      </w:r>
      <w:r w:rsidRPr="00F67E93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1-δ</m:t>
            </m:r>
          </m:e>
        </m:d>
        <m:r>
          <w:rPr>
            <w:rFonts w:ascii="Cambria Math" w:eastAsiaTheme="minorEastAsia" w:hAnsi="Cambria Math"/>
            <w:highlight w:val="yellow"/>
          </w:rPr>
          <m:t>K</m:t>
        </m:r>
      </m:oMath>
      <w:r w:rsidRPr="00F67E93">
        <w:rPr>
          <w:rFonts w:eastAsiaTheme="minorEastAsia"/>
          <w:highlight w:val="yellow"/>
          <w:vertAlign w:val="subscript"/>
        </w:rPr>
        <w:t>t</w:t>
      </w:r>
      <w:r w:rsidRPr="00F67E93">
        <w:rPr>
          <w:rFonts w:eastAsiaTheme="minorEastAsia"/>
          <w:highlight w:val="yellow"/>
        </w:rPr>
        <w:t xml:space="preserve"> + </w:t>
      </w:r>
      <m:oMath>
        <m:r>
          <w:rPr>
            <w:rFonts w:ascii="Cambria Math" w:eastAsiaTheme="minorEastAsia" w:hAnsi="Cambria Math"/>
            <w:highlight w:val="yellow"/>
          </w:rPr>
          <m:t>I</m:t>
        </m:r>
      </m:oMath>
      <w:r w:rsidRPr="00F67E93">
        <w:rPr>
          <w:rFonts w:eastAsiaTheme="minorEastAsia"/>
          <w:highlight w:val="yellow"/>
          <w:vertAlign w:val="subscript"/>
        </w:rPr>
        <w:t>t</w:t>
      </w:r>
      <w:r w:rsidRPr="00F67E93">
        <w:rPr>
          <w:rFonts w:eastAsiaTheme="minorEastAsia"/>
          <w:vertAlign w:val="subscript"/>
        </w:rPr>
        <w:t xml:space="preserve">. </w:t>
      </w:r>
    </w:p>
    <w:p w14:paraId="56F49D4D" w14:textId="77777777" w:rsidR="00AB67E1" w:rsidRDefault="00F67E93" w:rsidP="00AB67E1">
      <w:pPr>
        <w:pStyle w:val="ListParagraph"/>
        <w:numPr>
          <w:ilvl w:val="1"/>
          <w:numId w:val="3"/>
        </w:numPr>
      </w:pPr>
      <w:r w:rsidRPr="00F67E93">
        <w:t>Here, delta denotes the rate of capital depreciation.</w:t>
      </w:r>
    </w:p>
    <w:p w14:paraId="784DFBB2" w14:textId="2EBE55F6" w:rsidR="00F67E93" w:rsidRPr="00AB67E1" w:rsidRDefault="00F67E93" w:rsidP="00AB67E1">
      <w:pPr>
        <w:pStyle w:val="ListParagraph"/>
        <w:numPr>
          <w:ilvl w:val="1"/>
          <w:numId w:val="3"/>
        </w:numPr>
      </w:pPr>
      <w:r w:rsidRPr="00F67E93">
        <w:t xml:space="preserve">Thus, for </w:t>
      </w:r>
      <m:oMath>
        <m:r>
          <w:rPr>
            <w:rFonts w:ascii="Cambria Math" w:hAnsi="Cambria Math"/>
          </w:rPr>
          <m:t>K</m:t>
        </m:r>
      </m:oMath>
      <w:r w:rsidRPr="00AB67E1">
        <w:rPr>
          <w:rFonts w:eastAsiaTheme="minorEastAsia"/>
          <w:vertAlign w:val="subscript"/>
        </w:rPr>
        <w:t xml:space="preserve">t+1 </w:t>
      </w:r>
      <m:oMath>
        <m:r>
          <w:rPr>
            <w:rFonts w:ascii="Cambria Math" w:eastAsiaTheme="minorEastAsia" w:hAnsi="Cambria Math"/>
            <w:vertAlign w:val="subscript"/>
          </w:rPr>
          <m:t>≥K</m:t>
        </m:r>
      </m:oMath>
      <w:r w:rsidRPr="00AB67E1">
        <w:rPr>
          <w:rFonts w:eastAsiaTheme="minorEastAsia"/>
          <w:vertAlign w:val="subscript"/>
        </w:rPr>
        <w:t>t</w:t>
      </w:r>
      <w:r w:rsidRPr="00AB67E1">
        <w:rPr>
          <w:rFonts w:eastAsiaTheme="minorEastAsia"/>
        </w:rPr>
        <w:t xml:space="preserve">, the rate of depreciation as a proportion of </w:t>
      </w:r>
      <m:oMath>
        <m:r>
          <w:rPr>
            <w:rFonts w:ascii="Cambria Math" w:eastAsiaTheme="minorEastAsia" w:hAnsi="Cambria Math"/>
            <w:vertAlign w:val="subscript"/>
          </w:rPr>
          <m:t>K</m:t>
        </m:r>
      </m:oMath>
      <w:r w:rsidRPr="00AB67E1">
        <w:rPr>
          <w:rFonts w:eastAsiaTheme="minorEastAsia"/>
          <w:vertAlign w:val="subscript"/>
        </w:rPr>
        <w:t xml:space="preserve">t </w:t>
      </w:r>
      <w:r w:rsidRPr="00AB67E1">
        <w:rPr>
          <w:rFonts w:eastAsiaTheme="minorEastAsia"/>
        </w:rPr>
        <w:t xml:space="preserve">must be less than </w:t>
      </w:r>
      <m:oMath>
        <m:r>
          <w:rPr>
            <w:rFonts w:ascii="Cambria Math" w:eastAsiaTheme="minorEastAsia" w:hAnsi="Cambria Math"/>
          </w:rPr>
          <m:t>I</m:t>
        </m:r>
      </m:oMath>
      <w:r w:rsidRPr="00AB67E1">
        <w:rPr>
          <w:rFonts w:eastAsiaTheme="minorEastAsia"/>
          <w:vertAlign w:val="subscript"/>
        </w:rPr>
        <w:t xml:space="preserve">t </w:t>
      </w:r>
      <w:r w:rsidRPr="00AB67E1">
        <w:rPr>
          <w:rFonts w:eastAsiaTheme="minorEastAsia"/>
        </w:rPr>
        <w:t xml:space="preserve">as a proportion of </w:t>
      </w:r>
      <m:oMath>
        <m:r>
          <w:rPr>
            <w:rFonts w:ascii="Cambria Math" w:eastAsiaTheme="minorEastAsia" w:hAnsi="Cambria Math"/>
            <w:vertAlign w:val="subscript"/>
          </w:rPr>
          <m:t>K</m:t>
        </m:r>
      </m:oMath>
      <w:r w:rsidRPr="00AB67E1">
        <w:rPr>
          <w:rFonts w:eastAsiaTheme="minorEastAsia"/>
          <w:vertAlign w:val="subscript"/>
        </w:rPr>
        <w:t>t</w:t>
      </w:r>
      <w:r w:rsidRPr="00AB67E1">
        <w:rPr>
          <w:rFonts w:eastAsiaTheme="minorEastAsia"/>
        </w:rPr>
        <w:t xml:space="preserve">. </w:t>
      </w:r>
    </w:p>
    <w:p w14:paraId="219194AD" w14:textId="3281AD80" w:rsidR="00F67E93" w:rsidRDefault="00AB67E1" w:rsidP="00F67E93">
      <w:pPr>
        <w:pStyle w:val="ListParagraph"/>
        <w:numPr>
          <w:ilvl w:val="0"/>
          <w:numId w:val="3"/>
        </w:numPr>
      </w:pPr>
      <w:r>
        <w:t xml:space="preserve">We can express the evolution of the capital stock per capita, and substituting the private savings rate in for the rate of investment: </w:t>
      </w:r>
    </w:p>
    <w:p w14:paraId="2EDE9403" w14:textId="33E9C817" w:rsidR="00AB67E1" w:rsidRDefault="00AB67E1" w:rsidP="00AB67E1">
      <w:r>
        <w:rPr>
          <w:noProof/>
        </w:rPr>
        <w:drawing>
          <wp:anchor distT="0" distB="0" distL="114300" distR="114300" simplePos="0" relativeHeight="251664384" behindDoc="0" locked="0" layoutInCell="1" allowOverlap="1" wp14:anchorId="7112667C" wp14:editId="7F849636">
            <wp:simplePos x="0" y="0"/>
            <wp:positionH relativeFrom="margin">
              <wp:posOffset>2073275</wp:posOffset>
            </wp:positionH>
            <wp:positionV relativeFrom="paragraph">
              <wp:posOffset>7150</wp:posOffset>
            </wp:positionV>
            <wp:extent cx="1584960" cy="39624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1AC77" w14:textId="3778FCF2" w:rsidR="00AB67E1" w:rsidRDefault="00AB67E1" w:rsidP="00AB67E1"/>
    <w:p w14:paraId="378CACC0" w14:textId="484C9206" w:rsidR="00AB67E1" w:rsidRPr="00F67E93" w:rsidRDefault="00AB67E1" w:rsidP="00AB67E1">
      <w:pPr>
        <w:pStyle w:val="ListParagraph"/>
        <w:numPr>
          <w:ilvl w:val="1"/>
          <w:numId w:val="3"/>
        </w:numPr>
      </w:pPr>
      <w:r>
        <w:t xml:space="preserve">This means that the capital stock in year t+1 is equal to the current capital stock that is still intact, plus savings, which translate into investment in new capital stock </w:t>
      </w:r>
    </w:p>
    <w:p w14:paraId="0E93A77C" w14:textId="77777777" w:rsidR="00F67E93" w:rsidRPr="00F67E93" w:rsidRDefault="00F67E93" w:rsidP="00F67E93"/>
    <w:p w14:paraId="662CE56A" w14:textId="77777777" w:rsidR="00ED467D" w:rsidRDefault="00ED467D" w:rsidP="00B00730">
      <w:pPr>
        <w:pStyle w:val="Title"/>
      </w:pPr>
    </w:p>
    <w:p w14:paraId="736CADDC" w14:textId="77777777" w:rsidR="00ED467D" w:rsidRDefault="00ED467D" w:rsidP="00B00730">
      <w:pPr>
        <w:pStyle w:val="Title"/>
      </w:pPr>
    </w:p>
    <w:p w14:paraId="3D25C46C" w14:textId="77777777" w:rsidR="00ED467D" w:rsidRDefault="00ED467D" w:rsidP="00B00730">
      <w:pPr>
        <w:pStyle w:val="Title"/>
      </w:pPr>
    </w:p>
    <w:p w14:paraId="659D2471" w14:textId="77777777" w:rsidR="00ED467D" w:rsidRDefault="00ED467D" w:rsidP="00B00730">
      <w:pPr>
        <w:pStyle w:val="Title"/>
      </w:pPr>
    </w:p>
    <w:p w14:paraId="0B12CC92" w14:textId="77777777" w:rsidR="00ED467D" w:rsidRDefault="00ED467D" w:rsidP="00B00730">
      <w:pPr>
        <w:pStyle w:val="Title"/>
      </w:pPr>
    </w:p>
    <w:p w14:paraId="5DCA57D9" w14:textId="77777777" w:rsidR="00ED467D" w:rsidRDefault="00ED467D" w:rsidP="00B00730">
      <w:pPr>
        <w:pStyle w:val="Title"/>
      </w:pPr>
    </w:p>
    <w:p w14:paraId="2A4F57E0" w14:textId="77777777" w:rsidR="00ED467D" w:rsidRDefault="00ED467D" w:rsidP="00B00730">
      <w:pPr>
        <w:pStyle w:val="Title"/>
      </w:pPr>
    </w:p>
    <w:p w14:paraId="11CD8F81" w14:textId="77777777" w:rsidR="00ED467D" w:rsidRDefault="00ED467D" w:rsidP="00B00730">
      <w:pPr>
        <w:pStyle w:val="Title"/>
      </w:pPr>
    </w:p>
    <w:p w14:paraId="23D116B2" w14:textId="77777777" w:rsidR="00ED467D" w:rsidRDefault="00ED467D" w:rsidP="00B00730">
      <w:pPr>
        <w:pStyle w:val="Title"/>
      </w:pPr>
    </w:p>
    <w:p w14:paraId="38C308D6" w14:textId="77777777" w:rsidR="00ED467D" w:rsidRDefault="00ED467D" w:rsidP="00B00730">
      <w:pPr>
        <w:pStyle w:val="Title"/>
      </w:pPr>
    </w:p>
    <w:p w14:paraId="282F7188" w14:textId="77777777" w:rsidR="00ED467D" w:rsidRDefault="00ED467D" w:rsidP="00B00730">
      <w:pPr>
        <w:pStyle w:val="Title"/>
      </w:pPr>
    </w:p>
    <w:p w14:paraId="44B1CBED" w14:textId="77777777" w:rsidR="00ED467D" w:rsidRDefault="00ED467D" w:rsidP="00B00730">
      <w:pPr>
        <w:pStyle w:val="Title"/>
      </w:pPr>
    </w:p>
    <w:p w14:paraId="53105103" w14:textId="77777777" w:rsidR="00ED467D" w:rsidRDefault="00ED467D" w:rsidP="00B00730">
      <w:pPr>
        <w:pStyle w:val="Title"/>
      </w:pPr>
    </w:p>
    <w:p w14:paraId="17BCE550" w14:textId="14E5E85F" w:rsidR="00E64038" w:rsidRDefault="00B00730" w:rsidP="00B00730">
      <w:pPr>
        <w:pStyle w:val="Title"/>
      </w:pPr>
      <w:r>
        <w:lastRenderedPageBreak/>
        <w:t xml:space="preserve">Part II Reading </w:t>
      </w:r>
    </w:p>
    <w:p w14:paraId="479D52F5" w14:textId="05F83A25" w:rsidR="00B00730" w:rsidRDefault="00B00730" w:rsidP="00B00730">
      <w:pPr>
        <w:pStyle w:val="Heading1"/>
      </w:pPr>
      <w:r>
        <w:t>Long run model of production (4.1-4.3)</w:t>
      </w:r>
    </w:p>
    <w:p w14:paraId="1EDB5D0F" w14:textId="4E789C9E" w:rsidR="00B00730" w:rsidRDefault="00B00730" w:rsidP="00B00730">
      <w:pPr>
        <w:pStyle w:val="ListParagraph"/>
        <w:numPr>
          <w:ilvl w:val="0"/>
          <w:numId w:val="1"/>
        </w:numPr>
      </w:pPr>
      <w:r>
        <w:t>Key assumptions of a single, closed economy with a composite good. Fixed amount of labour and capital</w:t>
      </w:r>
      <w:r w:rsidR="005B02F4">
        <w:t>.</w:t>
      </w:r>
    </w:p>
    <w:p w14:paraId="041D3AF6" w14:textId="7176F0AB" w:rsidR="005B02F4" w:rsidRDefault="005B02F4" w:rsidP="005B02F4">
      <w:pPr>
        <w:pStyle w:val="ListParagraph"/>
        <w:numPr>
          <w:ilvl w:val="1"/>
          <w:numId w:val="1"/>
        </w:numPr>
      </w:pPr>
      <w:r>
        <w:t xml:space="preserve">L bar notates labour </w:t>
      </w:r>
    </w:p>
    <w:p w14:paraId="6342E582" w14:textId="1E4E40D1" w:rsidR="005B02F4" w:rsidRDefault="005B02F4" w:rsidP="005B02F4">
      <w:pPr>
        <w:pStyle w:val="ListParagraph"/>
        <w:numPr>
          <w:ilvl w:val="1"/>
          <w:numId w:val="1"/>
        </w:numPr>
      </w:pPr>
      <w:r>
        <w:t>K bar notates capital</w:t>
      </w:r>
    </w:p>
    <w:p w14:paraId="3B19500B" w14:textId="104F0507" w:rsidR="005B02F4" w:rsidRDefault="005B02F4" w:rsidP="005B02F4">
      <w:pPr>
        <w:pStyle w:val="ListParagraph"/>
        <w:numPr>
          <w:ilvl w:val="1"/>
          <w:numId w:val="1"/>
        </w:numPr>
      </w:pPr>
      <w:r>
        <w:t>The bar denotes parameters which are fixed constants exogenously given in the model</w:t>
      </w:r>
    </w:p>
    <w:p w14:paraId="4280A4BA" w14:textId="3D6EF166" w:rsidR="005B02F4" w:rsidRDefault="005B02F4" w:rsidP="005B02F4">
      <w:pPr>
        <w:pStyle w:val="ListParagraph"/>
        <w:numPr>
          <w:ilvl w:val="0"/>
          <w:numId w:val="1"/>
        </w:numPr>
      </w:pPr>
      <w:r w:rsidRPr="005B02F4">
        <w:rPr>
          <w:noProof/>
        </w:rPr>
        <w:drawing>
          <wp:anchor distT="0" distB="0" distL="114300" distR="114300" simplePos="0" relativeHeight="251658240" behindDoc="0" locked="0" layoutInCell="1" allowOverlap="1" wp14:anchorId="61EBC47C" wp14:editId="56740EF7">
            <wp:simplePos x="0" y="0"/>
            <wp:positionH relativeFrom="margin">
              <wp:align>center</wp:align>
            </wp:positionH>
            <wp:positionV relativeFrom="paragraph">
              <wp:posOffset>410983</wp:posOffset>
            </wp:positionV>
            <wp:extent cx="2361151" cy="428846"/>
            <wp:effectExtent l="0" t="0" r="127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43" t="11488"/>
                    <a:stretch/>
                  </pic:blipFill>
                  <pic:spPr bwMode="auto">
                    <a:xfrm>
                      <a:off x="0" y="0"/>
                      <a:ext cx="2361151" cy="428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We use a production function to show much output Y bar can be produced if L workers are combined with K capital. </w:t>
      </w:r>
    </w:p>
    <w:p w14:paraId="642FA8EC" w14:textId="4D6FAAF0" w:rsidR="005B02F4" w:rsidRDefault="005B02F4" w:rsidP="005B02F4">
      <w:pPr>
        <w:pStyle w:val="ListParagraph"/>
        <w:numPr>
          <w:ilvl w:val="1"/>
          <w:numId w:val="1"/>
        </w:numPr>
      </w:pPr>
      <w:r>
        <w:t xml:space="preserve">A bar is a positive constant referred to as the productivity parameter </w:t>
      </w:r>
    </w:p>
    <w:p w14:paraId="4FFDA30F" w14:textId="15339DFA" w:rsidR="005B02F4" w:rsidRDefault="005B02F4" w:rsidP="005B02F4">
      <w:pPr>
        <w:pStyle w:val="ListParagraph"/>
        <w:numPr>
          <w:ilvl w:val="1"/>
          <w:numId w:val="1"/>
        </w:numPr>
      </w:pPr>
      <w:r>
        <w:t xml:space="preserve">Productivity parameter assumed to be constant, but K and L can vary </w:t>
      </w:r>
    </w:p>
    <w:p w14:paraId="78403BC3" w14:textId="52494C94" w:rsidR="005B02F4" w:rsidRDefault="005B02F4" w:rsidP="005B02F4">
      <w:pPr>
        <w:pStyle w:val="ListParagraph"/>
        <w:numPr>
          <w:ilvl w:val="1"/>
          <w:numId w:val="1"/>
        </w:numPr>
      </w:pPr>
      <w:r>
        <w:t xml:space="preserve">This is a Cobb-Douglas function exhibiting constant returns to scale as the powers sum to 1. This assumption is justified through the standard replication argument </w:t>
      </w:r>
    </w:p>
    <w:p w14:paraId="610B9B70" w14:textId="0E250960" w:rsidR="005B02F4" w:rsidRDefault="005B02F4" w:rsidP="005B02F4">
      <w:pPr>
        <w:pStyle w:val="Heading2"/>
      </w:pPr>
      <w:r>
        <w:t>Allocating resources</w:t>
      </w:r>
    </w:p>
    <w:p w14:paraId="3BD25F68" w14:textId="17112806" w:rsidR="005B02F4" w:rsidRDefault="005B02F4" w:rsidP="005B02F4">
      <w:pPr>
        <w:pStyle w:val="ListParagraph"/>
        <w:numPr>
          <w:ilvl w:val="0"/>
          <w:numId w:val="1"/>
        </w:numPr>
      </w:pPr>
      <w:r>
        <w:t xml:space="preserve">Profit maximising firm seeks to maximise this function minus the rental price of capital and wage cost of labour. </w:t>
      </w:r>
    </w:p>
    <w:p w14:paraId="08392063" w14:textId="37872BBF" w:rsidR="005B02F4" w:rsidRDefault="005B02F4" w:rsidP="005B02F4">
      <w:pPr>
        <w:pStyle w:val="ListParagraph"/>
        <w:numPr>
          <w:ilvl w:val="1"/>
          <w:numId w:val="1"/>
        </w:numPr>
      </w:pPr>
      <w:r>
        <w:t>To do so, the firm should hire capital until the MPK is equal to the rental price r, and hire labour until the MPL equals the wage w</w:t>
      </w:r>
    </w:p>
    <w:p w14:paraId="57A61826" w14:textId="678248D6" w:rsidR="006A645E" w:rsidRDefault="006A645E" w:rsidP="006A645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BA8D56" wp14:editId="032153C0">
            <wp:simplePos x="0" y="0"/>
            <wp:positionH relativeFrom="column">
              <wp:posOffset>3983990</wp:posOffset>
            </wp:positionH>
            <wp:positionV relativeFrom="paragraph">
              <wp:posOffset>426085</wp:posOffset>
            </wp:positionV>
            <wp:extent cx="2519680" cy="20669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marginal product of labour is proportional to the average amount each worker produces (Y/L), where this factor of proportionality is the Cobb-Douglas exponent (2/3). At the profit maximising point, MPK = r and MPL = w, or:</w:t>
      </w:r>
    </w:p>
    <w:p w14:paraId="19D75677" w14:textId="3A22E399" w:rsidR="006A645E" w:rsidRDefault="006A645E" w:rsidP="006A645E">
      <w:pPr>
        <w:pStyle w:val="ListParagraph"/>
        <w:numPr>
          <w:ilvl w:val="1"/>
          <w:numId w:val="1"/>
        </w:numPr>
      </w:pPr>
      <w:r>
        <w:t>MPK = 1/3 x Y/K = r</w:t>
      </w:r>
    </w:p>
    <w:p w14:paraId="4C713750" w14:textId="699438A9" w:rsidR="006A645E" w:rsidRDefault="006A645E" w:rsidP="006A645E">
      <w:pPr>
        <w:pStyle w:val="ListParagraph"/>
        <w:numPr>
          <w:ilvl w:val="1"/>
          <w:numId w:val="1"/>
        </w:numPr>
      </w:pPr>
      <w:r>
        <w:t>MPL = 2/3 x Y/L = w</w:t>
      </w:r>
    </w:p>
    <w:p w14:paraId="241F7427" w14:textId="03159E33" w:rsidR="006A645E" w:rsidRDefault="006A645E" w:rsidP="006A645E">
      <w:pPr>
        <w:pStyle w:val="Heading2"/>
      </w:pPr>
      <w:r>
        <w:t xml:space="preserve">General equilibrium </w:t>
      </w:r>
    </w:p>
    <w:p w14:paraId="38A8FA71" w14:textId="101C4FCD" w:rsidR="006A645E" w:rsidRDefault="006A645E" w:rsidP="006A645E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CE6EA3F" wp14:editId="5330BF00">
            <wp:simplePos x="0" y="0"/>
            <wp:positionH relativeFrom="page">
              <wp:posOffset>23854</wp:posOffset>
            </wp:positionH>
            <wp:positionV relativeFrom="paragraph">
              <wp:posOffset>617828</wp:posOffset>
            </wp:positionV>
            <wp:extent cx="4887595" cy="2186305"/>
            <wp:effectExtent l="0" t="0" r="8255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595" cy="218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5 exogenous variables in the model, 3 quantities (Y, K and L) and two prices (w and r). </w:t>
      </w:r>
    </w:p>
    <w:p w14:paraId="292E150F" w14:textId="26B0A17F" w:rsidR="006A645E" w:rsidRDefault="006A645E" w:rsidP="006A645E"/>
    <w:p w14:paraId="61303E4E" w14:textId="12D326E2" w:rsidR="006A645E" w:rsidRDefault="006A645E" w:rsidP="006A645E"/>
    <w:p w14:paraId="498758D5" w14:textId="6867CE13" w:rsidR="006A645E" w:rsidRDefault="006A645E" w:rsidP="006A645E"/>
    <w:p w14:paraId="7159A1EA" w14:textId="16A5873F" w:rsidR="006A645E" w:rsidRDefault="006A645E" w:rsidP="006A645E"/>
    <w:p w14:paraId="67422B77" w14:textId="708A5B2E" w:rsidR="006A645E" w:rsidRDefault="006A645E" w:rsidP="006A645E"/>
    <w:p w14:paraId="06D8E395" w14:textId="499F85F3" w:rsidR="006A645E" w:rsidRDefault="006A645E" w:rsidP="006A645E"/>
    <w:p w14:paraId="07E2854F" w14:textId="0850EF07" w:rsidR="006A645E" w:rsidRDefault="00ED467D" w:rsidP="00ED467D">
      <w:pPr>
        <w:pStyle w:val="Heading2"/>
      </w:pPr>
      <w:r>
        <w:lastRenderedPageBreak/>
        <w:t xml:space="preserve">Analysing the production model </w:t>
      </w:r>
    </w:p>
    <w:p w14:paraId="23EE83A9" w14:textId="443E3689" w:rsidR="00ED467D" w:rsidRDefault="00ED467D" w:rsidP="00ED467D">
      <w:pPr>
        <w:pStyle w:val="ListParagraph"/>
        <w:numPr>
          <w:ilvl w:val="0"/>
          <w:numId w:val="1"/>
        </w:numPr>
      </w:pPr>
      <w:r>
        <w:t xml:space="preserve">Solving the model for output per person accounts for population discrepancies. Output per person in equilibrium is the product of the productivity parameter A bar and capital per person, k bar. </w:t>
      </w:r>
    </w:p>
    <w:p w14:paraId="21BF0501" w14:textId="367ABC14" w:rsidR="00ED467D" w:rsidRDefault="00ED467D" w:rsidP="00ED467D">
      <w:pPr>
        <w:pStyle w:val="ListParagraph"/>
        <w:numPr>
          <w:ilvl w:val="1"/>
          <w:numId w:val="1"/>
        </w:numPr>
      </w:pPr>
      <w:r>
        <w:t>So output per person is positively correlated to productivity and capital per person</w:t>
      </w:r>
    </w:p>
    <w:p w14:paraId="1D8E2183" w14:textId="5689325A" w:rsidR="00ED467D" w:rsidRDefault="00ED467D" w:rsidP="00ED467D">
      <w:pPr>
        <w:pStyle w:val="ListParagraph"/>
        <w:numPr>
          <w:ilvl w:val="1"/>
          <w:numId w:val="1"/>
        </w:numPr>
      </w:pPr>
      <w:r>
        <w:t xml:space="preserve">Increasing capital per person increases output per person at a diminishing rate </w:t>
      </w:r>
    </w:p>
    <w:p w14:paraId="5F81B2EC" w14:textId="145CB952" w:rsidR="00ED467D" w:rsidRPr="00ED467D" w:rsidRDefault="00ED467D" w:rsidP="00ED467D">
      <w:r>
        <w:rPr>
          <w:noProof/>
        </w:rPr>
        <w:drawing>
          <wp:anchor distT="0" distB="0" distL="114300" distR="114300" simplePos="0" relativeHeight="251661312" behindDoc="0" locked="0" layoutInCell="1" allowOverlap="1" wp14:anchorId="115A924A" wp14:editId="627073A2">
            <wp:simplePos x="0" y="0"/>
            <wp:positionH relativeFrom="margin">
              <wp:align>center</wp:align>
            </wp:positionH>
            <wp:positionV relativeFrom="paragraph">
              <wp:posOffset>98231</wp:posOffset>
            </wp:positionV>
            <wp:extent cx="1645920" cy="112077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2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467D" w:rsidRPr="00ED4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F33436"/>
    <w:multiLevelType w:val="hybridMultilevel"/>
    <w:tmpl w:val="57FE2878"/>
    <w:lvl w:ilvl="0" w:tplc="9A8EA6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163BD"/>
    <w:multiLevelType w:val="hybridMultilevel"/>
    <w:tmpl w:val="57A849A0"/>
    <w:lvl w:ilvl="0" w:tplc="6EB8116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C4598"/>
    <w:multiLevelType w:val="hybridMultilevel"/>
    <w:tmpl w:val="520278F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F62D5"/>
    <w:multiLevelType w:val="hybridMultilevel"/>
    <w:tmpl w:val="38EAEA3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472A8"/>
    <w:multiLevelType w:val="hybridMultilevel"/>
    <w:tmpl w:val="CFACAB32"/>
    <w:lvl w:ilvl="0" w:tplc="6F4EA4E0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EC0314"/>
    <w:multiLevelType w:val="hybridMultilevel"/>
    <w:tmpl w:val="5BBA6B3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AA17F5"/>
    <w:multiLevelType w:val="hybridMultilevel"/>
    <w:tmpl w:val="254AE156"/>
    <w:lvl w:ilvl="0" w:tplc="2CBEC2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30"/>
    <w:rsid w:val="005B02F4"/>
    <w:rsid w:val="005B6DCB"/>
    <w:rsid w:val="00646481"/>
    <w:rsid w:val="006A645E"/>
    <w:rsid w:val="006D22B8"/>
    <w:rsid w:val="00707C53"/>
    <w:rsid w:val="007E5C5F"/>
    <w:rsid w:val="00AB67E1"/>
    <w:rsid w:val="00B00730"/>
    <w:rsid w:val="00C16E06"/>
    <w:rsid w:val="00C62284"/>
    <w:rsid w:val="00ED467D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3FF8"/>
  <w15:chartTrackingRefBased/>
  <w15:docId w15:val="{69E82C2E-F6A6-4051-BE1E-C6CDCD87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7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2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07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0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007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B02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3</cp:revision>
  <dcterms:created xsi:type="dcterms:W3CDTF">2021-02-03T19:44:00Z</dcterms:created>
  <dcterms:modified xsi:type="dcterms:W3CDTF">2021-02-27T09:27:00Z</dcterms:modified>
</cp:coreProperties>
</file>