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3A0DAD" w14:textId="33C69B57" w:rsidR="00E64038" w:rsidRDefault="00085B9F" w:rsidP="00085B9F">
      <w:pPr>
        <w:pStyle w:val="ListParagraph"/>
        <w:numPr>
          <w:ilvl w:val="0"/>
          <w:numId w:val="1"/>
        </w:numPr>
      </w:pPr>
      <w:r>
        <w:t xml:space="preserve">Capital accumulation equation = changes in the capital stock are equal to investment – depreciation </w:t>
      </w:r>
    </w:p>
    <w:p w14:paraId="65422794" w14:textId="3CC87FFE" w:rsidR="00085B9F" w:rsidRDefault="00085B9F" w:rsidP="00085B9F">
      <w:pPr>
        <w:pStyle w:val="ListParagraph"/>
        <w:numPr>
          <w:ilvl w:val="0"/>
          <w:numId w:val="1"/>
        </w:numPr>
      </w:pPr>
      <w:r>
        <w:t xml:space="preserve">Change in capital stock is savings rate x output per person – depreciation </w:t>
      </w:r>
    </w:p>
    <w:p w14:paraId="72E30CA9" w14:textId="0AB64B50" w:rsidR="00085B9F" w:rsidRDefault="00085B9F" w:rsidP="00085B9F">
      <w:pPr>
        <w:pStyle w:val="ListParagraph"/>
        <w:numPr>
          <w:ilvl w:val="0"/>
          <w:numId w:val="1"/>
        </w:numPr>
      </w:pPr>
      <w:r>
        <w:t xml:space="preserve">Aggregate resource constraint c + I = y (assuming G </w:t>
      </w:r>
      <w:r w:rsidR="00212517">
        <w:t>does not</w:t>
      </w:r>
      <w:r>
        <w:t xml:space="preserve"> change and closed economy </w:t>
      </w:r>
    </w:p>
    <w:p w14:paraId="50429659" w14:textId="318163F2" w:rsidR="00085B9F" w:rsidRDefault="00085B9F" w:rsidP="00085B9F"/>
    <w:p w14:paraId="29C16F71" w14:textId="5C362E8C" w:rsidR="00212517" w:rsidRDefault="00085B9F" w:rsidP="00212517">
      <w:pPr>
        <w:pStyle w:val="ListParagraph"/>
        <w:numPr>
          <w:ilvl w:val="0"/>
          <w:numId w:val="1"/>
        </w:numPr>
      </w:pPr>
      <w:r>
        <w:t xml:space="preserve">Solow swan model adds the dynamics of capital accumulation and leaves out wages and rental price of capital. </w:t>
      </w:r>
    </w:p>
    <w:p w14:paraId="1224D30E" w14:textId="6F9EE735" w:rsidR="00212517" w:rsidRDefault="00212517" w:rsidP="00212517">
      <w:pPr>
        <w:pStyle w:val="ListParagraph"/>
        <w:numPr>
          <w:ilvl w:val="1"/>
          <w:numId w:val="1"/>
        </w:numPr>
      </w:pPr>
      <w:r>
        <w:t xml:space="preserve">Capital accumulation = 0 in equilibrium </w:t>
      </w:r>
    </w:p>
    <w:p w14:paraId="3E18CC1F" w14:textId="7B37539E" w:rsidR="00212517" w:rsidRDefault="00212517" w:rsidP="00212517">
      <w:pPr>
        <w:pStyle w:val="ListParagraph"/>
        <w:numPr>
          <w:ilvl w:val="0"/>
          <w:numId w:val="1"/>
        </w:numPr>
      </w:pPr>
      <w:r>
        <w:t>Steady reached because investment has diminishing returns whilst depreciation is constant. Eventually net investment is zero and the economy rests in steady state</w:t>
      </w:r>
    </w:p>
    <w:p w14:paraId="247FD7DC" w14:textId="41F79DBA" w:rsidR="00212517" w:rsidRDefault="00212517" w:rsidP="00212517">
      <w:r>
        <w:t>7 – Predictions and extension of the Solow model</w:t>
      </w:r>
    </w:p>
    <w:p w14:paraId="76EB72AE" w14:textId="218C51CF" w:rsidR="00212517" w:rsidRDefault="00212517" w:rsidP="00212517">
      <w:pPr>
        <w:pStyle w:val="ListParagraph"/>
        <w:numPr>
          <w:ilvl w:val="0"/>
          <w:numId w:val="1"/>
        </w:numPr>
      </w:pPr>
      <w:r>
        <w:t xml:space="preserve">Income per capita is a function of capital per capita. </w:t>
      </w:r>
    </w:p>
    <w:p w14:paraId="1F2B34BD" w14:textId="11DE61B7" w:rsidR="00212517" w:rsidRDefault="00212517" w:rsidP="00212517">
      <w:pPr>
        <w:pStyle w:val="ListParagraph"/>
        <w:numPr>
          <w:ilvl w:val="1"/>
          <w:numId w:val="1"/>
        </w:numPr>
      </w:pPr>
      <w:r>
        <w:t>G is the same as log on this slide</w:t>
      </w:r>
    </w:p>
    <w:p w14:paraId="1B575D1C" w14:textId="2A99FD7F" w:rsidR="00A31000" w:rsidRDefault="00A31000" w:rsidP="00212517">
      <w:pPr>
        <w:pStyle w:val="ListParagraph"/>
        <w:numPr>
          <w:ilvl w:val="1"/>
          <w:numId w:val="1"/>
        </w:numPr>
      </w:pPr>
      <w:r>
        <w:t xml:space="preserve">Alpha g k is 0 </w:t>
      </w:r>
    </w:p>
    <w:p w14:paraId="709EC966" w14:textId="6087D2C5" w:rsidR="00A31000" w:rsidRDefault="00A31000" w:rsidP="00212517">
      <w:pPr>
        <w:pStyle w:val="ListParagraph"/>
        <w:numPr>
          <w:ilvl w:val="1"/>
          <w:numId w:val="1"/>
        </w:numPr>
      </w:pPr>
      <w:r>
        <w:t xml:space="preserve">So </w:t>
      </w:r>
      <w:proofErr w:type="spellStart"/>
      <w:r>
        <w:t>gy</w:t>
      </w:r>
      <w:proofErr w:type="spellEnd"/>
      <w:r>
        <w:t xml:space="preserve"> must come from </w:t>
      </w:r>
      <w:proofErr w:type="spellStart"/>
      <w:r>
        <w:t>gA</w:t>
      </w:r>
      <w:proofErr w:type="spellEnd"/>
    </w:p>
    <w:p w14:paraId="55ADB04C" w14:textId="56C2185C" w:rsidR="00A31000" w:rsidRDefault="00A31000" w:rsidP="00A31000">
      <w:pPr>
        <w:pStyle w:val="ListParagraph"/>
        <w:numPr>
          <w:ilvl w:val="0"/>
          <w:numId w:val="1"/>
        </w:numPr>
      </w:pPr>
      <w:r>
        <w:t xml:space="preserve">Capital is not the engine for long run growth. </w:t>
      </w:r>
    </w:p>
    <w:p w14:paraId="6F2D7808" w14:textId="0C13D2D6" w:rsidR="00A31000" w:rsidRDefault="00A31000" w:rsidP="00A31000">
      <w:pPr>
        <w:pStyle w:val="ListParagraph"/>
        <w:numPr>
          <w:ilvl w:val="0"/>
          <w:numId w:val="1"/>
        </w:numPr>
      </w:pPr>
      <w:r>
        <w:t>Long run output depends on productivity, saving rate, depreciation rate, supply of labour</w:t>
      </w:r>
    </w:p>
    <w:p w14:paraId="6F8C13C9" w14:textId="55329E00" w:rsidR="00A31000" w:rsidRDefault="00A31000" w:rsidP="00A31000">
      <w:pPr>
        <w:pStyle w:val="ListParagraph"/>
        <w:numPr>
          <w:ilvl w:val="1"/>
          <w:numId w:val="1"/>
        </w:numPr>
      </w:pPr>
      <w:r>
        <w:t xml:space="preserve">Increase in depreciation rate </w:t>
      </w:r>
      <w:r w:rsidR="002B71A7">
        <w:t xml:space="preserve">decreases </w:t>
      </w:r>
      <w:proofErr w:type="spellStart"/>
      <w:r w:rsidR="002B71A7">
        <w:t>eqm</w:t>
      </w:r>
      <w:proofErr w:type="spellEnd"/>
      <w:r w:rsidR="002B71A7">
        <w:t xml:space="preserve"> capital </w:t>
      </w:r>
    </w:p>
    <w:p w14:paraId="11E44FCD" w14:textId="442B604E" w:rsidR="002B71A7" w:rsidRDefault="002B71A7" w:rsidP="00A31000">
      <w:pPr>
        <w:pStyle w:val="ListParagraph"/>
        <w:numPr>
          <w:ilvl w:val="1"/>
          <w:numId w:val="1"/>
        </w:numPr>
      </w:pPr>
      <w:r>
        <w:t xml:space="preserve">Increase in savings rate increases </w:t>
      </w:r>
      <w:proofErr w:type="spellStart"/>
      <w:r>
        <w:t>eqm</w:t>
      </w:r>
      <w:proofErr w:type="spellEnd"/>
      <w:r>
        <w:t xml:space="preserve"> capital thus countries with higher rates of savings and investment have higher levels of capital and income in long run. However they don’t sustain perpetual long run growth due to diminishing returns </w:t>
      </w:r>
    </w:p>
    <w:p w14:paraId="53534EB7" w14:textId="4F1A7B55" w:rsidR="002B71A7" w:rsidRDefault="002B71A7" w:rsidP="002B71A7">
      <w:pPr>
        <w:pStyle w:val="ListParagraph"/>
        <w:numPr>
          <w:ilvl w:val="0"/>
          <w:numId w:val="1"/>
        </w:numPr>
      </w:pPr>
      <w:r>
        <w:t xml:space="preserve">Human capital? Also depreciates, but is instead dependant on investment in education </w:t>
      </w:r>
    </w:p>
    <w:p w14:paraId="45FA5467" w14:textId="6E64757C" w:rsidR="002B71A7" w:rsidRDefault="002B71A7" w:rsidP="002B71A7"/>
    <w:p w14:paraId="1EFC1281" w14:textId="7C59DA67" w:rsidR="002B71A7" w:rsidRDefault="002B71A7" w:rsidP="002B71A7">
      <w:pPr>
        <w:pStyle w:val="ListParagraph"/>
        <w:numPr>
          <w:ilvl w:val="0"/>
          <w:numId w:val="1"/>
        </w:numPr>
      </w:pPr>
      <w:r>
        <w:t xml:space="preserve">Labour force growth can increase aggregate growth but not in output per person. Intuition is that </w:t>
      </w:r>
    </w:p>
    <w:p w14:paraId="48F2FF38" w14:textId="77777777" w:rsidR="002B71A7" w:rsidRDefault="002B71A7" w:rsidP="002B71A7">
      <w:pPr>
        <w:pStyle w:val="ListParagraph"/>
      </w:pPr>
    </w:p>
    <w:p w14:paraId="1E1C90FD" w14:textId="5152F442" w:rsidR="002B71A7" w:rsidRDefault="002B71A7" w:rsidP="002B71A7">
      <w:pPr>
        <w:pStyle w:val="ListParagraph"/>
        <w:numPr>
          <w:ilvl w:val="0"/>
          <w:numId w:val="1"/>
        </w:numPr>
      </w:pPr>
      <w:r>
        <w:t xml:space="preserve">Change in capital stock per capita is change in capital investment minus </w:t>
      </w:r>
      <w:r w:rsidR="008476BA">
        <w:t xml:space="preserve">depreciation </w:t>
      </w:r>
    </w:p>
    <w:p w14:paraId="7A855545" w14:textId="77777777" w:rsidR="008476BA" w:rsidRDefault="008476BA" w:rsidP="008476BA">
      <w:pPr>
        <w:pStyle w:val="ListParagraph"/>
      </w:pPr>
    </w:p>
    <w:p w14:paraId="76717AEA" w14:textId="366FCEBF" w:rsidR="008476BA" w:rsidRDefault="008476BA" w:rsidP="002B71A7">
      <w:pPr>
        <w:pStyle w:val="ListParagraph"/>
        <w:numPr>
          <w:ilvl w:val="0"/>
          <w:numId w:val="1"/>
        </w:numPr>
      </w:pPr>
      <w:r>
        <w:t xml:space="preserve">Increasing labour decreases capita per capital </w:t>
      </w:r>
    </w:p>
    <w:p w14:paraId="181B825D" w14:textId="77777777" w:rsidR="008476BA" w:rsidRDefault="008476BA" w:rsidP="008476BA">
      <w:pPr>
        <w:pStyle w:val="ListParagraph"/>
      </w:pPr>
    </w:p>
    <w:p w14:paraId="20E07FAA" w14:textId="1D53DB9B" w:rsidR="008476BA" w:rsidRDefault="008476BA" w:rsidP="008476BA">
      <w:pPr>
        <w:pStyle w:val="ListParagraph"/>
        <w:numPr>
          <w:ilvl w:val="0"/>
          <w:numId w:val="1"/>
        </w:numPr>
      </w:pPr>
      <w:r>
        <w:t xml:space="preserve">Break even investment incorporates population growth as well as depreciation (in order to maintain capital stock per capita). </w:t>
      </w:r>
    </w:p>
    <w:p w14:paraId="79BE9ED6" w14:textId="5568AA32" w:rsidR="008476BA" w:rsidRDefault="008476BA" w:rsidP="008476BA">
      <w:pPr>
        <w:pStyle w:val="ListParagraph"/>
        <w:numPr>
          <w:ilvl w:val="1"/>
          <w:numId w:val="1"/>
        </w:numPr>
      </w:pPr>
      <w:r>
        <w:t>Higher population growth = lower income per person</w:t>
      </w:r>
    </w:p>
    <w:p w14:paraId="15306624" w14:textId="50E88E4D" w:rsidR="008476BA" w:rsidRDefault="008476BA" w:rsidP="008476BA">
      <w:pPr>
        <w:pStyle w:val="ListParagraph"/>
        <w:numPr>
          <w:ilvl w:val="1"/>
          <w:numId w:val="1"/>
        </w:numPr>
      </w:pPr>
      <w:r>
        <w:t xml:space="preserve">Higher savings rate = higher income per person </w:t>
      </w:r>
    </w:p>
    <w:p w14:paraId="04A7FE03" w14:textId="7EFBFEDD" w:rsidR="001C7777" w:rsidRDefault="001C7777" w:rsidP="001C7777">
      <w:pPr>
        <w:pStyle w:val="ListParagraph"/>
        <w:numPr>
          <w:ilvl w:val="0"/>
          <w:numId w:val="1"/>
        </w:numPr>
      </w:pPr>
      <w:proofErr w:type="spellStart"/>
      <w:r>
        <w:t>Kremerian</w:t>
      </w:r>
      <w:proofErr w:type="spellEnd"/>
      <w:r>
        <w:t xml:space="preserve"> model – the initial stages, high </w:t>
      </w:r>
      <w:r w:rsidR="00A323AC">
        <w:t>population</w:t>
      </w:r>
      <w:r>
        <w:t xml:space="preserve"> </w:t>
      </w:r>
      <w:r w:rsidR="00A323AC">
        <w:t>l</w:t>
      </w:r>
      <w:r>
        <w:t>eads to higher living standards. More people means more geniuses so faster tech progress</w:t>
      </w:r>
    </w:p>
    <w:p w14:paraId="2C0A2BE9" w14:textId="6229DFF7" w:rsidR="00C17832" w:rsidRDefault="00C17832" w:rsidP="001C7777">
      <w:pPr>
        <w:pStyle w:val="ListParagraph"/>
        <w:numPr>
          <w:ilvl w:val="0"/>
          <w:numId w:val="1"/>
        </w:numPr>
      </w:pPr>
      <w:r>
        <w:t xml:space="preserve">Countries with similar savings and pop. Growth rates see convergence at 2% p.a. </w:t>
      </w:r>
    </w:p>
    <w:p w14:paraId="7B81EC54" w14:textId="02D6D190" w:rsidR="00C17832" w:rsidRDefault="00C17832" w:rsidP="001C7777">
      <w:pPr>
        <w:pStyle w:val="ListParagraph"/>
        <w:numPr>
          <w:ilvl w:val="0"/>
          <w:numId w:val="1"/>
        </w:numPr>
      </w:pPr>
      <w:r>
        <w:t>In larger samples, controlling for differences in saving, pop. Growth and human capital (proxy for A), incomes converge at 2%</w:t>
      </w:r>
    </w:p>
    <w:sectPr w:rsidR="00C17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742E7"/>
    <w:multiLevelType w:val="hybridMultilevel"/>
    <w:tmpl w:val="BD20E6F2"/>
    <w:lvl w:ilvl="0" w:tplc="C6D458EC">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0412A1"/>
    <w:multiLevelType w:val="hybridMultilevel"/>
    <w:tmpl w:val="C090DFF0"/>
    <w:lvl w:ilvl="0" w:tplc="B65A0B38">
      <w:numFmt w:val="decimal"/>
      <w:lvlText w:val="%1&gt;"/>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9F"/>
    <w:rsid w:val="00085B9F"/>
    <w:rsid w:val="001C7777"/>
    <w:rsid w:val="00212517"/>
    <w:rsid w:val="002B71A7"/>
    <w:rsid w:val="006D22B8"/>
    <w:rsid w:val="006F13DA"/>
    <w:rsid w:val="00707C53"/>
    <w:rsid w:val="008476BA"/>
    <w:rsid w:val="00A31000"/>
    <w:rsid w:val="00A323AC"/>
    <w:rsid w:val="00C16E06"/>
    <w:rsid w:val="00C17832"/>
    <w:rsid w:val="00C622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94DE"/>
  <w15:chartTrackingRefBased/>
  <w15:docId w15:val="{CE003CE2-0AA1-4938-965C-6BC2D1A1F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B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cp:revision>
  <dcterms:created xsi:type="dcterms:W3CDTF">2021-02-11T10:02:00Z</dcterms:created>
  <dcterms:modified xsi:type="dcterms:W3CDTF">2021-02-18T18:11:00Z</dcterms:modified>
</cp:coreProperties>
</file>