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C36096" w14:textId="3562C277" w:rsidR="00F77EB7" w:rsidRDefault="00F77EB7" w:rsidP="0020675F">
      <w:pPr>
        <w:ind w:left="720" w:hanging="360"/>
      </w:pPr>
      <w:r>
        <w:t xml:space="preserve">Quality management </w:t>
      </w:r>
    </w:p>
    <w:p w14:paraId="20DB6267" w14:textId="77777777" w:rsidR="0020675F" w:rsidRPr="0020675F" w:rsidRDefault="0020675F" w:rsidP="0020675F">
      <w:pPr>
        <w:pStyle w:val="ListParagraph"/>
        <w:numPr>
          <w:ilvl w:val="0"/>
          <w:numId w:val="1"/>
        </w:numPr>
      </w:pPr>
      <w:r w:rsidRPr="0020675F">
        <w:t xml:space="preserve">The study of quality in operations began with a concern for conformance to specifications this meant creating machine tools of sufficient size and precision </w:t>
      </w:r>
    </w:p>
    <w:p w14:paraId="14A24884" w14:textId="529E655E" w:rsidR="00E64038" w:rsidRDefault="0020675F" w:rsidP="0020675F">
      <w:pPr>
        <w:pStyle w:val="ListParagraph"/>
        <w:numPr>
          <w:ilvl w:val="0"/>
          <w:numId w:val="1"/>
        </w:numPr>
      </w:pPr>
      <w:r w:rsidRPr="0020675F">
        <w:t>Advances in quality since then have involved coping with the variation of process. Statistical quality control w</w:t>
      </w:r>
      <w:r>
        <w:t>as</w:t>
      </w:r>
      <w:r w:rsidRPr="0020675F">
        <w:t xml:space="preserve"> aided with the control chart created by Walter </w:t>
      </w:r>
      <w:r>
        <w:t>S</w:t>
      </w:r>
      <w:r w:rsidRPr="0020675F">
        <w:t xml:space="preserve">hewhart. For the first time, people could differentiate statistical variation from assignable causes. </w:t>
      </w:r>
    </w:p>
    <w:p w14:paraId="627273DF" w14:textId="21A3B2E6" w:rsidR="0020675F" w:rsidRDefault="0020675F" w:rsidP="0020675F">
      <w:pPr>
        <w:pStyle w:val="ListParagraph"/>
        <w:numPr>
          <w:ilvl w:val="1"/>
          <w:numId w:val="1"/>
        </w:numPr>
      </w:pPr>
      <w:proofErr w:type="spellStart"/>
      <w:r>
        <w:t>Juran</w:t>
      </w:r>
      <w:proofErr w:type="spellEnd"/>
      <w:r>
        <w:t xml:space="preserve">, a student of Shewhart, contributed the Pareto principle and emphasised the role of the consumer in determining quality </w:t>
      </w:r>
    </w:p>
    <w:p w14:paraId="3EF4645D" w14:textId="6F057C47" w:rsidR="0020675F" w:rsidRDefault="00F77EB7" w:rsidP="00F77EB7">
      <w:pPr>
        <w:pStyle w:val="ListParagraph"/>
        <w:numPr>
          <w:ilvl w:val="1"/>
          <w:numId w:val="1"/>
        </w:numPr>
      </w:pPr>
      <w:r w:rsidRPr="0020675F">
        <w:drawing>
          <wp:anchor distT="0" distB="0" distL="114300" distR="114300" simplePos="0" relativeHeight="251658240" behindDoc="0" locked="0" layoutInCell="1" allowOverlap="1" wp14:anchorId="76FC3982" wp14:editId="267FAE94">
            <wp:simplePos x="0" y="0"/>
            <wp:positionH relativeFrom="column">
              <wp:posOffset>-666750</wp:posOffset>
            </wp:positionH>
            <wp:positionV relativeFrom="paragraph">
              <wp:posOffset>699135</wp:posOffset>
            </wp:positionV>
            <wp:extent cx="2951480" cy="2514600"/>
            <wp:effectExtent l="0" t="0" r="127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951480" cy="2514600"/>
                    </a:xfrm>
                    <a:prstGeom prst="rect">
                      <a:avLst/>
                    </a:prstGeom>
                  </pic:spPr>
                </pic:pic>
              </a:graphicData>
            </a:graphic>
          </wp:anchor>
        </w:drawing>
      </w:r>
      <w:r w:rsidR="0020675F">
        <w:t xml:space="preserve">Deming and </w:t>
      </w:r>
      <w:proofErr w:type="spellStart"/>
      <w:r w:rsidR="0020675F">
        <w:t>Juran</w:t>
      </w:r>
      <w:proofErr w:type="spellEnd"/>
      <w:r w:rsidR="0020675F">
        <w:t xml:space="preserve"> influenced the Japanese, who contributed the fishbone diagram, the Taguchi loss function (importance of meeting specification) and </w:t>
      </w:r>
      <w:proofErr w:type="spellStart"/>
      <w:r w:rsidR="0020675F">
        <w:t>Sheigo</w:t>
      </w:r>
      <w:proofErr w:type="spellEnd"/>
      <w:r w:rsidR="0020675F">
        <w:t xml:space="preserve"> Shingo (mistake-proofing and quick changeovers to maintain quality).</w:t>
      </w:r>
    </w:p>
    <w:p w14:paraId="298E7AED" w14:textId="6E9A83FF" w:rsidR="00F77EB7" w:rsidRDefault="00F77EB7" w:rsidP="00F77EB7"/>
    <w:p w14:paraId="38C6AEAB" w14:textId="365E3FD3" w:rsidR="00F77EB7" w:rsidRDefault="00F77EB7" w:rsidP="00F77EB7">
      <w:pPr>
        <w:pStyle w:val="ListParagraph"/>
        <w:numPr>
          <w:ilvl w:val="0"/>
          <w:numId w:val="1"/>
        </w:numPr>
      </w:pPr>
      <w:r>
        <w:t xml:space="preserve">Tools of quality control (control chart, Pareto, fishbone) have demonstrated their worth. </w:t>
      </w:r>
    </w:p>
    <w:p w14:paraId="1E8E93CB" w14:textId="055BEA9A" w:rsidR="00F77EB7" w:rsidRDefault="00F77EB7" w:rsidP="00F77EB7">
      <w:pPr>
        <w:pStyle w:val="ListParagraph"/>
        <w:numPr>
          <w:ilvl w:val="0"/>
          <w:numId w:val="1"/>
        </w:numPr>
      </w:pPr>
      <w:r>
        <w:t>They are used by Six Sigma, where specialised actors employ statistical tools of quality control to reduce variation to improve quality to a six-sigma level</w:t>
      </w:r>
    </w:p>
    <w:p w14:paraId="3243CCDE" w14:textId="28CB1BCF" w:rsidR="00F77EB7" w:rsidRDefault="00F77EB7" w:rsidP="00F77EB7">
      <w:pPr>
        <w:pStyle w:val="ListParagraph"/>
        <w:numPr>
          <w:ilvl w:val="1"/>
          <w:numId w:val="1"/>
        </w:numPr>
      </w:pPr>
      <w:r>
        <w:t xml:space="preserve">Six sigma and TQM use the same statistical </w:t>
      </w:r>
      <w:proofErr w:type="gramStart"/>
      <w:r>
        <w:t>tools</w:t>
      </w:r>
      <w:proofErr w:type="gramEnd"/>
      <w:r>
        <w:t xml:space="preserve"> but TQM advocates a more decentralised approach </w:t>
      </w:r>
    </w:p>
    <w:p w14:paraId="12F6A01B" w14:textId="6D99931D" w:rsidR="00F77EB7" w:rsidRDefault="00F77EB7" w:rsidP="00F77EB7">
      <w:r>
        <w:t xml:space="preserve">Japanese contribution </w:t>
      </w:r>
    </w:p>
    <w:p w14:paraId="37ADBADE" w14:textId="38F04927" w:rsidR="00F77EB7" w:rsidRDefault="00F77EB7" w:rsidP="00F77EB7">
      <w:pPr>
        <w:pStyle w:val="ListParagraph"/>
        <w:numPr>
          <w:ilvl w:val="0"/>
          <w:numId w:val="1"/>
        </w:numPr>
      </w:pPr>
      <w:r>
        <w:t xml:space="preserve">Intimately involved with quality is the way of thinking about operations epitomised by Toyota. Initially termed “just-in-time” and later lean production, it is a multifaceted system that seeks to uncover and remedy deficiencies in production to avoid waste </w:t>
      </w:r>
    </w:p>
    <w:p w14:paraId="75332CD1" w14:textId="0FE81FD7" w:rsidR="00F77EB7" w:rsidRDefault="00F77EB7" w:rsidP="00F77EB7">
      <w:pPr>
        <w:pStyle w:val="ListParagraph"/>
        <w:numPr>
          <w:ilvl w:val="1"/>
          <w:numId w:val="1"/>
        </w:numPr>
      </w:pPr>
      <w:r>
        <w:t xml:space="preserve">More of a people development system than a toolkit of techniques </w:t>
      </w:r>
    </w:p>
    <w:p w14:paraId="571A2D88" w14:textId="06BFB3BA" w:rsidR="000C5BE4" w:rsidRDefault="000C5BE4" w:rsidP="000C5BE4">
      <w:pPr>
        <w:pStyle w:val="ListParagraph"/>
        <w:numPr>
          <w:ilvl w:val="0"/>
          <w:numId w:val="1"/>
        </w:numPr>
      </w:pPr>
      <w:r>
        <w:t xml:space="preserve">Begins with a study of each workstation and an assessment of the steps needed to produce a quality product. Recognises inventory as a means by which mistakes can be hidden, so seeks to reduce inventory so the process can be better studied and improved. </w:t>
      </w:r>
    </w:p>
    <w:p w14:paraId="035E8A64" w14:textId="2D756CC8" w:rsidR="000C5BE4" w:rsidRDefault="000C5BE4" w:rsidP="000C5BE4">
      <w:pPr>
        <w:pStyle w:val="ListParagraph"/>
        <w:numPr>
          <w:ilvl w:val="1"/>
          <w:numId w:val="1"/>
        </w:numPr>
      </w:pPr>
      <w:r>
        <w:t xml:space="preserve">To achieve this, quick set-ups and “pulling” work through the factory rather than “pushing” it into the factory are more effective. </w:t>
      </w:r>
    </w:p>
    <w:p w14:paraId="0CDB0F8C" w14:textId="0CA217A6" w:rsidR="000C5BE4" w:rsidRDefault="000C5BE4" w:rsidP="000C5BE4">
      <w:pPr>
        <w:pStyle w:val="ListParagraph"/>
        <w:numPr>
          <w:ilvl w:val="2"/>
          <w:numId w:val="1"/>
        </w:numPr>
      </w:pPr>
      <w:r>
        <w:t xml:space="preserve">Pulling materials through acts only to replace what has recently been used </w:t>
      </w:r>
    </w:p>
    <w:p w14:paraId="4171EA36" w14:textId="4A32E837" w:rsidR="000C5BE4" w:rsidRDefault="000C5BE4" w:rsidP="000C5BE4">
      <w:pPr>
        <w:pStyle w:val="ListParagraph"/>
        <w:ind w:left="2160"/>
      </w:pPr>
    </w:p>
    <w:p w14:paraId="1E037494" w14:textId="059C0924" w:rsidR="000C5BE4" w:rsidRDefault="000C5BE4" w:rsidP="000C5BE4">
      <w:pPr>
        <w:pStyle w:val="ListParagraph"/>
        <w:ind w:left="2160"/>
      </w:pPr>
    </w:p>
    <w:p w14:paraId="4E176678" w14:textId="77777777" w:rsidR="000C5BE4" w:rsidRDefault="000C5BE4" w:rsidP="000C5BE4">
      <w:pPr>
        <w:pStyle w:val="ListParagraph"/>
        <w:ind w:left="2160"/>
      </w:pPr>
    </w:p>
    <w:p w14:paraId="5193AAD4" w14:textId="340D5558" w:rsidR="000C5BE4" w:rsidRDefault="000C5BE4" w:rsidP="000C5BE4">
      <w:r>
        <w:lastRenderedPageBreak/>
        <w:t xml:space="preserve">Supply chain management </w:t>
      </w:r>
    </w:p>
    <w:p w14:paraId="7E8FE7CF" w14:textId="563DE14C" w:rsidR="000C5BE4" w:rsidRDefault="000C5BE4" w:rsidP="000C5BE4">
      <w:pPr>
        <w:pStyle w:val="ListParagraph"/>
        <w:numPr>
          <w:ilvl w:val="0"/>
          <w:numId w:val="1"/>
        </w:numPr>
      </w:pPr>
      <w:r>
        <w:t>By 1900 many large firms grew to control their own supply chains, both upstream and downstream</w:t>
      </w:r>
      <w:r w:rsidR="003B258F">
        <w:t xml:space="preserve">. As transportation and communications industries matured, it became easier to manage logistics and therefore people could maintain ownership of goods throughout multiple levels of the supply chain </w:t>
      </w:r>
    </w:p>
    <w:p w14:paraId="1EF8F2E2" w14:textId="5EBBEC2F" w:rsidR="003B258F" w:rsidRDefault="003B258F" w:rsidP="003B258F">
      <w:pPr>
        <w:pStyle w:val="ListParagraph"/>
        <w:numPr>
          <w:ilvl w:val="1"/>
          <w:numId w:val="1"/>
        </w:numPr>
      </w:pPr>
      <w:r>
        <w:t xml:space="preserve">It became easier to manage sourcing, </w:t>
      </w:r>
      <w:proofErr w:type="gramStart"/>
      <w:r>
        <w:t>procurement</w:t>
      </w:r>
      <w:proofErr w:type="gramEnd"/>
      <w:r>
        <w:t xml:space="preserve"> and distribution channels. </w:t>
      </w:r>
    </w:p>
    <w:p w14:paraId="6A60A33C" w14:textId="2D26BD70" w:rsidR="003B258F" w:rsidRDefault="003B258F" w:rsidP="003B258F">
      <w:pPr>
        <w:pStyle w:val="ListParagraph"/>
        <w:numPr>
          <w:ilvl w:val="1"/>
          <w:numId w:val="1"/>
        </w:numPr>
      </w:pPr>
      <w:r>
        <w:t xml:space="preserve">More choice re warehouses, modes of transport, </w:t>
      </w:r>
      <w:proofErr w:type="gramStart"/>
      <w:r>
        <w:t>suppliers</w:t>
      </w:r>
      <w:proofErr w:type="gramEnd"/>
      <w:r>
        <w:t xml:space="preserve"> and supplier contracts</w:t>
      </w:r>
    </w:p>
    <w:p w14:paraId="423E436F" w14:textId="266F448E" w:rsidR="003B258F" w:rsidRDefault="003B258F" w:rsidP="003B258F">
      <w:pPr>
        <w:pStyle w:val="ListParagraph"/>
        <w:numPr>
          <w:ilvl w:val="0"/>
          <w:numId w:val="1"/>
        </w:numPr>
      </w:pPr>
      <w:r>
        <w:t>Evidence of the Bullwhip effect emerged in 1919 with Procter and Gamble. CEO wanted to end the feast or famine, which occurred because the wholesalers to which P &amp; G sold bunched their orders seasonally even though soap sold steadily throughout the year</w:t>
      </w:r>
    </w:p>
    <w:p w14:paraId="15A5B0CA" w14:textId="367CA8B3" w:rsidR="003B258F" w:rsidRDefault="003B258F" w:rsidP="003B258F">
      <w:pPr>
        <w:pStyle w:val="ListParagraph"/>
        <w:numPr>
          <w:ilvl w:val="1"/>
          <w:numId w:val="1"/>
        </w:numPr>
      </w:pPr>
      <w:r>
        <w:t xml:space="preserve">This forced the company into chronic layoffs and factory </w:t>
      </w:r>
      <w:proofErr w:type="gramStart"/>
      <w:r>
        <w:t>shut downs</w:t>
      </w:r>
      <w:proofErr w:type="gramEnd"/>
    </w:p>
    <w:p w14:paraId="6760A9C6" w14:textId="719176EF" w:rsidR="003B258F" w:rsidRDefault="003B258F" w:rsidP="003B258F">
      <w:pPr>
        <w:pStyle w:val="ListParagraph"/>
        <w:numPr>
          <w:ilvl w:val="1"/>
          <w:numId w:val="1"/>
        </w:numPr>
      </w:pPr>
      <w:r>
        <w:t xml:space="preserve">CEO convinced the company to sell directly to retailers, forcing the sale force to expand massively </w:t>
      </w:r>
    </w:p>
    <w:p w14:paraId="748C916D" w14:textId="6A2ACE2A" w:rsidR="003B258F" w:rsidRDefault="003B258F" w:rsidP="003B258F">
      <w:pPr>
        <w:pStyle w:val="ListParagraph"/>
        <w:numPr>
          <w:ilvl w:val="1"/>
          <w:numId w:val="1"/>
        </w:numPr>
      </w:pPr>
      <w:r>
        <w:t>Investment in its own distribution channel paid off as the bullwhip effect was thwarted</w:t>
      </w:r>
    </w:p>
    <w:p w14:paraId="07341DDE" w14:textId="7027B3C9" w:rsidR="003B258F" w:rsidRDefault="003B258F" w:rsidP="003B258F">
      <w:pPr>
        <w:pStyle w:val="ListParagraph"/>
        <w:numPr>
          <w:ilvl w:val="0"/>
          <w:numId w:val="1"/>
        </w:numPr>
      </w:pPr>
      <w:r>
        <w:t xml:space="preserve">In the 1950s Forrester studied system dynamics, stemming from research into a cyclicality problem in GE’s appliance park. </w:t>
      </w:r>
    </w:p>
    <w:p w14:paraId="2B9138ED" w14:textId="3EC9A079" w:rsidR="003B258F" w:rsidRDefault="003B258F" w:rsidP="003B258F">
      <w:r>
        <w:t>Mass customisation and flexibility</w:t>
      </w:r>
    </w:p>
    <w:p w14:paraId="581E296F" w14:textId="7306AB9D" w:rsidR="003B258F" w:rsidRDefault="009A342A" w:rsidP="003B258F">
      <w:pPr>
        <w:pStyle w:val="ListParagraph"/>
        <w:numPr>
          <w:ilvl w:val="0"/>
          <w:numId w:val="1"/>
        </w:numPr>
      </w:pPr>
      <w:r>
        <w:t xml:space="preserve">Until 1980s manufacturing processes aimed at producing standardised products at the lowest cost and highest quality. As more powerful computers emerged companies could produce customised components on flexible manufacturing systems. </w:t>
      </w:r>
    </w:p>
    <w:p w14:paraId="61F29AFF" w14:textId="3AE2C37F" w:rsidR="009A342A" w:rsidRDefault="009A342A" w:rsidP="003B258F">
      <w:pPr>
        <w:pStyle w:val="ListParagraph"/>
        <w:numPr>
          <w:ilvl w:val="0"/>
          <w:numId w:val="1"/>
        </w:numPr>
      </w:pPr>
      <w:r>
        <w:t xml:space="preserve">Flexibility became a new objective in manufacturing, </w:t>
      </w:r>
      <w:proofErr w:type="gramStart"/>
      <w:r>
        <w:t>e.g.</w:t>
      </w:r>
      <w:proofErr w:type="gramEnd"/>
      <w:r>
        <w:t xml:space="preserve"> by adding optional components to durables like cars and laptops. </w:t>
      </w:r>
    </w:p>
    <w:p w14:paraId="2872AE90" w14:textId="668C1516" w:rsidR="009A342A" w:rsidRDefault="009A342A" w:rsidP="003B258F">
      <w:pPr>
        <w:pStyle w:val="ListParagraph"/>
        <w:numPr>
          <w:ilvl w:val="0"/>
          <w:numId w:val="1"/>
        </w:numPr>
      </w:pPr>
      <w:r>
        <w:t xml:space="preserve">Another way to offer flexibility was through delayed differentiated, so that the ultimate customisation was applied in the last step of the production process, allowing manufacturers to capitalise on economies of scale and standardisation as much as possible, while retaining the added value of customisation / flexibility </w:t>
      </w:r>
    </w:p>
    <w:p w14:paraId="2711E507" w14:textId="5108FB7A" w:rsidR="009A342A" w:rsidRDefault="009A342A" w:rsidP="009A342A">
      <w:pPr>
        <w:pStyle w:val="ListParagraph"/>
        <w:numPr>
          <w:ilvl w:val="1"/>
          <w:numId w:val="1"/>
        </w:numPr>
      </w:pPr>
      <w:r>
        <w:t xml:space="preserve">Applied to detergents, perfumes, </w:t>
      </w:r>
      <w:proofErr w:type="gramStart"/>
      <w:r>
        <w:t>food</w:t>
      </w:r>
      <w:proofErr w:type="gramEnd"/>
      <w:r>
        <w:t xml:space="preserve"> and beverages </w:t>
      </w:r>
    </w:p>
    <w:p w14:paraId="60A469BC" w14:textId="2CEA2D4A" w:rsidR="009A342A" w:rsidRDefault="009A342A" w:rsidP="009A342A">
      <w:pPr>
        <w:pStyle w:val="ListParagraph"/>
        <w:numPr>
          <w:ilvl w:val="1"/>
          <w:numId w:val="1"/>
        </w:numPr>
      </w:pPr>
      <w:r>
        <w:t>Described as mass customisation by consultants</w:t>
      </w:r>
    </w:p>
    <w:p w14:paraId="2ED83737" w14:textId="6C835F69" w:rsidR="009A342A" w:rsidRDefault="009A342A" w:rsidP="009A342A">
      <w:pPr>
        <w:pStyle w:val="ListParagraph"/>
        <w:numPr>
          <w:ilvl w:val="0"/>
          <w:numId w:val="1"/>
        </w:numPr>
      </w:pPr>
      <w:r>
        <w:t>Managers then discovered some completely automated flexible processes required heavy investments and maintenance, and that in many cases a combination of capital and labour was more effective. This led to the current “co-</w:t>
      </w:r>
      <w:proofErr w:type="spellStart"/>
      <w:r>
        <w:t>botisation</w:t>
      </w:r>
      <w:proofErr w:type="spellEnd"/>
      <w:r>
        <w:t>” trend</w:t>
      </w:r>
    </w:p>
    <w:p w14:paraId="06F030D1" w14:textId="42498112" w:rsidR="00912A03" w:rsidRDefault="00912A03" w:rsidP="009A342A">
      <w:pPr>
        <w:pStyle w:val="ListParagraph"/>
        <w:numPr>
          <w:ilvl w:val="0"/>
          <w:numId w:val="1"/>
        </w:numPr>
      </w:pPr>
      <w:r>
        <w:t>Use of analytics and big data in combination with 3-d printing had a further impact on customisation</w:t>
      </w:r>
    </w:p>
    <w:p w14:paraId="18E97465" w14:textId="26F8EFA3" w:rsidR="00912A03" w:rsidRDefault="00912A03" w:rsidP="00912A03">
      <w:r>
        <w:t xml:space="preserve">Service vs manufacturing – the artificial divide </w:t>
      </w:r>
    </w:p>
    <w:p w14:paraId="370DFB42" w14:textId="5705752E" w:rsidR="00912A03" w:rsidRDefault="002B34F2" w:rsidP="00912A03">
      <w:pPr>
        <w:pStyle w:val="ListParagraph"/>
        <w:numPr>
          <w:ilvl w:val="0"/>
          <w:numId w:val="1"/>
        </w:numPr>
      </w:pPr>
      <w:r>
        <w:t xml:space="preserve">Academics were trying to distinguish services from manufacturing using characteristics such as intangibility, visibility of process to customer, simultaneity of production and consumption, but none were fully satisfying. Modern focus is more on the interaction of the customer with the process, but services are still not clearly defined </w:t>
      </w:r>
    </w:p>
    <w:p w14:paraId="076D434D" w14:textId="53F0B263" w:rsidR="002B34F2" w:rsidRDefault="002B34F2" w:rsidP="00912A03">
      <w:pPr>
        <w:pStyle w:val="ListParagraph"/>
        <w:numPr>
          <w:ilvl w:val="0"/>
          <w:numId w:val="1"/>
        </w:numPr>
      </w:pPr>
      <w:r>
        <w:t xml:space="preserve">Walls erected between manufacturing and services are sometimes artificial; an electricity utility is a service, but to many it is a “factory” producing electricity and lies far away conceptually from how most people view services. Firms like IBM are clearly both manufacturers and service providers. </w:t>
      </w:r>
    </w:p>
    <w:p w14:paraId="53F855D5" w14:textId="59BE88F8" w:rsidR="002B34F2" w:rsidRDefault="002B34F2" w:rsidP="00912A03">
      <w:pPr>
        <w:pStyle w:val="ListParagraph"/>
        <w:numPr>
          <w:ilvl w:val="0"/>
          <w:numId w:val="1"/>
        </w:numPr>
      </w:pPr>
      <w:proofErr w:type="spellStart"/>
      <w:r>
        <w:lastRenderedPageBreak/>
        <w:t>Servitisation</w:t>
      </w:r>
      <w:proofErr w:type="spellEnd"/>
      <w:r>
        <w:t xml:space="preserve">: more and more companies selling the services that flow from their products rather than the product itself </w:t>
      </w:r>
      <w:proofErr w:type="gramStart"/>
      <w:r>
        <w:t>e.g.</w:t>
      </w:r>
      <w:proofErr w:type="gramEnd"/>
      <w:r>
        <w:t xml:space="preserve"> Rolls-Royce’s power by the hour. Singer and McCormick show that this is not a new concept</w:t>
      </w:r>
    </w:p>
    <w:p w14:paraId="7D9976F2" w14:textId="158E07A8" w:rsidR="002B34F2" w:rsidRDefault="002B34F2" w:rsidP="002B34F2">
      <w:pPr>
        <w:pStyle w:val="ListParagraph"/>
        <w:numPr>
          <w:ilvl w:val="1"/>
          <w:numId w:val="1"/>
        </w:numPr>
      </w:pPr>
      <w:r>
        <w:t>All firms are service providers to the next firm upstream in the supply chain, with Mother Nature providing the goods without having “manufactured” anything</w:t>
      </w:r>
    </w:p>
    <w:p w14:paraId="04C884C3" w14:textId="747B9E93" w:rsidR="002B34F2" w:rsidRDefault="002B34F2" w:rsidP="002B34F2">
      <w:pPr>
        <w:pStyle w:val="ListParagraph"/>
        <w:numPr>
          <w:ilvl w:val="0"/>
          <w:numId w:val="1"/>
        </w:numPr>
      </w:pPr>
      <w:r>
        <w:t xml:space="preserve">Binary classification of operations into manufacturing or services is wrong. The common denominator for operations is their processes, which generally contain both manufacturing and service elements. </w:t>
      </w:r>
    </w:p>
    <w:p w14:paraId="457F5BD9" w14:textId="051DA0D3" w:rsidR="00AD52FD" w:rsidRDefault="00AD52FD" w:rsidP="00AD52FD">
      <w:pPr>
        <w:pStyle w:val="Title"/>
      </w:pPr>
      <w:r>
        <w:t>The process</w:t>
      </w:r>
    </w:p>
    <w:p w14:paraId="5CAF7965" w14:textId="5DF070A8" w:rsidR="00AD52FD" w:rsidRDefault="00AD52FD" w:rsidP="00AD52FD">
      <w:pPr>
        <w:pStyle w:val="ListParagraph"/>
        <w:numPr>
          <w:ilvl w:val="0"/>
          <w:numId w:val="1"/>
        </w:numPr>
      </w:pPr>
      <w:r>
        <w:t>All operations composed of processes, a sequence of activities that turn inputs into outputs. Purpose of process is to create a particular desired output, minimising undesired outputs</w:t>
      </w:r>
    </w:p>
    <w:p w14:paraId="6C1EC029" w14:textId="24A9E011" w:rsidR="00F94EDE" w:rsidRDefault="00F94EDE" w:rsidP="00F94EDE">
      <w:pPr>
        <w:pStyle w:val="ListParagraph"/>
        <w:numPr>
          <w:ilvl w:val="1"/>
          <w:numId w:val="1"/>
        </w:numPr>
      </w:pPr>
      <w:r>
        <w:t xml:space="preserve">Purpose is more complicated – many possible variations of process design would achieve the purpose, but only a few fit within external market requirements and organisational resources </w:t>
      </w:r>
    </w:p>
    <w:p w14:paraId="2405A5A6" w14:textId="76912A9E" w:rsidR="00F94EDE" w:rsidRDefault="00814ECA" w:rsidP="00F94EDE">
      <w:pPr>
        <w:pStyle w:val="ListParagraph"/>
        <w:numPr>
          <w:ilvl w:val="1"/>
          <w:numId w:val="1"/>
        </w:numPr>
      </w:pPr>
      <w:r>
        <w:t xml:space="preserve">Inputs come in many forms and modes of delivery. Materials and components are procured from suppliers and labour is developed internally through training. </w:t>
      </w:r>
    </w:p>
    <w:p w14:paraId="3A1CD9B9" w14:textId="35CC67F4" w:rsidR="00814ECA" w:rsidRDefault="00814ECA" w:rsidP="00F94EDE">
      <w:pPr>
        <w:pStyle w:val="ListParagraph"/>
        <w:numPr>
          <w:ilvl w:val="1"/>
          <w:numId w:val="1"/>
        </w:numPr>
      </w:pPr>
      <w:r>
        <w:t xml:space="preserve">Other resources such as energy and capital are required to run the process. </w:t>
      </w:r>
    </w:p>
    <w:p w14:paraId="7DBCB961" w14:textId="2F533E4F" w:rsidR="00814ECA" w:rsidRDefault="00814ECA" w:rsidP="00F94EDE">
      <w:pPr>
        <w:pStyle w:val="ListParagraph"/>
        <w:numPr>
          <w:ilvl w:val="1"/>
          <w:numId w:val="1"/>
        </w:numPr>
      </w:pPr>
      <w:r>
        <w:t>Ratios of capital to labour inputs vary greatly by process. Continuous flow processes have larger capital to labour ratios than job shops or professional services</w:t>
      </w:r>
    </w:p>
    <w:p w14:paraId="278A29A7" w14:textId="2D9603FF" w:rsidR="005673EA" w:rsidRDefault="005673EA" w:rsidP="005673EA">
      <w:pPr>
        <w:pStyle w:val="ListParagraph"/>
        <w:numPr>
          <w:ilvl w:val="0"/>
          <w:numId w:val="1"/>
        </w:numPr>
      </w:pPr>
      <w:r>
        <w:t>Conversion is the transformative process within the firm, from materials and components to work in progress. This repeats from process step to process step until it is complete</w:t>
      </w:r>
    </w:p>
    <w:p w14:paraId="6F240CCC" w14:textId="481E42A4" w:rsidR="005673EA" w:rsidRDefault="005673EA" w:rsidP="005673EA">
      <w:pPr>
        <w:pStyle w:val="ListParagraph"/>
        <w:numPr>
          <w:ilvl w:val="1"/>
          <w:numId w:val="1"/>
        </w:numPr>
      </w:pPr>
      <w:r>
        <w:t xml:space="preserve">Complete means ready to be used by the customer of the process, which may well be another manufacturer, not the end consumer </w:t>
      </w:r>
    </w:p>
    <w:p w14:paraId="4BEF7A4C" w14:textId="1F3AE544" w:rsidR="005673EA" w:rsidRDefault="005673EA" w:rsidP="005673EA">
      <w:pPr>
        <w:pStyle w:val="ListParagraph"/>
        <w:numPr>
          <w:ilvl w:val="0"/>
          <w:numId w:val="1"/>
        </w:numPr>
      </w:pPr>
      <w:r>
        <w:t>Context. Processes do not happen in a void, but are embedded in a nation, industry and firm setting. Context can be observed through its impact on items like working hours, break times and emissions. For example, national and regional differences in energy provision can result in cost differentials and carbon intensity differentials for the energy required by the process</w:t>
      </w:r>
    </w:p>
    <w:p w14:paraId="317A13D5" w14:textId="487F4E31" w:rsidR="005673EA" w:rsidRDefault="005673EA" w:rsidP="005673EA">
      <w:pPr>
        <w:pStyle w:val="ListParagraph"/>
        <w:numPr>
          <w:ilvl w:val="1"/>
          <w:numId w:val="1"/>
        </w:numPr>
      </w:pPr>
      <w:r>
        <w:t>Regulation and taxation issues affecting the process are part of its context</w:t>
      </w:r>
    </w:p>
    <w:p w14:paraId="56E77E59" w14:textId="766AE35C" w:rsidR="005673EA" w:rsidRDefault="005673EA" w:rsidP="005673EA">
      <w:pPr>
        <w:pStyle w:val="ListParagraph"/>
        <w:numPr>
          <w:ilvl w:val="1"/>
          <w:numId w:val="1"/>
        </w:numPr>
      </w:pPr>
      <w:r>
        <w:t xml:space="preserve">Business tax, labour hours, safety regulations, emissions regulations </w:t>
      </w:r>
    </w:p>
    <w:p w14:paraId="7DA147AA" w14:textId="11C65107" w:rsidR="005673EA" w:rsidRDefault="005673EA" w:rsidP="005673EA">
      <w:pPr>
        <w:pStyle w:val="ListParagraph"/>
        <w:numPr>
          <w:ilvl w:val="1"/>
          <w:numId w:val="1"/>
        </w:numPr>
      </w:pPr>
      <w:r>
        <w:t xml:space="preserve">Tariffs and trade barriers </w:t>
      </w:r>
    </w:p>
    <w:p w14:paraId="001F35CA" w14:textId="0B5FEFB9" w:rsidR="005673EA" w:rsidRDefault="005673EA" w:rsidP="005673EA">
      <w:pPr>
        <w:pStyle w:val="ListParagraph"/>
        <w:numPr>
          <w:ilvl w:val="0"/>
          <w:numId w:val="1"/>
        </w:numPr>
      </w:pPr>
      <w:r>
        <w:t>The management system</w:t>
      </w:r>
      <w:r w:rsidR="000158EB">
        <w:t xml:space="preserve"> is the control unit of the process, overseeing all activities. It has the function of planning and setting up the process, as well as controlling the process and improving it over time based on observations. </w:t>
      </w:r>
    </w:p>
    <w:p w14:paraId="7A7C4FCA" w14:textId="6C25E5EB" w:rsidR="000158EB" w:rsidRDefault="000158EB" w:rsidP="000158EB">
      <w:pPr>
        <w:pStyle w:val="ListParagraph"/>
        <w:numPr>
          <w:ilvl w:val="1"/>
          <w:numId w:val="1"/>
        </w:numPr>
      </w:pPr>
      <w:r>
        <w:t xml:space="preserve">Planning involves allocation of resources for the process to operate against a given plan or schedule, i.e., procurement of materials and scheduling machine so that the process can function </w:t>
      </w:r>
    </w:p>
    <w:p w14:paraId="04F246C9" w14:textId="2FE061B3" w:rsidR="000158EB" w:rsidRDefault="000158EB" w:rsidP="000158EB">
      <w:pPr>
        <w:pStyle w:val="ListParagraph"/>
        <w:numPr>
          <w:ilvl w:val="1"/>
          <w:numId w:val="1"/>
        </w:numPr>
      </w:pPr>
      <w:r>
        <w:t>Process control involves measuring the process before, during and after it has operated. We need a baseline performance which we can compare changes to</w:t>
      </w:r>
    </w:p>
    <w:p w14:paraId="68A9A01A" w14:textId="7DABBD14" w:rsidR="005673EA" w:rsidRDefault="000158EB" w:rsidP="005673EA">
      <w:pPr>
        <w:pStyle w:val="ListParagraph"/>
        <w:numPr>
          <w:ilvl w:val="1"/>
          <w:numId w:val="1"/>
        </w:numPr>
      </w:pPr>
      <w:r>
        <w:t xml:space="preserve">Improving the process could be through increasing total factor productivity </w:t>
      </w:r>
      <w:proofErr w:type="gramStart"/>
      <w:r>
        <w:t>i.e.</w:t>
      </w:r>
      <w:proofErr w:type="gramEnd"/>
      <w:r>
        <w:t xml:space="preserve"> the ratio of outputs to inputs. </w:t>
      </w:r>
    </w:p>
    <w:p w14:paraId="408199EF" w14:textId="7A62A0FA" w:rsidR="00E678EB" w:rsidRDefault="00E678EB" w:rsidP="00E678EB"/>
    <w:p w14:paraId="34C69C45" w14:textId="77777777" w:rsidR="00E678EB" w:rsidRDefault="00E678EB" w:rsidP="00E678EB"/>
    <w:p w14:paraId="173A585E" w14:textId="4589AF14" w:rsidR="000158EB" w:rsidRDefault="000158EB" w:rsidP="000158EB">
      <w:pPr>
        <w:pStyle w:val="Heading1"/>
      </w:pPr>
      <w:r>
        <w:lastRenderedPageBreak/>
        <w:t>Types of process</w:t>
      </w:r>
    </w:p>
    <w:p w14:paraId="4E0E6A3B" w14:textId="5C1D758C" w:rsidR="000158EB" w:rsidRDefault="000158EB" w:rsidP="000158EB">
      <w:pPr>
        <w:pStyle w:val="ListParagraph"/>
        <w:numPr>
          <w:ilvl w:val="0"/>
          <w:numId w:val="1"/>
        </w:numPr>
      </w:pPr>
      <w:r>
        <w:t>Processes come in a range of forms. The common features that determine whether process</w:t>
      </w:r>
      <w:r w:rsidR="00E678EB">
        <w:t>es</w:t>
      </w:r>
      <w:r>
        <w:t xml:space="preserve"> are economically viable and technically feasible are volume and variety. </w:t>
      </w:r>
    </w:p>
    <w:p w14:paraId="32CD00FD" w14:textId="5FE455EE" w:rsidR="00E678EB" w:rsidRDefault="00E678EB" w:rsidP="00E678EB">
      <w:pPr>
        <w:pStyle w:val="ListParagraph"/>
        <w:numPr>
          <w:ilvl w:val="1"/>
          <w:numId w:val="1"/>
        </w:numPr>
      </w:pPr>
      <w:r>
        <w:t xml:space="preserve">Low-volume, low-variety processes are not economically viable </w:t>
      </w:r>
    </w:p>
    <w:p w14:paraId="55C17C4D" w14:textId="0A47AACC" w:rsidR="00E678EB" w:rsidRDefault="00E678EB" w:rsidP="00E678EB">
      <w:pPr>
        <w:pStyle w:val="ListParagraph"/>
        <w:numPr>
          <w:ilvl w:val="1"/>
          <w:numId w:val="1"/>
        </w:numPr>
      </w:pPr>
      <w:r>
        <w:t>High-volume, high-variety processes are currently difficult to accomplish technically</w:t>
      </w:r>
    </w:p>
    <w:p w14:paraId="7A700E2D" w14:textId="5C9A7918" w:rsidR="00E678EB" w:rsidRDefault="00E678EB" w:rsidP="00E678EB">
      <w:pPr>
        <w:pStyle w:val="ListParagraph"/>
        <w:numPr>
          <w:ilvl w:val="0"/>
          <w:numId w:val="1"/>
        </w:numPr>
      </w:pPr>
      <w:r>
        <w:t xml:space="preserve">In a </w:t>
      </w:r>
      <w:r w:rsidR="00565449">
        <w:t>low volume</w:t>
      </w:r>
      <w:r>
        <w:t xml:space="preserve"> setting we expect a high degree of customisation to warrant the high margins required to make this operation feasible. </w:t>
      </w:r>
      <w:r w:rsidR="00565449">
        <w:t xml:space="preserve">Equally, for high-volume processes to produce highly variable goods, the technical requirements are currently too stringent </w:t>
      </w:r>
    </w:p>
    <w:p w14:paraId="06B84429" w14:textId="2DF5C113" w:rsidR="00565449" w:rsidRDefault="00565449" w:rsidP="00432404">
      <w:pPr>
        <w:pStyle w:val="ListParagraph"/>
        <w:numPr>
          <w:ilvl w:val="1"/>
          <w:numId w:val="1"/>
        </w:numPr>
      </w:pPr>
      <w:r>
        <w:t xml:space="preserve">While these economic principles may always hold, new technologies can challenge the product-process matrix. 3D printing, for example, is largely agnostic to product variety and challenges </w:t>
      </w:r>
      <w:r w:rsidR="00432404">
        <w:t>the</w:t>
      </w:r>
      <w:r>
        <w:t xml:space="preserve"> top right-hand corner. </w:t>
      </w:r>
    </w:p>
    <w:p w14:paraId="47FCB6A4" w14:textId="3C07B52B" w:rsidR="00432404" w:rsidRDefault="00432404" w:rsidP="00432404">
      <w:pPr>
        <w:pStyle w:val="ListParagraph"/>
        <w:numPr>
          <w:ilvl w:val="0"/>
          <w:numId w:val="1"/>
        </w:numPr>
      </w:pPr>
      <w:r>
        <w:t>Two dimensions (variety and volume) are the main features that determine the process’ fundamental character (Hayes, 1976). This is the product-process matrix, used to classify the three main types of process</w:t>
      </w:r>
    </w:p>
    <w:p w14:paraId="0EBE1767" w14:textId="07322E24" w:rsidR="00432404" w:rsidRDefault="00432404" w:rsidP="00432404">
      <w:pPr>
        <w:pStyle w:val="ListParagraph"/>
        <w:numPr>
          <w:ilvl w:val="1"/>
          <w:numId w:val="1"/>
        </w:numPr>
      </w:pPr>
      <w:r>
        <w:t xml:space="preserve">Manufacturing </w:t>
      </w:r>
    </w:p>
    <w:p w14:paraId="2B20C7E3" w14:textId="0DB4A6B9" w:rsidR="00432404" w:rsidRDefault="00432404" w:rsidP="00432404">
      <w:pPr>
        <w:pStyle w:val="ListParagraph"/>
        <w:numPr>
          <w:ilvl w:val="1"/>
          <w:numId w:val="1"/>
        </w:numPr>
      </w:pPr>
      <w:r>
        <w:t xml:space="preserve">Service </w:t>
      </w:r>
    </w:p>
    <w:p w14:paraId="666CB9DB" w14:textId="6757408B" w:rsidR="00432404" w:rsidRDefault="00432404" w:rsidP="00432404">
      <w:pPr>
        <w:pStyle w:val="ListParagraph"/>
        <w:numPr>
          <w:ilvl w:val="1"/>
          <w:numId w:val="1"/>
        </w:numPr>
      </w:pPr>
      <w:r>
        <w:t xml:space="preserve">Overhead </w:t>
      </w:r>
    </w:p>
    <w:p w14:paraId="195415C0" w14:textId="4207A8BC" w:rsidR="00432404" w:rsidRDefault="00432404" w:rsidP="00432404">
      <w:pPr>
        <w:pStyle w:val="Heading2"/>
      </w:pPr>
      <w:r>
        <w:t>Manufacturing processes</w:t>
      </w:r>
      <w:r w:rsidR="00B57D4A">
        <w:t xml:space="preserve"> / product process matrix</w:t>
      </w:r>
    </w:p>
    <w:p w14:paraId="09B7B9FE" w14:textId="0F59BEB8" w:rsidR="00432404" w:rsidRDefault="00627833" w:rsidP="00432404">
      <w:pPr>
        <w:pStyle w:val="ListParagraph"/>
        <w:numPr>
          <w:ilvl w:val="0"/>
          <w:numId w:val="1"/>
        </w:numPr>
      </w:pPr>
      <w:r>
        <w:t xml:space="preserve">Manufacturing processes form a spectrum from high variety low volume, to low variety, high volume. They are projects, job shops, batch production, line production, continuous processing. </w:t>
      </w:r>
    </w:p>
    <w:p w14:paraId="00F64BE0" w14:textId="04CB1BEC" w:rsidR="00627833" w:rsidRDefault="00627833" w:rsidP="00627833">
      <w:pPr>
        <w:pStyle w:val="ListParagraph"/>
        <w:numPr>
          <w:ilvl w:val="1"/>
          <w:numId w:val="1"/>
        </w:numPr>
      </w:pPr>
      <w:r>
        <w:t>Organised in a diagonal from top left to top right</w:t>
      </w:r>
    </w:p>
    <w:p w14:paraId="7EFADC9C" w14:textId="3C1CC6F9" w:rsidR="00627833" w:rsidRDefault="00627833" w:rsidP="00627833">
      <w:pPr>
        <w:pStyle w:val="ListParagraph"/>
        <w:numPr>
          <w:ilvl w:val="0"/>
          <w:numId w:val="1"/>
        </w:numPr>
      </w:pPr>
      <w:r>
        <w:t xml:space="preserve">The project is the epitome of customisation as the entire production design and delivery processes are geared to delivering a single, unique product. Typical features of projects are that resources are generic in nature, operated by highly specialised workers. </w:t>
      </w:r>
    </w:p>
    <w:p w14:paraId="370A1B72" w14:textId="58517F3F" w:rsidR="00627833" w:rsidRDefault="00627833" w:rsidP="00627833">
      <w:pPr>
        <w:pStyle w:val="ListParagraph"/>
        <w:numPr>
          <w:ilvl w:val="1"/>
          <w:numId w:val="1"/>
        </w:numPr>
      </w:pPr>
      <w:r>
        <w:t>Equipment used for project</w:t>
      </w:r>
      <w:r w:rsidR="00F411A7">
        <w:t>s tend to be general purpose so that it can be reused for the next project</w:t>
      </w:r>
    </w:p>
    <w:p w14:paraId="498B66FB" w14:textId="2550B9B9" w:rsidR="00F411A7" w:rsidRDefault="00F411A7" w:rsidP="00627833">
      <w:pPr>
        <w:pStyle w:val="ListParagraph"/>
        <w:numPr>
          <w:ilvl w:val="1"/>
          <w:numId w:val="1"/>
        </w:numPr>
      </w:pPr>
      <w:r>
        <w:t xml:space="preserve">The workforce </w:t>
      </w:r>
      <w:proofErr w:type="gramStart"/>
      <w:r>
        <w:t>need</w:t>
      </w:r>
      <w:proofErr w:type="gramEnd"/>
      <w:r>
        <w:t xml:space="preserve"> to be highly skilled and respected in their respective tasks as they need to execute a wide range of diverse tasks</w:t>
      </w:r>
    </w:p>
    <w:p w14:paraId="540B5DF8" w14:textId="360BAD26" w:rsidR="00F411A7" w:rsidRDefault="00F411A7" w:rsidP="00627833">
      <w:pPr>
        <w:pStyle w:val="ListParagraph"/>
        <w:numPr>
          <w:ilvl w:val="1"/>
          <w:numId w:val="1"/>
        </w:numPr>
      </w:pPr>
      <w:r>
        <w:t xml:space="preserve">Key operational challenge: lower-level repetition can prevent the identification of problems and therefore the ability to codify practices </w:t>
      </w:r>
    </w:p>
    <w:p w14:paraId="02CCF7C9" w14:textId="415BB21D" w:rsidR="00F411A7" w:rsidRDefault="00F411A7" w:rsidP="00627833">
      <w:pPr>
        <w:pStyle w:val="ListParagraph"/>
        <w:numPr>
          <w:ilvl w:val="1"/>
          <w:numId w:val="1"/>
        </w:numPr>
      </w:pPr>
      <w:r>
        <w:t xml:space="preserve">Loch et al distinguishes between different projects based on the complexity of the project and the degree of uncertainty facing the project team </w:t>
      </w:r>
    </w:p>
    <w:p w14:paraId="75CCD9F9" w14:textId="42E0E39A" w:rsidR="00F411A7" w:rsidRDefault="00F411A7" w:rsidP="00F411A7">
      <w:pPr>
        <w:pStyle w:val="ListParagraph"/>
        <w:numPr>
          <w:ilvl w:val="2"/>
          <w:numId w:val="1"/>
        </w:numPr>
      </w:pPr>
      <w:r>
        <w:t xml:space="preserve">Uncertainty can be in the form of known unknowns (normal variance due to different contextual circumstances) and unknown unknowns </w:t>
      </w:r>
    </w:p>
    <w:p w14:paraId="488869A8" w14:textId="77AB3417" w:rsidR="00F411A7" w:rsidRDefault="00F411A7" w:rsidP="00CE451A">
      <w:pPr>
        <w:pStyle w:val="ListParagraph"/>
        <w:numPr>
          <w:ilvl w:val="0"/>
          <w:numId w:val="1"/>
        </w:numPr>
        <w:jc w:val="both"/>
      </w:pPr>
      <w:r>
        <w:t>Job shops are the next most</w:t>
      </w:r>
      <w:r w:rsidR="00CE451A">
        <w:t xml:space="preserve"> flexible</w:t>
      </w:r>
      <w:r>
        <w:t xml:space="preserve"> </w:t>
      </w:r>
      <w:r w:rsidR="00CE451A">
        <w:t xml:space="preserve">processes, creating a wide variety of products in significant quantities. Job shops’ layout groups similar equipment together (“process centres”), because no single product generates enough sales volume to justify the creation of a product-specific array of equipment. A job shop typically contains a diverse array of equipment with different capabilities. </w:t>
      </w:r>
    </w:p>
    <w:p w14:paraId="7DFA46E5" w14:textId="2DE1239F" w:rsidR="00CE451A" w:rsidRDefault="00CE451A" w:rsidP="00CE451A">
      <w:pPr>
        <w:pStyle w:val="ListParagraph"/>
        <w:numPr>
          <w:ilvl w:val="1"/>
          <w:numId w:val="1"/>
        </w:numPr>
        <w:jc w:val="both"/>
      </w:pPr>
      <w:r>
        <w:t xml:space="preserve">Examples include machine shops, kitchens and plastic molding operations </w:t>
      </w:r>
    </w:p>
    <w:p w14:paraId="31206161" w14:textId="68D01014" w:rsidR="00CE451A" w:rsidRDefault="00CE451A" w:rsidP="00CE451A">
      <w:pPr>
        <w:pStyle w:val="ListParagraph"/>
        <w:numPr>
          <w:ilvl w:val="1"/>
          <w:numId w:val="1"/>
        </w:numPr>
        <w:jc w:val="both"/>
      </w:pPr>
      <w:r>
        <w:t>The flow of material through a job shop can be complex, with material routed in many directions. With each order (job) capable of such flexibility, it is essential that information on the order’s routing through the factory</w:t>
      </w:r>
      <w:r w:rsidR="00124606">
        <w:t xml:space="preserve">, and the work to be done at each stage, follows the job. A well-functioning job shop is heavily dependant on its information flows </w:t>
      </w:r>
    </w:p>
    <w:p w14:paraId="1105BB9D" w14:textId="445A3338" w:rsidR="00124606" w:rsidRDefault="00124606" w:rsidP="00CE451A">
      <w:pPr>
        <w:pStyle w:val="ListParagraph"/>
        <w:numPr>
          <w:ilvl w:val="1"/>
          <w:numId w:val="1"/>
        </w:numPr>
        <w:jc w:val="both"/>
      </w:pPr>
      <w:r>
        <w:lastRenderedPageBreak/>
        <w:t xml:space="preserve">Job shops typically bid for work, so need accurate information on costs, </w:t>
      </w:r>
      <w:proofErr w:type="gramStart"/>
      <w:r>
        <w:t>routings</w:t>
      </w:r>
      <w:proofErr w:type="gramEnd"/>
      <w:r>
        <w:t xml:space="preserve"> and process steps, in order to bid intelligently and schedule effectively. </w:t>
      </w:r>
    </w:p>
    <w:p w14:paraId="536BC20A" w14:textId="092B2140" w:rsidR="00124606" w:rsidRDefault="00124606" w:rsidP="00124606">
      <w:pPr>
        <w:pStyle w:val="ListParagraph"/>
        <w:numPr>
          <w:ilvl w:val="0"/>
          <w:numId w:val="1"/>
        </w:numPr>
        <w:jc w:val="both"/>
      </w:pPr>
      <w:r>
        <w:t xml:space="preserve">Batch flow processes have much in common with job shops, with similar layouts and equipment groups by function rather than by product. The product moves from department to department, with the operation depending on information such as routings and process steps, tracking costs and times. </w:t>
      </w:r>
    </w:p>
    <w:p w14:paraId="10F4EDB9" w14:textId="4FC82F95" w:rsidR="00B27ADA" w:rsidRDefault="00124606" w:rsidP="00B27ADA">
      <w:pPr>
        <w:pStyle w:val="ListParagraph"/>
        <w:numPr>
          <w:ilvl w:val="1"/>
          <w:numId w:val="1"/>
        </w:numPr>
        <w:jc w:val="both"/>
      </w:pPr>
      <w:r>
        <w:t>However, batch flow processes typically have a set menu of products they produce and in set quantities (lot sizes)</w:t>
      </w:r>
      <w:r w:rsidR="00B27ADA">
        <w:t xml:space="preserve">. </w:t>
      </w:r>
      <w:proofErr w:type="gramStart"/>
      <w:r w:rsidR="00B27ADA">
        <w:t>Thus</w:t>
      </w:r>
      <w:proofErr w:type="gramEnd"/>
      <w:r w:rsidR="00B27ADA">
        <w:t xml:space="preserve"> more standardised than the job shop</w:t>
      </w:r>
    </w:p>
    <w:p w14:paraId="4DD65918" w14:textId="64E24F69" w:rsidR="00B27ADA" w:rsidRDefault="00B27ADA" w:rsidP="00B27ADA">
      <w:pPr>
        <w:pStyle w:val="ListParagraph"/>
        <w:numPr>
          <w:ilvl w:val="1"/>
          <w:numId w:val="1"/>
        </w:numPr>
        <w:jc w:val="both"/>
      </w:pPr>
      <w:r>
        <w:t xml:space="preserve">Batch production is not always associated with smaller lot sizes than line flow and continuous processes; sometimes batch production is the only technically feasible method </w:t>
      </w:r>
      <w:proofErr w:type="gramStart"/>
      <w:r>
        <w:t>i.e.</w:t>
      </w:r>
      <w:proofErr w:type="gramEnd"/>
      <w:r>
        <w:t xml:space="preserve"> brewing beer, producing vaccines, fermenting cheese</w:t>
      </w:r>
    </w:p>
    <w:p w14:paraId="590D6EAC" w14:textId="3D9B37CE" w:rsidR="00B27ADA" w:rsidRDefault="00B27ADA" w:rsidP="00B27ADA">
      <w:pPr>
        <w:pStyle w:val="ListParagraph"/>
        <w:numPr>
          <w:ilvl w:val="0"/>
          <w:numId w:val="1"/>
        </w:numPr>
        <w:jc w:val="both"/>
      </w:pPr>
      <w:r>
        <w:t>Line flow processes lie closer to continuous flows than batch flows. It is exemplified by moving assembly lines found in the auto industry. Line flow processes exhibit:</w:t>
      </w:r>
    </w:p>
    <w:p w14:paraId="06B8A0F2" w14:textId="59B1EA38" w:rsidR="00B27ADA" w:rsidRDefault="00B27ADA" w:rsidP="00B27ADA">
      <w:pPr>
        <w:pStyle w:val="ListParagraph"/>
        <w:numPr>
          <w:ilvl w:val="1"/>
          <w:numId w:val="1"/>
        </w:numPr>
        <w:jc w:val="both"/>
      </w:pPr>
      <w:r>
        <w:t>A product-specific layout with different pieces of equipment placed in sequence ready to operate on the product. The product moves from one operation o another so there is little work-in-progress inventory. This increases the need to “balance” the process so that the different tasks take roughly the same amount of time to accomplish</w:t>
      </w:r>
    </w:p>
    <w:p w14:paraId="1973431C" w14:textId="1918B184" w:rsidR="00B27ADA" w:rsidRDefault="00B27ADA" w:rsidP="00B27ADA">
      <w:pPr>
        <w:pStyle w:val="ListParagraph"/>
        <w:numPr>
          <w:ilvl w:val="1"/>
          <w:numId w:val="1"/>
        </w:numPr>
        <w:jc w:val="both"/>
      </w:pPr>
      <w:r>
        <w:t xml:space="preserve">Paperwork is less demanding the batch flow or job shop because routings are not needed, and products have set recipes that remove the need for tracking labour and machine inputs to </w:t>
      </w:r>
      <w:proofErr w:type="gramStart"/>
      <w:r>
        <w:t>particular products</w:t>
      </w:r>
      <w:proofErr w:type="gramEnd"/>
      <w:r>
        <w:t xml:space="preserve">. </w:t>
      </w:r>
    </w:p>
    <w:p w14:paraId="429722BC" w14:textId="22600E1C" w:rsidR="00B27ADA" w:rsidRDefault="00B27ADA" w:rsidP="00B27ADA">
      <w:pPr>
        <w:pStyle w:val="ListParagraph"/>
        <w:numPr>
          <w:ilvl w:val="1"/>
          <w:numId w:val="1"/>
        </w:numPr>
        <w:jc w:val="both"/>
      </w:pPr>
      <w:r>
        <w:t>Line flow is more flexible than continuous flow, less automated and more labour intensive</w:t>
      </w:r>
    </w:p>
    <w:p w14:paraId="5A0A0DA1" w14:textId="3AB81333" w:rsidR="00AA42B0" w:rsidRDefault="00AA42B0" w:rsidP="00AA42B0">
      <w:pPr>
        <w:pStyle w:val="ListParagraph"/>
        <w:numPr>
          <w:ilvl w:val="0"/>
          <w:numId w:val="1"/>
        </w:numPr>
        <w:jc w:val="both"/>
      </w:pPr>
      <w:r>
        <w:t xml:space="preserve">Hybrid processes </w:t>
      </w:r>
    </w:p>
    <w:p w14:paraId="42C55B07" w14:textId="6DA1AB17" w:rsidR="00AA42B0" w:rsidRDefault="00AA42B0" w:rsidP="00AA42B0">
      <w:pPr>
        <w:pStyle w:val="Heading3"/>
      </w:pPr>
      <w:r>
        <w:t xml:space="preserve">Comparing manufacturing processes </w:t>
      </w:r>
    </w:p>
    <w:p w14:paraId="6E2D8B1D" w14:textId="7BB96356" w:rsidR="00AA42B0" w:rsidRDefault="00AA42B0" w:rsidP="00AA42B0">
      <w:pPr>
        <w:pStyle w:val="ListParagraph"/>
        <w:numPr>
          <w:ilvl w:val="0"/>
          <w:numId w:val="1"/>
        </w:numPr>
      </w:pPr>
      <w:r>
        <w:t>From project to continuous flow, product variety declines</w:t>
      </w:r>
      <w:r w:rsidR="00B57D4A">
        <w:t xml:space="preserve"> and so does the introduction of new products</w:t>
      </w:r>
      <w:r>
        <w:t xml:space="preserve">, </w:t>
      </w:r>
      <w:r w:rsidR="00B57D4A">
        <w:t xml:space="preserve">volume increases, standardisation increases, and competition is more likely to centre on price </w:t>
      </w:r>
    </w:p>
    <w:p w14:paraId="1224C1D5" w14:textId="3AE11987" w:rsidR="00B57D4A" w:rsidRDefault="00B57D4A" w:rsidP="00B57D4A">
      <w:pPr>
        <w:pStyle w:val="Heading2"/>
      </w:pPr>
      <w:r>
        <w:t>Service processes</w:t>
      </w:r>
    </w:p>
    <w:p w14:paraId="689D12BA" w14:textId="2A1AFBBB" w:rsidR="00B57D4A" w:rsidRDefault="00B57D4A" w:rsidP="00B57D4A">
      <w:pPr>
        <w:pStyle w:val="ListParagraph"/>
        <w:numPr>
          <w:ilvl w:val="0"/>
          <w:numId w:val="1"/>
        </w:numPr>
      </w:pPr>
      <w:r>
        <w:t>Some services are “pure” (intangible</w:t>
      </w:r>
      <w:proofErr w:type="gramStart"/>
      <w:r>
        <w:t>)</w:t>
      </w:r>
      <w:proofErr w:type="gramEnd"/>
      <w:r>
        <w:t xml:space="preserve"> and some involve facilitating goods. Some providers have repeated interaction with customers, whilst some have little. Some are delivered quickly with immediate </w:t>
      </w:r>
      <w:proofErr w:type="gramStart"/>
      <w:r>
        <w:t>benefits,</w:t>
      </w:r>
      <w:proofErr w:type="gramEnd"/>
      <w:r>
        <w:t xml:space="preserve"> some take longer to deliver and have more gradual benefits. </w:t>
      </w:r>
    </w:p>
    <w:p w14:paraId="6837EC4E" w14:textId="7C96E08D" w:rsidR="00B57D4A" w:rsidRDefault="00B57D4A" w:rsidP="00B57D4A">
      <w:pPr>
        <w:pStyle w:val="ListParagraph"/>
        <w:numPr>
          <w:ilvl w:val="0"/>
          <w:numId w:val="1"/>
        </w:numPr>
      </w:pPr>
      <w:r>
        <w:t xml:space="preserve">One consequence of this diversity is managers of services may think of their process as unique. However, we can create a service-process matrix based on two dimensions: degree of customisation (variety) and labour intensity (as opposed to variety and volume for product processes). </w:t>
      </w:r>
    </w:p>
    <w:p w14:paraId="43317D87" w14:textId="0524073C" w:rsidR="00B57D4A" w:rsidRDefault="00DE2D92" w:rsidP="00B57D4A">
      <w:pPr>
        <w:pStyle w:val="ListParagraph"/>
        <w:numPr>
          <w:ilvl w:val="0"/>
          <w:numId w:val="1"/>
        </w:numPr>
      </w:pPr>
      <w:r>
        <w:t>High degree of customisation and high degree of labour intensity, down to low degree of customisation and labour intensity:</w:t>
      </w:r>
    </w:p>
    <w:p w14:paraId="52364AA8" w14:textId="775E9B1A" w:rsidR="00DE2D92" w:rsidRDefault="00DE2D92" w:rsidP="00DE2D92">
      <w:pPr>
        <w:pStyle w:val="ListParagraph"/>
        <w:numPr>
          <w:ilvl w:val="1"/>
          <w:numId w:val="1"/>
        </w:numPr>
      </w:pPr>
      <w:r>
        <w:t>Professional service</w:t>
      </w:r>
    </w:p>
    <w:p w14:paraId="03711B2D" w14:textId="6E21A548" w:rsidR="00DE2D92" w:rsidRDefault="00DE2D92" w:rsidP="00DE2D92">
      <w:pPr>
        <w:pStyle w:val="ListParagraph"/>
        <w:numPr>
          <w:ilvl w:val="1"/>
          <w:numId w:val="1"/>
        </w:numPr>
      </w:pPr>
      <w:r>
        <w:t xml:space="preserve">Service shop </w:t>
      </w:r>
    </w:p>
    <w:p w14:paraId="1BCE9AE1" w14:textId="569E7A01" w:rsidR="00DE2D92" w:rsidRDefault="00DE2D92" w:rsidP="00DE2D92">
      <w:pPr>
        <w:pStyle w:val="ListParagraph"/>
        <w:numPr>
          <w:ilvl w:val="1"/>
          <w:numId w:val="1"/>
        </w:numPr>
      </w:pPr>
      <w:r>
        <w:t>Service factory</w:t>
      </w:r>
    </w:p>
    <w:p w14:paraId="18BB6F94" w14:textId="09A693AD" w:rsidR="00DE2D92" w:rsidRDefault="00DE2D92" w:rsidP="00DE2D92">
      <w:pPr>
        <w:pStyle w:val="ListParagraph"/>
        <w:numPr>
          <w:ilvl w:val="1"/>
          <w:numId w:val="1"/>
        </w:numPr>
      </w:pPr>
      <w:r>
        <w:t xml:space="preserve">Mass service </w:t>
      </w:r>
    </w:p>
    <w:p w14:paraId="567C0CDE" w14:textId="7620C094" w:rsidR="00DE2D92" w:rsidRDefault="00DE2D92" w:rsidP="00DE2D92">
      <w:pPr>
        <w:pStyle w:val="ListParagraph"/>
        <w:numPr>
          <w:ilvl w:val="1"/>
          <w:numId w:val="1"/>
        </w:numPr>
      </w:pPr>
      <w:r>
        <w:t xml:space="preserve">As with manufacturing, technologies can challenge and shift the boundaries of what is technically feasible and economically viable. Digital platforms can be customised to a great extent with little to no labour input required. Both matrices are dynamic and subject to technological advancement </w:t>
      </w:r>
    </w:p>
    <w:p w14:paraId="6188ECB1" w14:textId="7BA3A760" w:rsidR="00DE2D92" w:rsidRPr="00B57D4A" w:rsidRDefault="00DE2D92" w:rsidP="00DE2D92">
      <w:pPr>
        <w:pStyle w:val="ListParagraph"/>
        <w:numPr>
          <w:ilvl w:val="0"/>
          <w:numId w:val="1"/>
        </w:numPr>
      </w:pPr>
      <w:r>
        <w:lastRenderedPageBreak/>
        <w:t xml:space="preserve">Professional service </w:t>
      </w:r>
    </w:p>
    <w:sectPr w:rsidR="00DE2D92" w:rsidRPr="00B57D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135301"/>
    <w:multiLevelType w:val="hybridMultilevel"/>
    <w:tmpl w:val="6644A854"/>
    <w:lvl w:ilvl="0" w:tplc="A9FEFD6A">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75F"/>
    <w:rsid w:val="000158EB"/>
    <w:rsid w:val="000C5BE4"/>
    <w:rsid w:val="00124606"/>
    <w:rsid w:val="0020675F"/>
    <w:rsid w:val="002B34F2"/>
    <w:rsid w:val="003B258F"/>
    <w:rsid w:val="00432404"/>
    <w:rsid w:val="00565449"/>
    <w:rsid w:val="005673EA"/>
    <w:rsid w:val="00627833"/>
    <w:rsid w:val="006D22B8"/>
    <w:rsid w:val="00707C53"/>
    <w:rsid w:val="00814ECA"/>
    <w:rsid w:val="00912A03"/>
    <w:rsid w:val="009A342A"/>
    <w:rsid w:val="00AA42B0"/>
    <w:rsid w:val="00AD52FD"/>
    <w:rsid w:val="00B27ADA"/>
    <w:rsid w:val="00B57D4A"/>
    <w:rsid w:val="00C16E06"/>
    <w:rsid w:val="00C62284"/>
    <w:rsid w:val="00CE451A"/>
    <w:rsid w:val="00DE2D92"/>
    <w:rsid w:val="00E678EB"/>
    <w:rsid w:val="00F411A7"/>
    <w:rsid w:val="00F77EB7"/>
    <w:rsid w:val="00F94E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82D8F"/>
  <w15:chartTrackingRefBased/>
  <w15:docId w15:val="{EF8DB57E-211C-416E-AB9F-57592C4CB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8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324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A42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675F"/>
    <w:pPr>
      <w:ind w:left="720"/>
      <w:contextualSpacing/>
    </w:pPr>
  </w:style>
  <w:style w:type="paragraph" w:styleId="Title">
    <w:name w:val="Title"/>
    <w:basedOn w:val="Normal"/>
    <w:next w:val="Normal"/>
    <w:link w:val="TitleChar"/>
    <w:uiPriority w:val="10"/>
    <w:qFormat/>
    <w:rsid w:val="00AD52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2F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158E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3240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A42B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390</TotalTime>
  <Pages>6</Pages>
  <Words>2065</Words>
  <Characters>11777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2021-01-15T17:26:00Z</dcterms:created>
  <dcterms:modified xsi:type="dcterms:W3CDTF">2021-01-15T23:56:00Z</dcterms:modified>
</cp:coreProperties>
</file>