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1ACBF" w14:textId="53AFB89F" w:rsidR="00E64038" w:rsidRDefault="00DB4C01" w:rsidP="00DB4C01">
      <w:pPr>
        <w:pStyle w:val="Title"/>
      </w:pPr>
      <w:r>
        <w:t xml:space="preserve">Detailed Plan </w:t>
      </w:r>
    </w:p>
    <w:p w14:paraId="468FE3BA" w14:textId="7C3F82E2" w:rsidR="00F15A0D" w:rsidRDefault="00A9068C" w:rsidP="00BC7E8A">
      <w:pPr>
        <w:pStyle w:val="Heading1"/>
      </w:pPr>
      <w:r>
        <w:t xml:space="preserve">Supervision advice </w:t>
      </w:r>
    </w:p>
    <w:p w14:paraId="1D634AE8" w14:textId="52809C4E" w:rsidR="00164463" w:rsidRPr="00164463" w:rsidRDefault="00886358" w:rsidP="00B249DD">
      <w:pPr>
        <w:pStyle w:val="NormalWeb"/>
        <w:numPr>
          <w:ilvl w:val="0"/>
          <w:numId w:val="2"/>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 xml:space="preserve">Focal firm </w:t>
      </w:r>
      <w:r w:rsidR="00954366">
        <w:rPr>
          <w:rFonts w:ascii="Calibri" w:hAnsi="Calibri" w:cs="Calibri"/>
          <w:sz w:val="22"/>
          <w:szCs w:val="22"/>
        </w:rPr>
        <w:t>intro + w</w:t>
      </w:r>
      <w:r w:rsidR="00F15A0D" w:rsidRPr="00BC7E8A">
        <w:rPr>
          <w:rFonts w:ascii="Calibri" w:hAnsi="Calibri" w:cs="Calibri"/>
          <w:sz w:val="22"/>
          <w:szCs w:val="22"/>
        </w:rPr>
        <w:t>hat is the marketing challenge?</w:t>
      </w:r>
      <w:r w:rsidR="00A27AA2">
        <w:rPr>
          <w:rFonts w:ascii="Calibri" w:hAnsi="Calibri" w:cs="Calibri"/>
          <w:sz w:val="22"/>
          <w:szCs w:val="22"/>
        </w:rPr>
        <w:t xml:space="preserve"> Related to the Covid pandemic is ideal</w:t>
      </w:r>
      <w:r w:rsidR="00164463">
        <w:rPr>
          <w:rFonts w:ascii="Calibri" w:hAnsi="Calibri" w:cs="Calibri"/>
          <w:sz w:val="22"/>
          <w:szCs w:val="22"/>
        </w:rPr>
        <w:t xml:space="preserve">. </w:t>
      </w:r>
      <w:r w:rsidR="00164463" w:rsidRPr="00164463">
        <w:rPr>
          <w:rFonts w:ascii="Calibri" w:hAnsi="Calibri" w:cs="Calibri"/>
          <w:sz w:val="22"/>
          <w:szCs w:val="22"/>
        </w:rPr>
        <w:t>PESTLE analysis</w:t>
      </w:r>
      <w:r w:rsidR="00164463">
        <w:rPr>
          <w:rFonts w:ascii="Calibri" w:hAnsi="Calibri" w:cs="Calibri"/>
          <w:sz w:val="22"/>
          <w:szCs w:val="22"/>
        </w:rPr>
        <w:t>:</w:t>
      </w:r>
    </w:p>
    <w:p w14:paraId="475D1C9E" w14:textId="09E29EC4" w:rsidR="00164463" w:rsidRDefault="00F15A0D" w:rsidP="00B249DD">
      <w:pPr>
        <w:pStyle w:val="NormalWeb"/>
        <w:numPr>
          <w:ilvl w:val="1"/>
          <w:numId w:val="2"/>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Covid-19 leading to sluggish sales</w:t>
      </w:r>
      <w:r w:rsidR="00712ABD" w:rsidRPr="00BC7E8A">
        <w:rPr>
          <w:rFonts w:ascii="Calibri" w:hAnsi="Calibri" w:cs="Calibri"/>
          <w:sz w:val="22"/>
          <w:szCs w:val="22"/>
        </w:rPr>
        <w:t xml:space="preserve"> of cars in</w:t>
      </w:r>
      <w:r w:rsidR="00F46505">
        <w:rPr>
          <w:rFonts w:ascii="Calibri" w:hAnsi="Calibri" w:cs="Calibri"/>
          <w:sz w:val="22"/>
          <w:szCs w:val="22"/>
        </w:rPr>
        <w:t xml:space="preserve"> India. </w:t>
      </w:r>
    </w:p>
    <w:p w14:paraId="30A7EC56" w14:textId="5CDF4264" w:rsidR="00F15A0D" w:rsidRDefault="00164463" w:rsidP="00B249DD">
      <w:pPr>
        <w:pStyle w:val="NormalWeb"/>
        <w:numPr>
          <w:ilvl w:val="1"/>
          <w:numId w:val="2"/>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C</w:t>
      </w:r>
      <w:r w:rsidR="00F15A0D" w:rsidRPr="00BC7E8A">
        <w:rPr>
          <w:rFonts w:ascii="Calibri" w:hAnsi="Calibri" w:cs="Calibri"/>
          <w:sz w:val="22"/>
          <w:szCs w:val="22"/>
        </w:rPr>
        <w:t>hanging regulations</w:t>
      </w:r>
      <w:r w:rsidR="001A7F24">
        <w:rPr>
          <w:rFonts w:ascii="Calibri" w:hAnsi="Calibri" w:cs="Calibri"/>
          <w:sz w:val="22"/>
          <w:szCs w:val="22"/>
        </w:rPr>
        <w:t xml:space="preserve"> – transition to BVSI emissions. </w:t>
      </w:r>
      <w:r w:rsidR="002F320F">
        <w:rPr>
          <w:rFonts w:ascii="Calibri" w:hAnsi="Calibri" w:cs="Calibri"/>
          <w:sz w:val="22"/>
          <w:szCs w:val="22"/>
        </w:rPr>
        <w:t>UK government policies subduing demand for diesel cars</w:t>
      </w:r>
    </w:p>
    <w:p w14:paraId="1D95706C" w14:textId="4DED2499" w:rsidR="00164463" w:rsidRDefault="00164463" w:rsidP="00B249DD">
      <w:pPr>
        <w:pStyle w:val="NormalWeb"/>
        <w:numPr>
          <w:ilvl w:val="1"/>
          <w:numId w:val="2"/>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Economic slowdowns and falling incomes</w:t>
      </w:r>
    </w:p>
    <w:p w14:paraId="1DA1E397" w14:textId="6E9D317A" w:rsidR="00164463" w:rsidRDefault="00164463" w:rsidP="00B249DD">
      <w:pPr>
        <w:pStyle w:val="NormalWeb"/>
        <w:numPr>
          <w:ilvl w:val="1"/>
          <w:numId w:val="2"/>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 xml:space="preserve">Trade tensions between USA and China </w:t>
      </w:r>
    </w:p>
    <w:p w14:paraId="583DD40D" w14:textId="3E9FD66E" w:rsidR="007306B8" w:rsidRDefault="007306B8" w:rsidP="00B249DD">
      <w:pPr>
        <w:pStyle w:val="NormalWeb"/>
        <w:numPr>
          <w:ilvl w:val="1"/>
          <w:numId w:val="2"/>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 xml:space="preserve">Increased demand for at home entertainment </w:t>
      </w:r>
      <w:r w:rsidR="006F21C9">
        <w:rPr>
          <w:rFonts w:ascii="Calibri" w:hAnsi="Calibri" w:cs="Calibri"/>
          <w:sz w:val="22"/>
          <w:szCs w:val="22"/>
        </w:rPr>
        <w:t>and at-home lifestyle</w:t>
      </w:r>
    </w:p>
    <w:p w14:paraId="14F2196C" w14:textId="14C87F3E" w:rsidR="006F21C9" w:rsidRPr="00BC7E8A" w:rsidRDefault="006F21C9" w:rsidP="00B249DD">
      <w:pPr>
        <w:pStyle w:val="NormalWeb"/>
        <w:numPr>
          <w:ilvl w:val="1"/>
          <w:numId w:val="2"/>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 xml:space="preserve">Increased awareness for health and wellness </w:t>
      </w:r>
    </w:p>
    <w:p w14:paraId="1AF62DC3" w14:textId="33768BBF" w:rsidR="00F15A0D" w:rsidRPr="00BC7E8A" w:rsidRDefault="00F15A0D" w:rsidP="00B249DD">
      <w:pPr>
        <w:pStyle w:val="NormalWeb"/>
        <w:numPr>
          <w:ilvl w:val="0"/>
          <w:numId w:val="2"/>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 xml:space="preserve">Does the challenge affect primary, secondary </w:t>
      </w:r>
      <w:r w:rsidR="00612167" w:rsidRPr="00BC7E8A">
        <w:rPr>
          <w:rFonts w:ascii="Calibri" w:hAnsi="Calibri" w:cs="Calibri"/>
          <w:sz w:val="22"/>
          <w:szCs w:val="22"/>
        </w:rPr>
        <w:t>demand,</w:t>
      </w:r>
      <w:r w:rsidRPr="00BC7E8A">
        <w:rPr>
          <w:rFonts w:ascii="Calibri" w:hAnsi="Calibri" w:cs="Calibri"/>
          <w:sz w:val="22"/>
          <w:szCs w:val="22"/>
        </w:rPr>
        <w:t xml:space="preserve"> or both?</w:t>
      </w:r>
    </w:p>
    <w:p w14:paraId="7C67BA1D" w14:textId="46F4BB3A" w:rsidR="00F15A0D" w:rsidRPr="00BC7E8A" w:rsidRDefault="00F15A0D" w:rsidP="00B249DD">
      <w:pPr>
        <w:pStyle w:val="NormalWeb"/>
        <w:numPr>
          <w:ilvl w:val="1"/>
          <w:numId w:val="2"/>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Both – affects primary demand but diverging effects on companies based on luxury v necessity, EV v petrol etc</w:t>
      </w:r>
    </w:p>
    <w:p w14:paraId="4A32F55A" w14:textId="3B4AA5CD" w:rsidR="00F15A0D" w:rsidRPr="00703CE7" w:rsidRDefault="00F15A0D" w:rsidP="00B249DD">
      <w:pPr>
        <w:pStyle w:val="NormalWeb"/>
        <w:numPr>
          <w:ilvl w:val="0"/>
          <w:numId w:val="2"/>
        </w:numPr>
        <w:shd w:val="clear" w:color="auto" w:fill="FFFFFF"/>
        <w:spacing w:before="0" w:beforeAutospacing="0" w:afterAutospacing="0"/>
        <w:jc w:val="both"/>
        <w:rPr>
          <w:rFonts w:ascii="Calibri" w:hAnsi="Calibri" w:cs="Calibri"/>
          <w:b/>
          <w:bCs/>
          <w:sz w:val="22"/>
          <w:szCs w:val="22"/>
        </w:rPr>
      </w:pPr>
      <w:r w:rsidRPr="00703CE7">
        <w:rPr>
          <w:rFonts w:ascii="Calibri" w:hAnsi="Calibri" w:cs="Calibri"/>
          <w:b/>
          <w:bCs/>
          <w:sz w:val="22"/>
          <w:szCs w:val="22"/>
        </w:rPr>
        <w:t xml:space="preserve">Situations of competitors </w:t>
      </w:r>
      <w:r w:rsidR="00886358" w:rsidRPr="00703CE7">
        <w:rPr>
          <w:rFonts w:ascii="Calibri" w:hAnsi="Calibri" w:cs="Calibri"/>
          <w:b/>
          <w:bCs/>
          <w:sz w:val="22"/>
          <w:szCs w:val="22"/>
        </w:rPr>
        <w:t xml:space="preserve">and industry as a whole </w:t>
      </w:r>
    </w:p>
    <w:p w14:paraId="6B46C298" w14:textId="2DEF01E5" w:rsidR="00F15A0D" w:rsidRPr="00BC7E8A" w:rsidRDefault="00F15A0D" w:rsidP="00B249DD">
      <w:pPr>
        <w:pStyle w:val="NormalWeb"/>
        <w:numPr>
          <w:ilvl w:val="0"/>
          <w:numId w:val="2"/>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 xml:space="preserve">Target customer analysis </w:t>
      </w:r>
      <w:r w:rsidR="00886358">
        <w:rPr>
          <w:rFonts w:ascii="Calibri" w:hAnsi="Calibri" w:cs="Calibri"/>
          <w:sz w:val="22"/>
          <w:szCs w:val="22"/>
        </w:rPr>
        <w:t>– how does the problem affect them?</w:t>
      </w:r>
    </w:p>
    <w:p w14:paraId="56103DE1" w14:textId="499CAC8A" w:rsidR="006910B1" w:rsidRPr="00BC7E8A" w:rsidRDefault="00F15A0D" w:rsidP="00B249DD">
      <w:pPr>
        <w:pStyle w:val="NormalWeb"/>
        <w:numPr>
          <w:ilvl w:val="0"/>
          <w:numId w:val="2"/>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Existing data that would be useful and new data to collect</w:t>
      </w:r>
      <w:r w:rsidR="00A27AA2">
        <w:rPr>
          <w:rFonts w:ascii="Calibri" w:hAnsi="Calibri" w:cs="Calibri"/>
          <w:sz w:val="22"/>
          <w:szCs w:val="22"/>
        </w:rPr>
        <w:t>, relevant to the problem</w:t>
      </w:r>
    </w:p>
    <w:p w14:paraId="3B7FBC54" w14:textId="2F521F53" w:rsidR="006910B1" w:rsidRPr="00BC7E8A" w:rsidRDefault="00386ABD" w:rsidP="00B249DD">
      <w:pPr>
        <w:pStyle w:val="NormalWeb"/>
        <w:numPr>
          <w:ilvl w:val="1"/>
          <w:numId w:val="2"/>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Post-sale p</w:t>
      </w:r>
      <w:r w:rsidR="006910B1" w:rsidRPr="00BC7E8A">
        <w:rPr>
          <w:rFonts w:ascii="Calibri" w:hAnsi="Calibri" w:cs="Calibri"/>
          <w:sz w:val="22"/>
          <w:szCs w:val="22"/>
        </w:rPr>
        <w:t>roduct analytics in different environments, from which we can infer customer value that they are unaware of</w:t>
      </w:r>
    </w:p>
    <w:p w14:paraId="7C887C47" w14:textId="2FC178D1" w:rsidR="00386ABD" w:rsidRPr="00BC7E8A" w:rsidRDefault="00386ABD" w:rsidP="00B249DD">
      <w:pPr>
        <w:pStyle w:val="NormalWeb"/>
        <w:numPr>
          <w:ilvl w:val="2"/>
          <w:numId w:val="2"/>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Tata have already applied this concept in the manufacturing process (</w:t>
      </w:r>
      <w:proofErr w:type="spellStart"/>
      <w:r w:rsidRPr="00BC7E8A">
        <w:rPr>
          <w:rFonts w:ascii="Calibri" w:hAnsi="Calibri" w:cs="Calibri"/>
          <w:sz w:val="22"/>
          <w:szCs w:val="22"/>
        </w:rPr>
        <w:t>Tatat</w:t>
      </w:r>
      <w:proofErr w:type="spellEnd"/>
      <w:r w:rsidRPr="00BC7E8A">
        <w:rPr>
          <w:rFonts w:ascii="Calibri" w:hAnsi="Calibri" w:cs="Calibri"/>
          <w:sz w:val="22"/>
          <w:szCs w:val="22"/>
        </w:rPr>
        <w:t xml:space="preserve"> steel</w:t>
      </w:r>
      <w:r w:rsidR="007B7438" w:rsidRPr="00BC7E8A">
        <w:rPr>
          <w:rFonts w:ascii="Calibri" w:hAnsi="Calibri" w:cs="Calibri"/>
          <w:sz w:val="22"/>
          <w:szCs w:val="22"/>
        </w:rPr>
        <w:t>). We want to see if this can be applied post-sale to learn about customers.</w:t>
      </w:r>
    </w:p>
    <w:p w14:paraId="3923439E" w14:textId="49B3FB9E" w:rsidR="006910B1" w:rsidRPr="00BC7E8A" w:rsidRDefault="006910B1" w:rsidP="00B249DD">
      <w:pPr>
        <w:pStyle w:val="NormalWeb"/>
        <w:numPr>
          <w:ilvl w:val="1"/>
          <w:numId w:val="2"/>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Can ask customers directly about what they value</w:t>
      </w:r>
      <w:r w:rsidR="007B7438" w:rsidRPr="00BC7E8A">
        <w:rPr>
          <w:rFonts w:ascii="Calibri" w:hAnsi="Calibri" w:cs="Calibri"/>
          <w:sz w:val="22"/>
          <w:szCs w:val="22"/>
        </w:rPr>
        <w:t xml:space="preserve">. </w:t>
      </w:r>
    </w:p>
    <w:p w14:paraId="4D89849D" w14:textId="45F2A122" w:rsidR="00811047" w:rsidRPr="00BC7E8A" w:rsidRDefault="006910B1" w:rsidP="00B249DD">
      <w:pPr>
        <w:pStyle w:val="NormalWeb"/>
        <w:numPr>
          <w:ilvl w:val="1"/>
          <w:numId w:val="2"/>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 xml:space="preserve">Can harness online capabilities to “steal” information on what customers value </w:t>
      </w:r>
    </w:p>
    <w:p w14:paraId="2D9A450E" w14:textId="7A7FBD89" w:rsidR="00F15A0D" w:rsidRPr="00BC7E8A" w:rsidRDefault="00F15A0D" w:rsidP="00B249DD">
      <w:pPr>
        <w:pStyle w:val="NormalWeb"/>
        <w:numPr>
          <w:ilvl w:val="0"/>
          <w:numId w:val="2"/>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How would we use</w:t>
      </w:r>
      <w:r w:rsidR="00A27AA2">
        <w:rPr>
          <w:rFonts w:ascii="Calibri" w:hAnsi="Calibri" w:cs="Calibri"/>
          <w:sz w:val="22"/>
          <w:szCs w:val="22"/>
        </w:rPr>
        <w:t xml:space="preserve"> and analyse</w:t>
      </w:r>
      <w:r w:rsidRPr="00BC7E8A">
        <w:rPr>
          <w:rFonts w:ascii="Calibri" w:hAnsi="Calibri" w:cs="Calibri"/>
          <w:sz w:val="22"/>
          <w:szCs w:val="22"/>
        </w:rPr>
        <w:t xml:space="preserve"> the data</w:t>
      </w:r>
      <w:r w:rsidR="00A27AA2">
        <w:rPr>
          <w:rFonts w:ascii="Calibri" w:hAnsi="Calibri" w:cs="Calibri"/>
          <w:sz w:val="22"/>
          <w:szCs w:val="22"/>
        </w:rPr>
        <w:t>?</w:t>
      </w:r>
    </w:p>
    <w:p w14:paraId="45CB7D82" w14:textId="390A9E40" w:rsidR="00811047" w:rsidRPr="00BC7E8A" w:rsidRDefault="00811047" w:rsidP="00B249DD">
      <w:pPr>
        <w:pStyle w:val="NormalWeb"/>
        <w:numPr>
          <w:ilvl w:val="1"/>
          <w:numId w:val="2"/>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 xml:space="preserve">Ultimately this data should allow us to create better alignment between our product and our target customers needs </w:t>
      </w:r>
    </w:p>
    <w:p w14:paraId="6765D0FB" w14:textId="11973A44" w:rsidR="00140BAC" w:rsidRDefault="00140BAC" w:rsidP="00B249DD">
      <w:pPr>
        <w:pStyle w:val="NormalWeb"/>
        <w:numPr>
          <w:ilvl w:val="1"/>
          <w:numId w:val="2"/>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 xml:space="preserve">The data can help up internally, to reduce costs and increase the efficiency of production, and externally, to deliver more value to customers. The next step is communicating and capturing this value – we do this through STP and promotion and </w:t>
      </w:r>
      <w:r w:rsidR="00AE5241" w:rsidRPr="00BC7E8A">
        <w:rPr>
          <w:rFonts w:ascii="Calibri" w:hAnsi="Calibri" w:cs="Calibri"/>
          <w:sz w:val="22"/>
          <w:szCs w:val="22"/>
        </w:rPr>
        <w:t xml:space="preserve">price </w:t>
      </w:r>
    </w:p>
    <w:p w14:paraId="5A9A965B" w14:textId="569CF1FF" w:rsidR="00A27AA2" w:rsidRPr="00A27AA2" w:rsidRDefault="00A27AA2" w:rsidP="00B249DD">
      <w:pPr>
        <w:pStyle w:val="NormalWeb"/>
        <w:numPr>
          <w:ilvl w:val="1"/>
          <w:numId w:val="2"/>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 xml:space="preserve">How do we </w:t>
      </w:r>
      <w:proofErr w:type="gramStart"/>
      <w:r>
        <w:rPr>
          <w:rFonts w:ascii="Calibri" w:hAnsi="Calibri" w:cs="Calibri"/>
          <w:sz w:val="22"/>
          <w:szCs w:val="22"/>
        </w:rPr>
        <w:t>actually use</w:t>
      </w:r>
      <w:proofErr w:type="gramEnd"/>
      <w:r>
        <w:rPr>
          <w:rFonts w:ascii="Calibri" w:hAnsi="Calibri" w:cs="Calibri"/>
          <w:sz w:val="22"/>
          <w:szCs w:val="22"/>
        </w:rPr>
        <w:t xml:space="preserve"> it though?</w:t>
      </w:r>
    </w:p>
    <w:p w14:paraId="154E5745" w14:textId="7976A311" w:rsidR="00BC7E8A" w:rsidRDefault="00BC7E8A" w:rsidP="00B249DD">
      <w:pPr>
        <w:pStyle w:val="NormalWeb"/>
        <w:shd w:val="clear" w:color="auto" w:fill="FFFFFF"/>
        <w:spacing w:before="0" w:beforeAutospacing="0" w:afterAutospacing="0"/>
        <w:jc w:val="both"/>
        <w:rPr>
          <w:rFonts w:ascii="Calibri" w:hAnsi="Calibri" w:cs="Calibri"/>
          <w:sz w:val="22"/>
          <w:szCs w:val="22"/>
        </w:rPr>
      </w:pPr>
    </w:p>
    <w:p w14:paraId="575ABB6F" w14:textId="4ED57FB1" w:rsidR="00BC7E8A" w:rsidRDefault="00BC7E8A" w:rsidP="00B249DD">
      <w:pPr>
        <w:pStyle w:val="NormalWeb"/>
        <w:shd w:val="clear" w:color="auto" w:fill="FFFFFF"/>
        <w:spacing w:before="0" w:beforeAutospacing="0" w:afterAutospacing="0"/>
        <w:jc w:val="both"/>
        <w:rPr>
          <w:rFonts w:ascii="Calibri" w:hAnsi="Calibri" w:cs="Calibri"/>
          <w:sz w:val="22"/>
          <w:szCs w:val="22"/>
        </w:rPr>
      </w:pPr>
    </w:p>
    <w:p w14:paraId="6F90987E" w14:textId="193708E5" w:rsidR="00BC7E8A" w:rsidRDefault="00BC7E8A" w:rsidP="00B249DD">
      <w:pPr>
        <w:pStyle w:val="NormalWeb"/>
        <w:shd w:val="clear" w:color="auto" w:fill="FFFFFF"/>
        <w:spacing w:before="0" w:beforeAutospacing="0" w:afterAutospacing="0"/>
        <w:jc w:val="both"/>
        <w:rPr>
          <w:rFonts w:ascii="Calibri" w:hAnsi="Calibri" w:cs="Calibri"/>
          <w:sz w:val="22"/>
          <w:szCs w:val="22"/>
        </w:rPr>
      </w:pPr>
    </w:p>
    <w:p w14:paraId="6F5CFB0D" w14:textId="5D1814F6" w:rsidR="00BC7E8A" w:rsidRDefault="00BC7E8A" w:rsidP="00B249DD">
      <w:pPr>
        <w:pStyle w:val="NormalWeb"/>
        <w:shd w:val="clear" w:color="auto" w:fill="FFFFFF"/>
        <w:spacing w:before="0" w:beforeAutospacing="0" w:afterAutospacing="0"/>
        <w:jc w:val="both"/>
        <w:rPr>
          <w:rFonts w:ascii="Calibri" w:hAnsi="Calibri" w:cs="Calibri"/>
          <w:sz w:val="22"/>
          <w:szCs w:val="22"/>
        </w:rPr>
      </w:pPr>
    </w:p>
    <w:p w14:paraId="324A939B" w14:textId="77777777" w:rsidR="00BC7E8A" w:rsidRPr="00BC7E8A" w:rsidRDefault="00BC7E8A" w:rsidP="00B249DD">
      <w:pPr>
        <w:pStyle w:val="NormalWeb"/>
        <w:shd w:val="clear" w:color="auto" w:fill="FFFFFF"/>
        <w:spacing w:before="0" w:beforeAutospacing="0" w:afterAutospacing="0"/>
        <w:jc w:val="both"/>
        <w:rPr>
          <w:rFonts w:ascii="Calibri" w:hAnsi="Calibri" w:cs="Calibri"/>
          <w:sz w:val="22"/>
          <w:szCs w:val="22"/>
        </w:rPr>
      </w:pPr>
    </w:p>
    <w:p w14:paraId="2D10BB59" w14:textId="2B8D1ED3" w:rsidR="00F15A0D" w:rsidRDefault="00BC7E8A" w:rsidP="00B249DD">
      <w:pPr>
        <w:pStyle w:val="Heading1"/>
        <w:jc w:val="both"/>
      </w:pPr>
      <w:r>
        <w:lastRenderedPageBreak/>
        <w:t xml:space="preserve">Plan incorporating lecture concepts </w:t>
      </w:r>
    </w:p>
    <w:p w14:paraId="66678896" w14:textId="06554815" w:rsidR="000B387F" w:rsidRDefault="000B387F" w:rsidP="00B249DD">
      <w:pPr>
        <w:pStyle w:val="Heading2"/>
        <w:jc w:val="both"/>
      </w:pPr>
      <w:r>
        <w:t>Introduction</w:t>
      </w:r>
    </w:p>
    <w:p w14:paraId="3BCC2D4F" w14:textId="77777777" w:rsidR="008E1324" w:rsidRDefault="00DB4C01"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Tata Group</w:t>
      </w:r>
      <w:r w:rsidR="000B387F">
        <w:rPr>
          <w:rFonts w:ascii="Calibri" w:hAnsi="Calibri" w:cs="Calibri"/>
          <w:sz w:val="22"/>
          <w:szCs w:val="22"/>
        </w:rPr>
        <w:t xml:space="preserve"> introduction</w:t>
      </w:r>
      <w:r w:rsidR="00F15A0D" w:rsidRPr="00BC7E8A">
        <w:rPr>
          <w:rFonts w:ascii="Calibri" w:hAnsi="Calibri" w:cs="Calibri"/>
          <w:sz w:val="22"/>
          <w:szCs w:val="22"/>
        </w:rPr>
        <w:t>,</w:t>
      </w:r>
      <w:r w:rsidR="000B387F">
        <w:rPr>
          <w:rFonts w:ascii="Calibri" w:hAnsi="Calibri" w:cs="Calibri"/>
          <w:sz w:val="22"/>
          <w:szCs w:val="22"/>
        </w:rPr>
        <w:t xml:space="preserve"> explain</w:t>
      </w:r>
      <w:r w:rsidR="00F15A0D" w:rsidRPr="00BC7E8A">
        <w:rPr>
          <w:rFonts w:ascii="Calibri" w:hAnsi="Calibri" w:cs="Calibri"/>
          <w:sz w:val="22"/>
          <w:szCs w:val="22"/>
        </w:rPr>
        <w:t xml:space="preserve"> </w:t>
      </w:r>
      <w:r w:rsidR="000B387F">
        <w:rPr>
          <w:rFonts w:ascii="Calibri" w:hAnsi="Calibri" w:cs="Calibri"/>
          <w:sz w:val="22"/>
          <w:szCs w:val="22"/>
        </w:rPr>
        <w:t>how analysis will be focused</w:t>
      </w:r>
      <w:r w:rsidR="00F15A0D" w:rsidRPr="00BC7E8A">
        <w:rPr>
          <w:rFonts w:ascii="Calibri" w:hAnsi="Calibri" w:cs="Calibri"/>
          <w:sz w:val="22"/>
          <w:szCs w:val="22"/>
        </w:rPr>
        <w:t xml:space="preserve"> on Tata motors and </w:t>
      </w:r>
      <w:r w:rsidR="000B387F">
        <w:rPr>
          <w:rFonts w:ascii="Calibri" w:hAnsi="Calibri" w:cs="Calibri"/>
          <w:sz w:val="22"/>
          <w:szCs w:val="22"/>
        </w:rPr>
        <w:t xml:space="preserve">Tata steel, but principles </w:t>
      </w:r>
      <w:r w:rsidR="008E1324">
        <w:rPr>
          <w:rFonts w:ascii="Calibri" w:hAnsi="Calibri" w:cs="Calibri"/>
          <w:sz w:val="22"/>
          <w:szCs w:val="22"/>
        </w:rPr>
        <w:t>and recommendations</w:t>
      </w:r>
      <w:r w:rsidR="000B387F">
        <w:rPr>
          <w:rFonts w:ascii="Calibri" w:hAnsi="Calibri" w:cs="Calibri"/>
          <w:sz w:val="22"/>
          <w:szCs w:val="22"/>
        </w:rPr>
        <w:t xml:space="preserve"> will be rooted </w:t>
      </w:r>
      <w:r w:rsidR="008E1324">
        <w:rPr>
          <w:rFonts w:ascii="Calibri" w:hAnsi="Calibri" w:cs="Calibri"/>
          <w:sz w:val="22"/>
          <w:szCs w:val="22"/>
        </w:rPr>
        <w:t xml:space="preserve">in the context of Tata as a large conglomerate with multiple verticals. </w:t>
      </w:r>
    </w:p>
    <w:p w14:paraId="15DF65B7" w14:textId="781A9518" w:rsidR="00DB4C01" w:rsidRDefault="00DB4C01"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sidRPr="008E1324">
        <w:rPr>
          <w:rFonts w:ascii="Calibri" w:hAnsi="Calibri" w:cs="Calibri"/>
          <w:sz w:val="22"/>
          <w:szCs w:val="22"/>
        </w:rPr>
        <w:t>Branded house v house of brands approach. Strengths and weaknesses of</w:t>
      </w:r>
      <w:r w:rsidR="008E1324">
        <w:rPr>
          <w:rFonts w:ascii="Calibri" w:hAnsi="Calibri" w:cs="Calibri"/>
          <w:sz w:val="22"/>
          <w:szCs w:val="22"/>
        </w:rPr>
        <w:t xml:space="preserve"> each</w:t>
      </w:r>
      <w:r w:rsidRPr="008E1324">
        <w:rPr>
          <w:rFonts w:ascii="Calibri" w:hAnsi="Calibri" w:cs="Calibri"/>
          <w:sz w:val="22"/>
          <w:szCs w:val="22"/>
        </w:rPr>
        <w:t>, would I change it?</w:t>
      </w:r>
      <w:r w:rsidR="008E1324">
        <w:rPr>
          <w:rFonts w:ascii="Calibri" w:hAnsi="Calibri" w:cs="Calibri"/>
          <w:sz w:val="22"/>
          <w:szCs w:val="22"/>
        </w:rPr>
        <w:t xml:space="preserve"> Which does TATA </w:t>
      </w:r>
      <w:proofErr w:type="gramStart"/>
      <w:r w:rsidR="008E1324">
        <w:rPr>
          <w:rFonts w:ascii="Calibri" w:hAnsi="Calibri" w:cs="Calibri"/>
          <w:sz w:val="22"/>
          <w:szCs w:val="22"/>
        </w:rPr>
        <w:t>actually use</w:t>
      </w:r>
      <w:proofErr w:type="gramEnd"/>
      <w:r w:rsidR="008E1324">
        <w:rPr>
          <w:rFonts w:ascii="Calibri" w:hAnsi="Calibri" w:cs="Calibri"/>
          <w:sz w:val="22"/>
          <w:szCs w:val="22"/>
        </w:rPr>
        <w:t>?  A blend of the two?</w:t>
      </w:r>
    </w:p>
    <w:p w14:paraId="2ED6B427" w14:textId="0A33EBD7" w:rsidR="008E1324" w:rsidRPr="008E1324" w:rsidRDefault="008E1324" w:rsidP="00B249DD">
      <w:pPr>
        <w:pStyle w:val="Heading2"/>
        <w:jc w:val="both"/>
      </w:pPr>
      <w:r>
        <w:t>The challenge</w:t>
      </w:r>
    </w:p>
    <w:p w14:paraId="71757D6A" w14:textId="77777777" w:rsidR="00A9068C" w:rsidRDefault="008E1324"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Covid-19 has led to sluggish automotive sales, due to declining and stagnating incomes, as well as lockdown mandates. This has accelerated underlying trends which create threats and opportunities for Tata motors – changing consumer preferences, government regulations, etc.</w:t>
      </w:r>
      <w:r w:rsidR="00B96C4D">
        <w:rPr>
          <w:rFonts w:ascii="Calibri" w:hAnsi="Calibri" w:cs="Calibri"/>
          <w:sz w:val="22"/>
          <w:szCs w:val="22"/>
        </w:rPr>
        <w:t xml:space="preserve"> </w:t>
      </w:r>
    </w:p>
    <w:p w14:paraId="04E50814" w14:textId="70CAA9AA" w:rsidR="00DB4C01" w:rsidRDefault="00B96C4D" w:rsidP="00A9068C">
      <w:pPr>
        <w:pStyle w:val="NormalWeb"/>
        <w:numPr>
          <w:ilvl w:val="1"/>
          <w:numId w:val="1"/>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Affects primary demand and secondary demand (but differentially)</w:t>
      </w:r>
      <w:r w:rsidR="00A9068C">
        <w:rPr>
          <w:rFonts w:ascii="Calibri" w:hAnsi="Calibri" w:cs="Calibri"/>
          <w:sz w:val="22"/>
          <w:szCs w:val="22"/>
        </w:rPr>
        <w:t>. Luxury v budget cars, shared cars v individual, EV v diesel and petrol.</w:t>
      </w:r>
    </w:p>
    <w:p w14:paraId="48D5CA37" w14:textId="074EE772" w:rsidR="008E1324" w:rsidRDefault="00A07882"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 xml:space="preserve">Tata group is extremely diverse – how can we use marketing to inform and enhance our strategy, whether this is rationalising </w:t>
      </w:r>
      <w:r w:rsidR="00FA32F7">
        <w:rPr>
          <w:rFonts w:ascii="Calibri" w:hAnsi="Calibri" w:cs="Calibri"/>
          <w:sz w:val="22"/>
          <w:szCs w:val="22"/>
        </w:rPr>
        <w:t>poorly performing divisions</w:t>
      </w:r>
      <w:r w:rsidR="0027404B">
        <w:rPr>
          <w:rFonts w:ascii="Calibri" w:hAnsi="Calibri" w:cs="Calibri"/>
          <w:sz w:val="22"/>
          <w:szCs w:val="22"/>
        </w:rPr>
        <w:t xml:space="preserve"> due to slumping primary demand</w:t>
      </w:r>
      <w:r w:rsidR="00FA32F7">
        <w:rPr>
          <w:rFonts w:ascii="Calibri" w:hAnsi="Calibri" w:cs="Calibri"/>
          <w:sz w:val="22"/>
          <w:szCs w:val="22"/>
        </w:rPr>
        <w:t>, identif</w:t>
      </w:r>
      <w:r w:rsidR="0027404B">
        <w:rPr>
          <w:rFonts w:ascii="Calibri" w:hAnsi="Calibri" w:cs="Calibri"/>
          <w:sz w:val="22"/>
          <w:szCs w:val="22"/>
        </w:rPr>
        <w:t>ied</w:t>
      </w:r>
      <w:r w:rsidR="00FA32F7">
        <w:rPr>
          <w:rFonts w:ascii="Calibri" w:hAnsi="Calibri" w:cs="Calibri"/>
          <w:sz w:val="22"/>
          <w:szCs w:val="22"/>
        </w:rPr>
        <w:t xml:space="preserve"> by measures such as CLV, or whether this is seeking to improve performance of these divisions using STP strategy.</w:t>
      </w:r>
      <w:r w:rsidR="0027404B">
        <w:rPr>
          <w:rFonts w:ascii="Calibri" w:hAnsi="Calibri" w:cs="Calibri"/>
          <w:sz w:val="22"/>
          <w:szCs w:val="22"/>
        </w:rPr>
        <w:t xml:space="preserve"> </w:t>
      </w:r>
      <w:r w:rsidR="0027404B" w:rsidRPr="0027404B">
        <w:rPr>
          <w:rFonts w:ascii="Calibri" w:hAnsi="Calibri" w:cs="Calibri"/>
          <w:sz w:val="22"/>
          <w:szCs w:val="22"/>
        </w:rPr>
        <w:t>How can we use marketing to create better alignment between customer requirements and product capabilities?</w:t>
      </w:r>
    </w:p>
    <w:p w14:paraId="7911BEE7" w14:textId="3266FD02" w:rsidR="007C2D3F" w:rsidRPr="007C2D3F" w:rsidRDefault="007C2D3F" w:rsidP="00B249DD">
      <w:pPr>
        <w:pStyle w:val="NormalWeb"/>
        <w:numPr>
          <w:ilvl w:val="0"/>
          <w:numId w:val="1"/>
        </w:numPr>
        <w:shd w:val="clear" w:color="auto" w:fill="FFFFFF"/>
        <w:spacing w:before="0" w:beforeAutospacing="0" w:afterAutospacing="0"/>
        <w:jc w:val="both"/>
        <w:rPr>
          <w:rFonts w:ascii="Calibri" w:hAnsi="Calibri" w:cs="Calibri"/>
          <w:sz w:val="22"/>
          <w:szCs w:val="22"/>
          <w:highlight w:val="yellow"/>
        </w:rPr>
      </w:pPr>
      <w:r w:rsidRPr="007C2D3F">
        <w:rPr>
          <w:rFonts w:ascii="Calibri" w:hAnsi="Calibri" w:cs="Calibri"/>
          <w:sz w:val="22"/>
          <w:szCs w:val="22"/>
          <w:highlight w:val="yellow"/>
        </w:rPr>
        <w:t xml:space="preserve">In a nutshell – understand CLV, use this to inform STP, which can in turn increase CLV. Multi-segment approach is attractive, but </w:t>
      </w:r>
      <w:proofErr w:type="gramStart"/>
      <w:r w:rsidRPr="007C2D3F">
        <w:rPr>
          <w:rFonts w:ascii="Calibri" w:hAnsi="Calibri" w:cs="Calibri"/>
          <w:sz w:val="22"/>
          <w:szCs w:val="22"/>
          <w:highlight w:val="yellow"/>
        </w:rPr>
        <w:t>have to</w:t>
      </w:r>
      <w:proofErr w:type="gramEnd"/>
      <w:r w:rsidRPr="007C2D3F">
        <w:rPr>
          <w:rFonts w:ascii="Calibri" w:hAnsi="Calibri" w:cs="Calibri"/>
          <w:sz w:val="22"/>
          <w:szCs w:val="22"/>
          <w:highlight w:val="yellow"/>
        </w:rPr>
        <w:t xml:space="preserve"> pick our battles as informed by customers. </w:t>
      </w:r>
    </w:p>
    <w:p w14:paraId="01FB5A3F" w14:textId="4C45C03B" w:rsidR="00DB4C01" w:rsidRPr="00D00DC3" w:rsidRDefault="00DB4C01" w:rsidP="00B249DD">
      <w:pPr>
        <w:pStyle w:val="Heading2"/>
        <w:jc w:val="both"/>
      </w:pPr>
      <w:r w:rsidRPr="00D00DC3">
        <w:t>CLV</w:t>
      </w:r>
      <w:r w:rsidR="0027404B" w:rsidRPr="00D00DC3">
        <w:t xml:space="preserve"> analysis </w:t>
      </w:r>
    </w:p>
    <w:p w14:paraId="00062F2F" w14:textId="77777777" w:rsidR="00A27EEA" w:rsidRDefault="00A27EEA"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Drivers of CLV are r</w:t>
      </w:r>
      <w:r w:rsidR="00DB4C01" w:rsidRPr="00BC7E8A">
        <w:rPr>
          <w:rFonts w:ascii="Calibri" w:hAnsi="Calibri" w:cs="Calibri"/>
          <w:sz w:val="22"/>
          <w:szCs w:val="22"/>
        </w:rPr>
        <w:t xml:space="preserve">etention, </w:t>
      </w:r>
      <w:proofErr w:type="gramStart"/>
      <w:r w:rsidR="00DB4C01" w:rsidRPr="00BC7E8A">
        <w:rPr>
          <w:rFonts w:ascii="Calibri" w:hAnsi="Calibri" w:cs="Calibri"/>
          <w:sz w:val="22"/>
          <w:szCs w:val="22"/>
        </w:rPr>
        <w:t>margin</w:t>
      </w:r>
      <w:proofErr w:type="gramEnd"/>
      <w:r w:rsidR="00DB4C01" w:rsidRPr="00BC7E8A">
        <w:rPr>
          <w:rFonts w:ascii="Calibri" w:hAnsi="Calibri" w:cs="Calibri"/>
          <w:sz w:val="22"/>
          <w:szCs w:val="22"/>
        </w:rPr>
        <w:t xml:space="preserve"> and cost of acquisition. </w:t>
      </w:r>
      <w:r>
        <w:rPr>
          <w:rFonts w:ascii="Calibri" w:hAnsi="Calibri" w:cs="Calibri"/>
          <w:sz w:val="22"/>
          <w:szCs w:val="22"/>
        </w:rPr>
        <w:t>Collecting this data can allow us to assess the current performance of divisions, absolute terms and relative to each-other.</w:t>
      </w:r>
    </w:p>
    <w:p w14:paraId="7AB44234" w14:textId="77777777" w:rsidR="00A27EEA" w:rsidRDefault="00A27EEA" w:rsidP="00B249DD">
      <w:pPr>
        <w:pStyle w:val="NormalWeb"/>
        <w:numPr>
          <w:ilvl w:val="1"/>
          <w:numId w:val="1"/>
        </w:numPr>
        <w:shd w:val="clear" w:color="auto" w:fill="FFFFFF"/>
        <w:spacing w:before="0" w:beforeAutospacing="0" w:afterAutospacing="0"/>
        <w:jc w:val="both"/>
        <w:rPr>
          <w:rFonts w:ascii="Calibri" w:hAnsi="Calibri" w:cs="Calibri"/>
          <w:sz w:val="22"/>
          <w:szCs w:val="22"/>
        </w:rPr>
      </w:pPr>
      <w:r w:rsidRPr="00A27EEA">
        <w:rPr>
          <w:rFonts w:ascii="Calibri" w:hAnsi="Calibri" w:cs="Calibri"/>
          <w:sz w:val="22"/>
          <w:szCs w:val="22"/>
        </w:rPr>
        <w:t xml:space="preserve">Margin </w:t>
      </w:r>
      <w:r w:rsidR="00DB4C01" w:rsidRPr="00A27EEA">
        <w:rPr>
          <w:rFonts w:ascii="Calibri" w:hAnsi="Calibri" w:cs="Calibri"/>
          <w:sz w:val="22"/>
          <w:szCs w:val="22"/>
        </w:rPr>
        <w:t xml:space="preserve">easily accessible for divisions like motor. </w:t>
      </w:r>
    </w:p>
    <w:p w14:paraId="45E20A0F" w14:textId="34120B61" w:rsidR="00DB4C01" w:rsidRPr="00A27EEA" w:rsidRDefault="00A27EEA" w:rsidP="00B249DD">
      <w:pPr>
        <w:pStyle w:val="NormalWeb"/>
        <w:numPr>
          <w:ilvl w:val="1"/>
          <w:numId w:val="1"/>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But h</w:t>
      </w:r>
      <w:r w:rsidR="00DB4C01" w:rsidRPr="00A27EEA">
        <w:rPr>
          <w:rFonts w:ascii="Calibri" w:hAnsi="Calibri" w:cs="Calibri"/>
          <w:sz w:val="22"/>
          <w:szCs w:val="22"/>
        </w:rPr>
        <w:t xml:space="preserve">ow do we spread cost of acquisition between divisions when the branded house comes into play? </w:t>
      </w:r>
    </w:p>
    <w:p w14:paraId="6EB23DFC" w14:textId="783091C5" w:rsidR="009E6B6B" w:rsidRDefault="00DB4C01" w:rsidP="009E6B6B">
      <w:pPr>
        <w:pStyle w:val="NormalWeb"/>
        <w:numPr>
          <w:ilvl w:val="0"/>
          <w:numId w:val="1"/>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 xml:space="preserve">Understanding the CLV of different customer groups will inform whether we might rationalise some divisions, </w:t>
      </w:r>
      <w:proofErr w:type="gramStart"/>
      <w:r w:rsidRPr="00BC7E8A">
        <w:rPr>
          <w:rFonts w:ascii="Calibri" w:hAnsi="Calibri" w:cs="Calibri"/>
          <w:sz w:val="22"/>
          <w:szCs w:val="22"/>
        </w:rPr>
        <w:t>and also</w:t>
      </w:r>
      <w:proofErr w:type="gramEnd"/>
      <w:r w:rsidRPr="00BC7E8A">
        <w:rPr>
          <w:rFonts w:ascii="Calibri" w:hAnsi="Calibri" w:cs="Calibri"/>
          <w:sz w:val="22"/>
          <w:szCs w:val="22"/>
        </w:rPr>
        <w:t xml:space="preserve"> within divisions what our focus might be</w:t>
      </w:r>
      <w:r w:rsidR="00A27EEA">
        <w:rPr>
          <w:rFonts w:ascii="Calibri" w:hAnsi="Calibri" w:cs="Calibri"/>
          <w:sz w:val="22"/>
          <w:szCs w:val="22"/>
        </w:rPr>
        <w:t xml:space="preserve">. After assessing CLV, we can look at how to improve it by </w:t>
      </w:r>
      <w:r w:rsidR="00AD179D">
        <w:rPr>
          <w:rFonts w:ascii="Calibri" w:hAnsi="Calibri" w:cs="Calibri"/>
          <w:sz w:val="22"/>
          <w:szCs w:val="22"/>
        </w:rPr>
        <w:t>reducing acquisition costs, increasing margin and retention. We can achieve this through STP</w:t>
      </w:r>
    </w:p>
    <w:p w14:paraId="7A553922" w14:textId="1682BBE9" w:rsidR="009E6B6B" w:rsidRPr="009E6B6B" w:rsidRDefault="009E6B6B" w:rsidP="009E6B6B">
      <w:pPr>
        <w:pStyle w:val="NormalWeb"/>
        <w:numPr>
          <w:ilvl w:val="1"/>
          <w:numId w:val="1"/>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 xml:space="preserve">Informs allocation of resources – how much to spend on marketing for each segment, </w:t>
      </w:r>
      <w:proofErr w:type="gramStart"/>
      <w:r>
        <w:rPr>
          <w:rFonts w:ascii="Calibri" w:hAnsi="Calibri" w:cs="Calibri"/>
          <w:sz w:val="22"/>
          <w:szCs w:val="22"/>
        </w:rPr>
        <w:t>in order to</w:t>
      </w:r>
      <w:proofErr w:type="gramEnd"/>
      <w:r>
        <w:rPr>
          <w:rFonts w:ascii="Calibri" w:hAnsi="Calibri" w:cs="Calibri"/>
          <w:sz w:val="22"/>
          <w:szCs w:val="22"/>
        </w:rPr>
        <w:t xml:space="preserve"> optimise CLV</w:t>
      </w:r>
      <w:r w:rsidR="00043AE1">
        <w:rPr>
          <w:rFonts w:ascii="Calibri" w:hAnsi="Calibri" w:cs="Calibri"/>
          <w:sz w:val="22"/>
          <w:szCs w:val="22"/>
        </w:rPr>
        <w:t>. CLV is a dynamic model!</w:t>
      </w:r>
    </w:p>
    <w:p w14:paraId="6A98EF1F" w14:textId="281241D3" w:rsidR="00DB4C01" w:rsidRDefault="00DB4C01" w:rsidP="00B249DD">
      <w:pPr>
        <w:pStyle w:val="Heading2"/>
        <w:jc w:val="both"/>
      </w:pPr>
      <w:r w:rsidRPr="00BC7E8A">
        <w:t>Segmentation and STP</w:t>
      </w:r>
      <w:r w:rsidR="00A9068C">
        <w:t xml:space="preserve"> – how to make this “creative and thoughtful”?</w:t>
      </w:r>
    </w:p>
    <w:p w14:paraId="48F1A669" w14:textId="46384F68" w:rsidR="00AD179D" w:rsidRDefault="00AD179D" w:rsidP="00B249DD">
      <w:pPr>
        <w:pStyle w:val="ListParagraph"/>
        <w:numPr>
          <w:ilvl w:val="0"/>
          <w:numId w:val="1"/>
        </w:numPr>
        <w:jc w:val="both"/>
      </w:pPr>
      <w:r>
        <w:t xml:space="preserve">Tata Motors is in many segments (outline them). And Tata group is in many more. </w:t>
      </w:r>
      <w:r w:rsidR="00586BE8">
        <w:t xml:space="preserve">As part of our marketing strategy, I would seek to identify if we are in unattractive segments, and if there are more attractive segments we can enter. </w:t>
      </w:r>
    </w:p>
    <w:p w14:paraId="794B150E" w14:textId="7677F180" w:rsidR="00586BE8" w:rsidRDefault="00586BE8" w:rsidP="00B249DD">
      <w:pPr>
        <w:pStyle w:val="ListParagraph"/>
        <w:numPr>
          <w:ilvl w:val="0"/>
          <w:numId w:val="1"/>
        </w:numPr>
        <w:jc w:val="both"/>
      </w:pPr>
      <w:r>
        <w:t xml:space="preserve">As mentioned, CLV can inform which segments are attractive, so we want to collect data on this. </w:t>
      </w:r>
    </w:p>
    <w:p w14:paraId="4289327B" w14:textId="0125D453" w:rsidR="00586BE8" w:rsidRPr="00AD179D" w:rsidRDefault="00586BE8" w:rsidP="00B249DD">
      <w:pPr>
        <w:pStyle w:val="ListParagraph"/>
        <w:numPr>
          <w:ilvl w:val="0"/>
          <w:numId w:val="1"/>
        </w:numPr>
        <w:jc w:val="both"/>
      </w:pPr>
      <w:r>
        <w:t xml:space="preserve">Other factors </w:t>
      </w:r>
      <w:r w:rsidR="00DA77B8">
        <w:t>influence segment attractiveness, namely how PESTLE can affect primary and secondary demand – can our capabilities meet this demand better than competitors?</w:t>
      </w:r>
    </w:p>
    <w:p w14:paraId="198E29F6" w14:textId="5EA14E6E" w:rsidR="00DB4C01" w:rsidRPr="00BC7E8A" w:rsidRDefault="00DB4C01" w:rsidP="00B249DD">
      <w:pPr>
        <w:pStyle w:val="NormalWeb"/>
        <w:numPr>
          <w:ilvl w:val="1"/>
          <w:numId w:val="1"/>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Changing incomes</w:t>
      </w:r>
    </w:p>
    <w:p w14:paraId="6D4ACDF7" w14:textId="71D9127B" w:rsidR="00DB4C01" w:rsidRPr="00BC7E8A" w:rsidRDefault="00DB4C01" w:rsidP="00B249DD">
      <w:pPr>
        <w:pStyle w:val="NormalWeb"/>
        <w:numPr>
          <w:ilvl w:val="1"/>
          <w:numId w:val="1"/>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 xml:space="preserve">Environmental regulations </w:t>
      </w:r>
    </w:p>
    <w:p w14:paraId="2FA6F97D" w14:textId="316EC5E0" w:rsidR="00DB4C01" w:rsidRDefault="00DB4C01"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After segmentation analysis, think about how we can adjust 4 Ps to target our segment:</w:t>
      </w:r>
    </w:p>
    <w:p w14:paraId="01A9E6B7" w14:textId="77777777" w:rsidR="00185207" w:rsidRPr="00BC7E8A" w:rsidRDefault="00185207" w:rsidP="00185207">
      <w:pPr>
        <w:pStyle w:val="NormalWeb"/>
        <w:shd w:val="clear" w:color="auto" w:fill="FFFFFF"/>
        <w:spacing w:before="0" w:beforeAutospacing="0" w:afterAutospacing="0"/>
        <w:jc w:val="both"/>
        <w:rPr>
          <w:rFonts w:ascii="Calibri" w:hAnsi="Calibri" w:cs="Calibri"/>
          <w:sz w:val="22"/>
          <w:szCs w:val="22"/>
        </w:rPr>
      </w:pPr>
    </w:p>
    <w:p w14:paraId="032C41AC" w14:textId="09569BD3" w:rsidR="00DB4C01" w:rsidRPr="00BC7E8A" w:rsidRDefault="00DB4C01" w:rsidP="00B249DD">
      <w:pPr>
        <w:pStyle w:val="Heading2"/>
        <w:jc w:val="both"/>
      </w:pPr>
      <w:r w:rsidRPr="00BC7E8A">
        <w:t xml:space="preserve">Product </w:t>
      </w:r>
    </w:p>
    <w:p w14:paraId="75AF3BAC" w14:textId="0464253F" w:rsidR="00C53606" w:rsidRDefault="006F1F39"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 xml:space="preserve">After </w:t>
      </w:r>
      <w:r w:rsidR="00D00DC3">
        <w:rPr>
          <w:rFonts w:ascii="Calibri" w:hAnsi="Calibri" w:cs="Calibri"/>
          <w:sz w:val="22"/>
          <w:szCs w:val="22"/>
        </w:rPr>
        <w:t xml:space="preserve">identifying the most attractive segments, </w:t>
      </w:r>
      <w:proofErr w:type="gramStart"/>
      <w:r w:rsidR="00D00DC3">
        <w:rPr>
          <w:rFonts w:ascii="Calibri" w:hAnsi="Calibri" w:cs="Calibri"/>
          <w:sz w:val="22"/>
          <w:szCs w:val="22"/>
        </w:rPr>
        <w:t>have to</w:t>
      </w:r>
      <w:proofErr w:type="gramEnd"/>
      <w:r w:rsidR="00D00DC3">
        <w:rPr>
          <w:rFonts w:ascii="Calibri" w:hAnsi="Calibri" w:cs="Calibri"/>
          <w:sz w:val="22"/>
          <w:szCs w:val="22"/>
        </w:rPr>
        <w:t xml:space="preserve"> tailor our 4 Ps to this segment. </w:t>
      </w:r>
      <w:r w:rsidR="00D00DC3" w:rsidRPr="00D00DC3">
        <w:rPr>
          <w:rFonts w:ascii="Calibri" w:hAnsi="Calibri" w:cs="Calibri"/>
          <w:sz w:val="22"/>
          <w:szCs w:val="22"/>
        </w:rPr>
        <w:t>In terms of product,</w:t>
      </w:r>
      <w:r w:rsidR="00C53606" w:rsidRPr="00D00DC3">
        <w:rPr>
          <w:rFonts w:ascii="Calibri" w:hAnsi="Calibri" w:cs="Calibri"/>
          <w:sz w:val="22"/>
          <w:szCs w:val="22"/>
        </w:rPr>
        <w:t xml:space="preserve"> collect data </w:t>
      </w:r>
      <w:r w:rsidRPr="00D00DC3">
        <w:rPr>
          <w:rFonts w:ascii="Calibri" w:hAnsi="Calibri" w:cs="Calibri"/>
          <w:sz w:val="22"/>
          <w:szCs w:val="22"/>
        </w:rPr>
        <w:t>to better understand customer needs and to what extent our products are currently meeting those needs</w:t>
      </w:r>
      <w:r w:rsidR="00D00DC3">
        <w:rPr>
          <w:rFonts w:ascii="Calibri" w:hAnsi="Calibri" w:cs="Calibri"/>
          <w:sz w:val="22"/>
          <w:szCs w:val="22"/>
        </w:rPr>
        <w:t>.</w:t>
      </w:r>
    </w:p>
    <w:p w14:paraId="10F596B7" w14:textId="43F2BD6B" w:rsidR="00D00DC3" w:rsidRDefault="00D00DC3" w:rsidP="00B249DD">
      <w:pPr>
        <w:pStyle w:val="NormalWeb"/>
        <w:numPr>
          <w:ilvl w:val="1"/>
          <w:numId w:val="1"/>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 xml:space="preserve">Tata steel used analytics to hone the production process – internal </w:t>
      </w:r>
    </w:p>
    <w:p w14:paraId="5AA4A207" w14:textId="39BE2B1E" w:rsidR="00DB4C01" w:rsidRPr="00D00DC3" w:rsidRDefault="00D00DC3" w:rsidP="00B249DD">
      <w:pPr>
        <w:pStyle w:val="NormalWeb"/>
        <w:numPr>
          <w:ilvl w:val="1"/>
          <w:numId w:val="1"/>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This is similar principle applied externally – u</w:t>
      </w:r>
      <w:r w:rsidR="00DB4C01" w:rsidRPr="00D00DC3">
        <w:rPr>
          <w:rFonts w:ascii="Calibri" w:hAnsi="Calibri" w:cs="Calibri"/>
          <w:sz w:val="22"/>
          <w:szCs w:val="22"/>
        </w:rPr>
        <w:t xml:space="preserve">se technology to collect data on how the product is used, </w:t>
      </w:r>
      <w:proofErr w:type="gramStart"/>
      <w:r w:rsidR="00DB4C01" w:rsidRPr="00D00DC3">
        <w:rPr>
          <w:rFonts w:ascii="Calibri" w:hAnsi="Calibri" w:cs="Calibri"/>
          <w:sz w:val="22"/>
          <w:szCs w:val="22"/>
        </w:rPr>
        <w:t>in order to</w:t>
      </w:r>
      <w:proofErr w:type="gramEnd"/>
      <w:r w:rsidR="00DB4C01" w:rsidRPr="00D00DC3">
        <w:rPr>
          <w:rFonts w:ascii="Calibri" w:hAnsi="Calibri" w:cs="Calibri"/>
          <w:sz w:val="22"/>
          <w:szCs w:val="22"/>
        </w:rPr>
        <w:t xml:space="preserve"> understand unfulfilled customer needs or unneeded product capabilities than can be removed </w:t>
      </w:r>
    </w:p>
    <w:p w14:paraId="0F5E1E2E" w14:textId="3900C8BE" w:rsidR="00F15A0D" w:rsidRPr="00BC7E8A" w:rsidRDefault="00DB4C01" w:rsidP="00B249DD">
      <w:pPr>
        <w:pStyle w:val="NormalWeb"/>
        <w:numPr>
          <w:ilvl w:val="1"/>
          <w:numId w:val="1"/>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Can save costs whilst increasing customer value</w:t>
      </w:r>
      <w:r w:rsidR="00D00DC3">
        <w:rPr>
          <w:rFonts w:ascii="Calibri" w:hAnsi="Calibri" w:cs="Calibri"/>
          <w:sz w:val="22"/>
          <w:szCs w:val="22"/>
        </w:rPr>
        <w:t xml:space="preserve">, therefore allowing us to increase margin if we capitalise on this through price optimisation </w:t>
      </w:r>
    </w:p>
    <w:p w14:paraId="0910576E" w14:textId="0920AE85" w:rsidR="00DB4C01" w:rsidRPr="00BC7E8A" w:rsidRDefault="00DB4C01" w:rsidP="00B249DD">
      <w:pPr>
        <w:pStyle w:val="Heading2"/>
        <w:jc w:val="both"/>
      </w:pPr>
      <w:r w:rsidRPr="00BC7E8A">
        <w:t xml:space="preserve">Promotion </w:t>
      </w:r>
    </w:p>
    <w:p w14:paraId="45D3E2E2" w14:textId="7F997CB4" w:rsidR="00DB4C01" w:rsidRPr="00BC7E8A" w:rsidRDefault="00F15A0D"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 xml:space="preserve">Important to communicate our increased value to consumers </w:t>
      </w:r>
      <w:r w:rsidR="00E53CA7" w:rsidRPr="00BC7E8A">
        <w:rPr>
          <w:rFonts w:ascii="Calibri" w:hAnsi="Calibri" w:cs="Calibri"/>
          <w:sz w:val="22"/>
          <w:szCs w:val="22"/>
        </w:rPr>
        <w:t>to</w:t>
      </w:r>
      <w:r w:rsidRPr="00BC7E8A">
        <w:rPr>
          <w:rFonts w:ascii="Calibri" w:hAnsi="Calibri" w:cs="Calibri"/>
          <w:sz w:val="22"/>
          <w:szCs w:val="22"/>
        </w:rPr>
        <w:t xml:space="preserve"> allow our higher prices or price optimisation to be accepted by them </w:t>
      </w:r>
    </w:p>
    <w:p w14:paraId="09B6FD71" w14:textId="3E51F2F0" w:rsidR="00F15A0D" w:rsidRDefault="00F15A0D"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 xml:space="preserve">Promotion can even enhance value – in certain of our luxury target segments, can we deploy promotion as part of the product existing outside the core? TATA / JLR </w:t>
      </w:r>
    </w:p>
    <w:p w14:paraId="68E1AA3E" w14:textId="33162440" w:rsidR="00E53CA7" w:rsidRDefault="00E53CA7"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Would targeting complementary segments allow us to reduce acquisition costs by increasing potential for cross-selling?</w:t>
      </w:r>
    </w:p>
    <w:p w14:paraId="6DA8F43B" w14:textId="77777777" w:rsidR="00E53CA7" w:rsidRPr="00BC7E8A" w:rsidRDefault="00E53CA7" w:rsidP="00B249DD">
      <w:pPr>
        <w:pStyle w:val="Heading2"/>
        <w:jc w:val="both"/>
      </w:pPr>
      <w:r w:rsidRPr="00BC7E8A">
        <w:t xml:space="preserve">Price </w:t>
      </w:r>
    </w:p>
    <w:p w14:paraId="05AE6E9A" w14:textId="668E4BB6" w:rsidR="00E53CA7" w:rsidRDefault="00E53CA7"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As we increase custome</w:t>
      </w:r>
      <w:r w:rsidR="00B249DD">
        <w:rPr>
          <w:rFonts w:ascii="Calibri" w:hAnsi="Calibri" w:cs="Calibri"/>
          <w:sz w:val="22"/>
          <w:szCs w:val="22"/>
        </w:rPr>
        <w:t>r value by better understanding customer needs, then communicate this value to them through targeted marketing, we create the opportunity to price optimise</w:t>
      </w:r>
    </w:p>
    <w:p w14:paraId="0FD5C478" w14:textId="47D23B91" w:rsidR="00E53CA7" w:rsidRPr="00BC7E8A" w:rsidRDefault="00B249DD"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 xml:space="preserve">The potential to increase prices is an opportunity to increase the margin. Even if customer value </w:t>
      </w:r>
      <w:proofErr w:type="gramStart"/>
      <w:r>
        <w:rPr>
          <w:rFonts w:ascii="Calibri" w:hAnsi="Calibri" w:cs="Calibri"/>
          <w:sz w:val="22"/>
          <w:szCs w:val="22"/>
        </w:rPr>
        <w:t>hadn’t</w:t>
      </w:r>
      <w:proofErr w:type="gramEnd"/>
      <w:r>
        <w:rPr>
          <w:rFonts w:ascii="Calibri" w:hAnsi="Calibri" w:cs="Calibri"/>
          <w:sz w:val="22"/>
          <w:szCs w:val="22"/>
        </w:rPr>
        <w:t xml:space="preserve"> changed, we would still seek to price optimise</w:t>
      </w:r>
    </w:p>
    <w:p w14:paraId="16DEDDC1" w14:textId="71F9182C" w:rsidR="00E53CA7" w:rsidRDefault="00B249DD"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 xml:space="preserve">To price optimise, we need data on willingness to pay, price elasticity etc. Important to note this will likely vary between segments and obviously between verticals. </w:t>
      </w:r>
    </w:p>
    <w:p w14:paraId="7C213582" w14:textId="2C9FC8D4" w:rsidR="00B249DD" w:rsidRPr="00BC7E8A" w:rsidRDefault="00B249DD" w:rsidP="00B249DD">
      <w:pPr>
        <w:pStyle w:val="NormalWeb"/>
        <w:numPr>
          <w:ilvl w:val="1"/>
          <w:numId w:val="1"/>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Do we need some pricing consistency due to branded house?</w:t>
      </w:r>
    </w:p>
    <w:p w14:paraId="0396AE1C" w14:textId="6F094E1B" w:rsidR="00E53CA7" w:rsidRPr="00B249DD" w:rsidRDefault="00E53CA7"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 xml:space="preserve">Then </w:t>
      </w:r>
      <w:r w:rsidR="00B249DD">
        <w:rPr>
          <w:rFonts w:ascii="Calibri" w:hAnsi="Calibri" w:cs="Calibri"/>
          <w:sz w:val="22"/>
          <w:szCs w:val="22"/>
        </w:rPr>
        <w:t xml:space="preserve">we </w:t>
      </w:r>
      <w:r w:rsidRPr="00BC7E8A">
        <w:rPr>
          <w:rFonts w:ascii="Calibri" w:hAnsi="Calibri" w:cs="Calibri"/>
          <w:sz w:val="22"/>
          <w:szCs w:val="22"/>
        </w:rPr>
        <w:t xml:space="preserve">price discriminate – versioning our products more heavily </w:t>
      </w:r>
    </w:p>
    <w:p w14:paraId="484DDF5D" w14:textId="3F8BE695" w:rsidR="00DB4C01" w:rsidRPr="00BC7E8A" w:rsidRDefault="00DB4C01" w:rsidP="00B249DD">
      <w:pPr>
        <w:pStyle w:val="Heading2"/>
        <w:jc w:val="both"/>
      </w:pPr>
      <w:r w:rsidRPr="00BC7E8A">
        <w:t xml:space="preserve">Conclusion </w:t>
      </w:r>
    </w:p>
    <w:p w14:paraId="7519B8D1" w14:textId="50D29A93" w:rsidR="00DB4C01" w:rsidRPr="00BC7E8A" w:rsidRDefault="00DB4C01"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sidRPr="00BC7E8A">
        <w:rPr>
          <w:rFonts w:ascii="Calibri" w:hAnsi="Calibri" w:cs="Calibri"/>
          <w:sz w:val="22"/>
          <w:szCs w:val="22"/>
        </w:rPr>
        <w:t>Overall, important to ensure marketing strategy is aligned with operations and manufacturing capabilities</w:t>
      </w:r>
      <w:r w:rsidR="00B249DD">
        <w:rPr>
          <w:rFonts w:ascii="Calibri" w:hAnsi="Calibri" w:cs="Calibri"/>
          <w:sz w:val="22"/>
          <w:szCs w:val="22"/>
        </w:rPr>
        <w:t>. At the same time, collecting and leveraging data can create marketing insights which in turn informs production strategy</w:t>
      </w:r>
      <w:r w:rsidR="00503E5E">
        <w:rPr>
          <w:rFonts w:ascii="Calibri" w:hAnsi="Calibri" w:cs="Calibri"/>
          <w:sz w:val="22"/>
          <w:szCs w:val="22"/>
        </w:rPr>
        <w:t xml:space="preserve"> – development, production and overall strategy ultimately informed by the marketing insights we collect from data!</w:t>
      </w:r>
    </w:p>
    <w:p w14:paraId="68033DF6" w14:textId="47BF4094" w:rsidR="00DB4C01" w:rsidRDefault="00B249DD"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C</w:t>
      </w:r>
      <w:r w:rsidR="00DB4C01" w:rsidRPr="00BC7E8A">
        <w:rPr>
          <w:rFonts w:ascii="Calibri" w:hAnsi="Calibri" w:cs="Calibri"/>
          <w:sz w:val="22"/>
          <w:szCs w:val="22"/>
        </w:rPr>
        <w:t>ombination of CLV and STP</w:t>
      </w:r>
      <w:r>
        <w:rPr>
          <w:rFonts w:ascii="Calibri" w:hAnsi="Calibri" w:cs="Calibri"/>
          <w:sz w:val="22"/>
          <w:szCs w:val="22"/>
        </w:rPr>
        <w:t xml:space="preserve">, empowered by big data, </w:t>
      </w:r>
      <w:r w:rsidR="00DB4C01" w:rsidRPr="00BC7E8A">
        <w:rPr>
          <w:rFonts w:ascii="Calibri" w:hAnsi="Calibri" w:cs="Calibri"/>
          <w:sz w:val="22"/>
          <w:szCs w:val="22"/>
        </w:rPr>
        <w:t xml:space="preserve">can enable Tata </w:t>
      </w:r>
      <w:r w:rsidR="00F15A0D" w:rsidRPr="00BC7E8A">
        <w:rPr>
          <w:rFonts w:ascii="Calibri" w:hAnsi="Calibri" w:cs="Calibri"/>
          <w:sz w:val="22"/>
          <w:szCs w:val="22"/>
        </w:rPr>
        <w:t xml:space="preserve">to a) understand which of its divisions are most and least valuable per CLV, thus informing resource allocation and focus moving forward. This in turn can prompt us to think about how to increase CLV and division values using STP 4Ps, or whether to enter new markets and leave existing ones etc. </w:t>
      </w:r>
    </w:p>
    <w:p w14:paraId="0F1D4476" w14:textId="3B633B3D" w:rsidR="00482E5C" w:rsidRDefault="00482E5C" w:rsidP="00B249DD">
      <w:pPr>
        <w:pStyle w:val="NormalWeb"/>
        <w:numPr>
          <w:ilvl w:val="0"/>
          <w:numId w:val="1"/>
        </w:numPr>
        <w:shd w:val="clear" w:color="auto" w:fill="FFFFFF"/>
        <w:spacing w:before="0" w:beforeAutospacing="0" w:afterAutospacing="0"/>
        <w:jc w:val="both"/>
        <w:rPr>
          <w:rFonts w:ascii="Calibri" w:hAnsi="Calibri" w:cs="Calibri"/>
          <w:sz w:val="22"/>
          <w:szCs w:val="22"/>
        </w:rPr>
      </w:pPr>
      <w:r>
        <w:rPr>
          <w:rFonts w:ascii="Calibri" w:hAnsi="Calibri" w:cs="Calibri"/>
          <w:sz w:val="22"/>
          <w:szCs w:val="22"/>
        </w:rPr>
        <w:t xml:space="preserve">How viable is Tata motors going forward, and how should it focus on segments? </w:t>
      </w:r>
      <w:r w:rsidR="00B96C4D">
        <w:rPr>
          <w:rFonts w:ascii="Calibri" w:hAnsi="Calibri" w:cs="Calibri"/>
          <w:sz w:val="22"/>
          <w:szCs w:val="22"/>
        </w:rPr>
        <w:t xml:space="preserve">To what extent will the wider group be affected? </w:t>
      </w:r>
    </w:p>
    <w:p w14:paraId="1AB9CE1D" w14:textId="19C0C9CF" w:rsidR="00B249DD" w:rsidRDefault="00B249DD" w:rsidP="00B249DD">
      <w:pPr>
        <w:pStyle w:val="Heading2"/>
      </w:pPr>
      <w:r>
        <w:t>Questions to think about</w:t>
      </w:r>
    </w:p>
    <w:p w14:paraId="140AD222" w14:textId="299EDA7A" w:rsidR="00B249DD" w:rsidRDefault="00B249DD" w:rsidP="00B249DD">
      <w:pPr>
        <w:pStyle w:val="ListParagraph"/>
        <w:numPr>
          <w:ilvl w:val="0"/>
          <w:numId w:val="1"/>
        </w:numPr>
      </w:pPr>
      <w:r>
        <w:t xml:space="preserve">How do we spread acquisition cost </w:t>
      </w:r>
      <w:r w:rsidR="007A7A2D">
        <w:t>for conglomerates / companies who cross-sell?</w:t>
      </w:r>
    </w:p>
    <w:p w14:paraId="4E304EC4" w14:textId="5FE44EE8" w:rsidR="007A7A2D" w:rsidRDefault="00327C07" w:rsidP="00B249DD">
      <w:pPr>
        <w:pStyle w:val="ListParagraph"/>
        <w:numPr>
          <w:ilvl w:val="0"/>
          <w:numId w:val="1"/>
        </w:numPr>
      </w:pPr>
      <w:r>
        <w:t xml:space="preserve">Data – CLV, how do we measure customer sentiment and priorities? Surveys, sensory technology, unstructured data to measure </w:t>
      </w:r>
      <w:r w:rsidR="00482E5C">
        <w:t>trends on social media</w:t>
      </w:r>
    </w:p>
    <w:p w14:paraId="54B3F458" w14:textId="21184FBD" w:rsidR="00A9068C" w:rsidRDefault="00A9068C" w:rsidP="00A9068C"/>
    <w:p w14:paraId="3CB7CBB8" w14:textId="720F2550" w:rsidR="00A9068C" w:rsidRDefault="00A9068C" w:rsidP="00A9068C"/>
    <w:p w14:paraId="4A17553D" w14:textId="5781F2D2" w:rsidR="00A9068C" w:rsidRDefault="00A9068C" w:rsidP="00A9068C">
      <w:pPr>
        <w:pStyle w:val="Heading1"/>
      </w:pPr>
      <w:r>
        <w:t xml:space="preserve">Relevant further reading </w:t>
      </w:r>
    </w:p>
    <w:p w14:paraId="2F4D46B2" w14:textId="64AA8257" w:rsidR="00A9068C" w:rsidRDefault="00D0362B" w:rsidP="00A9068C">
      <w:r>
        <w:t>CLV:</w:t>
      </w:r>
    </w:p>
    <w:p w14:paraId="6BBCB29E" w14:textId="00E9DE0A" w:rsidR="00C4753E" w:rsidRDefault="00D0362B" w:rsidP="00C4753E">
      <w:pPr>
        <w:pStyle w:val="ListParagraph"/>
        <w:numPr>
          <w:ilvl w:val="0"/>
          <w:numId w:val="1"/>
        </w:numPr>
      </w:pPr>
      <w:r>
        <w:t xml:space="preserve">McCarthy and Fader (2017) </w:t>
      </w:r>
      <w:r w:rsidR="00C4753E">
        <w:t>–</w:t>
      </w:r>
      <w:r>
        <w:t xml:space="preserve"> </w:t>
      </w:r>
      <w:r w:rsidR="00C4753E">
        <w:t>customer based corporate valuation for subscription service business model, based on CLV (can this be applied to products – maybe not as important for durable goods?)</w:t>
      </w:r>
    </w:p>
    <w:p w14:paraId="26F7DE81" w14:textId="393F57EA" w:rsidR="00F26070" w:rsidRDefault="00F26070" w:rsidP="00F26070">
      <w:pPr>
        <w:pStyle w:val="ListParagraph"/>
        <w:numPr>
          <w:ilvl w:val="1"/>
          <w:numId w:val="1"/>
        </w:numPr>
      </w:pPr>
      <w:r>
        <w:t xml:space="preserve">Lower purchase frequency for durable goods, so </w:t>
      </w:r>
      <w:proofErr w:type="gramStart"/>
      <w:r>
        <w:t>have to</w:t>
      </w:r>
      <w:proofErr w:type="gramEnd"/>
      <w:r>
        <w:t xml:space="preserve"> consider this when we look at retention</w:t>
      </w:r>
      <w:r w:rsidR="00EB6EA6">
        <w:t xml:space="preserve">. Look at recency of last purchase, based on </w:t>
      </w:r>
      <w:r w:rsidR="00FE0FB7">
        <w:t xml:space="preserve">average purchase frequency for the firm and product category – more than 3 years for Tatar motors, less for the </w:t>
      </w:r>
      <w:proofErr w:type="spellStart"/>
      <w:r w:rsidR="00FE0FB7">
        <w:t>servitisiation</w:t>
      </w:r>
      <w:proofErr w:type="spellEnd"/>
      <w:r w:rsidR="00FE0FB7">
        <w:t xml:space="preserve"> aspect and other business verticals </w:t>
      </w:r>
    </w:p>
    <w:p w14:paraId="4E1C8ED6" w14:textId="5E1AF1FE" w:rsidR="00FE0FB7" w:rsidRDefault="00ED7A7B" w:rsidP="00F26070">
      <w:pPr>
        <w:pStyle w:val="ListParagraph"/>
        <w:numPr>
          <w:ilvl w:val="1"/>
          <w:numId w:val="1"/>
        </w:numPr>
      </w:pPr>
      <w:r>
        <w:t xml:space="preserve">CBCV recognises not all customers create equal value for the firm. We can explore how altering our segment focuses can change </w:t>
      </w:r>
      <w:r w:rsidR="00495DC9">
        <w:t>company value using CBCV</w:t>
      </w:r>
    </w:p>
    <w:p w14:paraId="32D8705C" w14:textId="593A7C1C" w:rsidR="00A9068C" w:rsidRDefault="0009773E" w:rsidP="00A9068C">
      <w:pPr>
        <w:pStyle w:val="ListParagraph"/>
        <w:numPr>
          <w:ilvl w:val="1"/>
          <w:numId w:val="1"/>
        </w:numPr>
      </w:pPr>
      <w:r>
        <w:t xml:space="preserve">CLV requires data on customers </w:t>
      </w:r>
    </w:p>
    <w:p w14:paraId="1328FA17" w14:textId="77777777" w:rsidR="002E393B" w:rsidRDefault="00C169BB" w:rsidP="00C169BB">
      <w:pPr>
        <w:pStyle w:val="ListParagraph"/>
        <w:numPr>
          <w:ilvl w:val="0"/>
          <w:numId w:val="1"/>
        </w:numPr>
      </w:pPr>
      <w:r>
        <w:t>McCarthy and Fader (2018) build a CLV for noncontractual offerings, such as the cars of TATA motors</w:t>
      </w:r>
      <w:r w:rsidR="002E393B">
        <w:t xml:space="preserve">. </w:t>
      </w:r>
    </w:p>
    <w:p w14:paraId="33B81C95" w14:textId="260F0372" w:rsidR="00C169BB" w:rsidRDefault="002E393B" w:rsidP="002E393B">
      <w:pPr>
        <w:pStyle w:val="ListParagraph"/>
        <w:numPr>
          <w:ilvl w:val="1"/>
          <w:numId w:val="1"/>
        </w:numPr>
      </w:pPr>
      <w:r>
        <w:t>Harder to observe customer churn as customers do not have to inform the firm of discontinuation (can this be changed through surveying customers shortly before we estimate they will purchase next car?)</w:t>
      </w:r>
    </w:p>
    <w:p w14:paraId="29040402" w14:textId="050DB307" w:rsidR="002E393B" w:rsidRDefault="00C574E7" w:rsidP="00C574E7">
      <w:pPr>
        <w:pStyle w:val="ListParagraph"/>
        <w:numPr>
          <w:ilvl w:val="0"/>
          <w:numId w:val="1"/>
        </w:numPr>
      </w:pPr>
      <w:proofErr w:type="spellStart"/>
      <w:r>
        <w:t>Zaius</w:t>
      </w:r>
      <w:proofErr w:type="spellEnd"/>
      <w:r>
        <w:t xml:space="preserve"> blog – CLV closely linked to STP</w:t>
      </w:r>
      <w:r w:rsidR="00BD79C9">
        <w:t xml:space="preserve"> – Tea Forte increased its CLV by 25% by pinpointing the right customers to target. Combination of strong brand and a strategy catering to highest-value customer needs is strong. </w:t>
      </w:r>
    </w:p>
    <w:p w14:paraId="7999C1D8" w14:textId="01E5856B" w:rsidR="00BD79C9" w:rsidRDefault="00BD79C9" w:rsidP="00BD79C9">
      <w:pPr>
        <w:pStyle w:val="ListParagraph"/>
        <w:numPr>
          <w:ilvl w:val="1"/>
          <w:numId w:val="1"/>
        </w:numPr>
      </w:pPr>
      <w:r>
        <w:t xml:space="preserve">Customer-centric view of marketing data is useful – understand conversion and revenue impact of each touchpoint </w:t>
      </w:r>
    </w:p>
    <w:p w14:paraId="5D3C0135" w14:textId="288308F0" w:rsidR="00BD79C9" w:rsidRDefault="00BD79C9" w:rsidP="00BD79C9">
      <w:pPr>
        <w:pStyle w:val="ListParagraph"/>
        <w:numPr>
          <w:ilvl w:val="1"/>
          <w:numId w:val="1"/>
        </w:numPr>
      </w:pPr>
      <w:r>
        <w:t xml:space="preserve">CLV increased by increasing retention rate </w:t>
      </w:r>
      <w:r w:rsidR="006D2EB8">
        <w:t>– use customer data to deliver targeted content, personalise messaging for each stage of the customer lifecycle, take advantage of every channel. Customers on multiple channels have a 30% higher CLV</w:t>
      </w:r>
    </w:p>
    <w:p w14:paraId="45FAA911" w14:textId="278E3747" w:rsidR="00E81FB2" w:rsidRDefault="00E81FB2" w:rsidP="00E81FB2">
      <w:pPr>
        <w:pStyle w:val="ListParagraph"/>
        <w:numPr>
          <w:ilvl w:val="0"/>
          <w:numId w:val="1"/>
        </w:numPr>
      </w:pPr>
      <w:r>
        <w:t xml:space="preserve">CLV-based segmentation can be combined with Share of Wallet model – high CLV but low SOW customers </w:t>
      </w:r>
      <w:r w:rsidR="00DD61CC">
        <w:t xml:space="preserve">are gold mines, especially for a conglomerate like Tata that has strong potential to cross-sell. </w:t>
      </w:r>
    </w:p>
    <w:p w14:paraId="6D367C92" w14:textId="2090A160" w:rsidR="006D2EB8" w:rsidRDefault="00E949DF" w:rsidP="006D2EB8">
      <w:r>
        <w:t>STP</w:t>
      </w:r>
    </w:p>
    <w:p w14:paraId="678BAF39" w14:textId="4F70EA8B" w:rsidR="00E949DF" w:rsidRDefault="00E949DF" w:rsidP="00E949DF">
      <w:pPr>
        <w:pStyle w:val="ListParagraph"/>
        <w:numPr>
          <w:ilvl w:val="0"/>
          <w:numId w:val="1"/>
        </w:numPr>
      </w:pPr>
      <w:r>
        <w:t xml:space="preserve">Kotler, P (2019). </w:t>
      </w:r>
      <w:r w:rsidR="00604046">
        <w:t>Segment group marketing – identify which segments to target</w:t>
      </w:r>
      <w:r w:rsidR="00E16E42">
        <w:t xml:space="preserve"> (can have homogenous preferences of clustered preferences). Segmentation informs allocation of scarce resources, particularly important during Covid. </w:t>
      </w:r>
    </w:p>
    <w:p w14:paraId="39E2A7DE" w14:textId="4E964AEF" w:rsidR="00E16E42" w:rsidRDefault="00E16E42" w:rsidP="00E16E42">
      <w:pPr>
        <w:pStyle w:val="ListParagraph"/>
        <w:numPr>
          <w:ilvl w:val="1"/>
          <w:numId w:val="1"/>
        </w:numPr>
      </w:pPr>
      <w:r>
        <w:t xml:space="preserve">Geographic, demographic or psychographic. Which is most important for us? </w:t>
      </w:r>
    </w:p>
    <w:p w14:paraId="76C57FD9" w14:textId="720FAC63" w:rsidR="00EA231A" w:rsidRDefault="00EA231A" w:rsidP="00E16E42">
      <w:pPr>
        <w:pStyle w:val="ListParagraph"/>
        <w:numPr>
          <w:ilvl w:val="1"/>
          <w:numId w:val="1"/>
        </w:numPr>
      </w:pPr>
      <w:r>
        <w:t xml:space="preserve">Stages: needs-based segmentation, segment identification, </w:t>
      </w:r>
      <w:r w:rsidR="00C2019D">
        <w:t xml:space="preserve">attractiveness, profitability, positioning. Then do segment “acid test” and implement the marketing mix strategy. </w:t>
      </w:r>
    </w:p>
    <w:p w14:paraId="5E5534F2" w14:textId="17017CA1" w:rsidR="00C2019D" w:rsidRDefault="00C2019D" w:rsidP="00E16E42">
      <w:pPr>
        <w:pStyle w:val="ListParagraph"/>
        <w:numPr>
          <w:ilvl w:val="1"/>
          <w:numId w:val="1"/>
        </w:numPr>
      </w:pPr>
      <w:r>
        <w:t xml:space="preserve">Segment attractiveness and company objectives and resources are key </w:t>
      </w:r>
    </w:p>
    <w:p w14:paraId="2F16E583" w14:textId="3D768B8E" w:rsidR="00C2019D" w:rsidRDefault="00C2019D" w:rsidP="00C2019D">
      <w:pPr>
        <w:pStyle w:val="ListParagraph"/>
        <w:numPr>
          <w:ilvl w:val="0"/>
          <w:numId w:val="1"/>
        </w:numPr>
      </w:pPr>
      <w:r>
        <w:t xml:space="preserve">Hanlon (2021) STP framework. </w:t>
      </w:r>
    </w:p>
    <w:p w14:paraId="07D49244" w14:textId="7283C096" w:rsidR="00CC374D" w:rsidRDefault="00CC374D" w:rsidP="00CC374D">
      <w:pPr>
        <w:pStyle w:val="ListParagraph"/>
        <w:numPr>
          <w:ilvl w:val="1"/>
          <w:numId w:val="1"/>
        </w:numPr>
      </w:pPr>
      <w:r>
        <w:t xml:space="preserve">Segment the market based on analysis of customer data, product data </w:t>
      </w:r>
    </w:p>
    <w:p w14:paraId="438039CC" w14:textId="48E23EC3" w:rsidR="00CC374D" w:rsidRDefault="00CC374D" w:rsidP="00CC374D">
      <w:pPr>
        <w:pStyle w:val="ListParagraph"/>
        <w:numPr>
          <w:ilvl w:val="1"/>
          <w:numId w:val="1"/>
        </w:numPr>
      </w:pPr>
      <w:r>
        <w:t>Market targeting based on demand analysis</w:t>
      </w:r>
      <w:r w:rsidR="00D64F6B">
        <w:t xml:space="preserve">, evaluating attractiveness. </w:t>
      </w:r>
    </w:p>
    <w:p w14:paraId="12CD880D" w14:textId="5909384B" w:rsidR="00D64F6B" w:rsidRDefault="00D64F6B" w:rsidP="00CC374D">
      <w:pPr>
        <w:pStyle w:val="ListParagraph"/>
        <w:numPr>
          <w:ilvl w:val="1"/>
          <w:numId w:val="1"/>
        </w:numPr>
      </w:pPr>
      <w:r>
        <w:t xml:space="preserve">Product positioning – use the 4 Ps for your segment </w:t>
      </w:r>
    </w:p>
    <w:p w14:paraId="6737B258" w14:textId="77777777" w:rsidR="0079532C" w:rsidRDefault="0079532C" w:rsidP="00EF68A7"/>
    <w:p w14:paraId="4A8E81AD" w14:textId="77777777" w:rsidR="0079532C" w:rsidRDefault="0079532C" w:rsidP="00EF68A7"/>
    <w:p w14:paraId="51C172D5" w14:textId="5EC1C424" w:rsidR="00EF68A7" w:rsidRDefault="00EF68A7" w:rsidP="00EF68A7">
      <w:r>
        <w:lastRenderedPageBreak/>
        <w:t xml:space="preserve">Product </w:t>
      </w:r>
    </w:p>
    <w:p w14:paraId="5F33E4E0" w14:textId="4B5F34FA" w:rsidR="00EF68A7" w:rsidRDefault="00EF68A7" w:rsidP="00EF68A7">
      <w:pPr>
        <w:pStyle w:val="ListParagraph"/>
        <w:numPr>
          <w:ilvl w:val="0"/>
          <w:numId w:val="1"/>
        </w:numPr>
      </w:pPr>
      <w:r>
        <w:t xml:space="preserve">Renova case study </w:t>
      </w:r>
      <w:r w:rsidR="00ED48A2">
        <w:t xml:space="preserve">– differentiate through functional innovation, tapping into customer needs and tastes to enhance value, thus command a price premium </w:t>
      </w:r>
    </w:p>
    <w:p w14:paraId="1E80479E" w14:textId="358176B7" w:rsidR="00ED48A2" w:rsidRDefault="00ED48A2" w:rsidP="00EF68A7">
      <w:pPr>
        <w:pStyle w:val="ListParagraph"/>
        <w:numPr>
          <w:ilvl w:val="0"/>
          <w:numId w:val="1"/>
        </w:numPr>
      </w:pPr>
      <w:r>
        <w:t xml:space="preserve">Kotler – </w:t>
      </w:r>
      <w:r w:rsidR="000416B8">
        <w:t xml:space="preserve">increasing importance of emotional ties with customers. Tata positioned as honest and dependable. </w:t>
      </w:r>
    </w:p>
    <w:p w14:paraId="42B41AA7" w14:textId="6ADCEF58" w:rsidR="000416B8" w:rsidRDefault="00321C36" w:rsidP="000416B8">
      <w:pPr>
        <w:pStyle w:val="ListParagraph"/>
        <w:numPr>
          <w:ilvl w:val="1"/>
          <w:numId w:val="1"/>
        </w:numPr>
      </w:pPr>
      <w:r>
        <w:t xml:space="preserve">Brand religion model from Kunde (2002) – which portion of the model is suitable for which of Tata’s products. Tesla has brand religion almost. </w:t>
      </w:r>
    </w:p>
    <w:p w14:paraId="38D6E6A0" w14:textId="48AC915D" w:rsidR="00321C36" w:rsidRDefault="00321C36" w:rsidP="000416B8">
      <w:pPr>
        <w:pStyle w:val="ListParagraph"/>
        <w:numPr>
          <w:ilvl w:val="1"/>
          <w:numId w:val="1"/>
        </w:numPr>
      </w:pPr>
      <w:r>
        <w:t xml:space="preserve">Brand </w:t>
      </w:r>
      <w:r w:rsidR="007B0B42">
        <w:t xml:space="preserve">value should be clear and consistent – branded house v house of brands </w:t>
      </w:r>
    </w:p>
    <w:p w14:paraId="1F5180D1" w14:textId="432AEBD9" w:rsidR="007B0B42" w:rsidRDefault="007B0B42" w:rsidP="000416B8">
      <w:pPr>
        <w:pStyle w:val="ListParagraph"/>
        <w:numPr>
          <w:ilvl w:val="1"/>
          <w:numId w:val="1"/>
        </w:numPr>
      </w:pPr>
      <w:r>
        <w:t xml:space="preserve">Potential for Tata to use brand extensions to develop new products, </w:t>
      </w:r>
      <w:proofErr w:type="gramStart"/>
      <w:r>
        <w:t>don’t</w:t>
      </w:r>
      <w:proofErr w:type="gramEnd"/>
      <w:r>
        <w:t xml:space="preserve"> just enhance existing ones</w:t>
      </w:r>
    </w:p>
    <w:p w14:paraId="60A6BF8B" w14:textId="7C0F6FF5" w:rsidR="00640D1F" w:rsidRDefault="00640D1F" w:rsidP="00640D1F">
      <w:r>
        <w:t xml:space="preserve">Pricing </w:t>
      </w:r>
    </w:p>
    <w:p w14:paraId="77470C9A" w14:textId="65D20E1A" w:rsidR="00640D1F" w:rsidRDefault="00640D1F" w:rsidP="00640D1F">
      <w:pPr>
        <w:pStyle w:val="ListParagraph"/>
        <w:numPr>
          <w:ilvl w:val="0"/>
          <w:numId w:val="1"/>
        </w:numPr>
      </w:pPr>
      <w:r>
        <w:t xml:space="preserve">Should account for the 3Cs – do we want </w:t>
      </w:r>
    </w:p>
    <w:p w14:paraId="4673E64B" w14:textId="755BABB4" w:rsidR="00640D1F" w:rsidRDefault="00640D1F" w:rsidP="00640D1F">
      <w:pPr>
        <w:pStyle w:val="ListParagraph"/>
        <w:numPr>
          <w:ilvl w:val="0"/>
          <w:numId w:val="1"/>
        </w:numPr>
      </w:pPr>
      <w:r>
        <w:t xml:space="preserve">Weed, J (2020) </w:t>
      </w:r>
      <w:r w:rsidR="00BA599B">
        <w:t>–</w:t>
      </w:r>
      <w:r>
        <w:t xml:space="preserve"> </w:t>
      </w:r>
      <w:r w:rsidR="00BA599B">
        <w:t>dynamic pricing able to take advantage of unstructured data. Less applicable for durable goods (though still useful). Potential to be used in other branches of Tata group e.g. tea prices have surged during Covid-19</w:t>
      </w:r>
    </w:p>
    <w:p w14:paraId="58D70928" w14:textId="758BAC08" w:rsidR="00BA599B" w:rsidRDefault="00BA599B" w:rsidP="00640D1F">
      <w:pPr>
        <w:pStyle w:val="ListParagraph"/>
        <w:numPr>
          <w:ilvl w:val="0"/>
          <w:numId w:val="1"/>
        </w:numPr>
      </w:pPr>
      <w:r>
        <w:t xml:space="preserve">Kotler, P (2016) – select objective, determine demand, estimate costs, analyse competitors, select pricing method, select final price. </w:t>
      </w:r>
    </w:p>
    <w:p w14:paraId="0A53AF1D" w14:textId="407C1C80" w:rsidR="00BA599B" w:rsidRDefault="00BA599B" w:rsidP="00BA599B">
      <w:pPr>
        <w:pStyle w:val="ListParagraph"/>
        <w:numPr>
          <w:ilvl w:val="1"/>
          <w:numId w:val="1"/>
        </w:numPr>
      </w:pPr>
      <w:r>
        <w:t>Then how do we adapt this?</w:t>
      </w:r>
    </w:p>
    <w:p w14:paraId="745E3F6D" w14:textId="616F8489" w:rsidR="00BA599B" w:rsidRDefault="00BA599B" w:rsidP="00BA599B">
      <w:pPr>
        <w:pStyle w:val="ListParagraph"/>
        <w:numPr>
          <w:ilvl w:val="0"/>
          <w:numId w:val="1"/>
        </w:numPr>
      </w:pPr>
      <w:r>
        <w:t xml:space="preserve">Touch on price discrimination / optimisation </w:t>
      </w:r>
    </w:p>
    <w:p w14:paraId="0E3C57F0" w14:textId="3C051242" w:rsidR="00BA599B" w:rsidRDefault="003B2965" w:rsidP="00BA599B">
      <w:r>
        <w:t>Promotion</w:t>
      </w:r>
    </w:p>
    <w:p w14:paraId="299A3F5A" w14:textId="3A798D9B" w:rsidR="003B2965" w:rsidRDefault="003B2965" w:rsidP="003B2965">
      <w:pPr>
        <w:pStyle w:val="ListParagraph"/>
        <w:numPr>
          <w:ilvl w:val="0"/>
          <w:numId w:val="1"/>
        </w:numPr>
      </w:pPr>
      <w:proofErr w:type="spellStart"/>
      <w:r>
        <w:t>Fisman</w:t>
      </w:r>
      <w:proofErr w:type="spellEnd"/>
      <w:r>
        <w:t xml:space="preserve">, R. (2013) </w:t>
      </w:r>
      <w:r w:rsidR="00681BF0">
        <w:t>–</w:t>
      </w:r>
      <w:r>
        <w:t xml:space="preserve"> </w:t>
      </w:r>
      <w:r w:rsidR="00681BF0">
        <w:t xml:space="preserve">causation not correlation, dig deeper to understand actual effect of advertising. Paid search ads might not be worth it for large firms like Tata </w:t>
      </w:r>
    </w:p>
    <w:p w14:paraId="643A522A" w14:textId="090DBEE9" w:rsidR="00681BF0" w:rsidRDefault="00681BF0" w:rsidP="003B2965">
      <w:pPr>
        <w:pStyle w:val="ListParagraph"/>
        <w:numPr>
          <w:ilvl w:val="0"/>
          <w:numId w:val="1"/>
        </w:numPr>
      </w:pPr>
      <w:r>
        <w:t xml:space="preserve">Katona, Z. and Bell, B. (2017) </w:t>
      </w:r>
      <w:r w:rsidR="00DD134B">
        <w:t>–</w:t>
      </w:r>
      <w:r>
        <w:t xml:space="preserve"> </w:t>
      </w:r>
      <w:r w:rsidR="00DD134B">
        <w:t>used a control group to disentangle ad effects from existing brand awareness</w:t>
      </w:r>
    </w:p>
    <w:p w14:paraId="6F61A89D" w14:textId="016DCACB" w:rsidR="00DD134B" w:rsidRDefault="00DD134B" w:rsidP="003B2965">
      <w:pPr>
        <w:pStyle w:val="ListParagraph"/>
        <w:numPr>
          <w:ilvl w:val="0"/>
          <w:numId w:val="1"/>
        </w:numPr>
      </w:pPr>
      <w:r>
        <w:t xml:space="preserve">Blake (2015) </w:t>
      </w:r>
      <w:r w:rsidR="00B00C5B">
        <w:t>–</w:t>
      </w:r>
      <w:r>
        <w:t xml:space="preserve"> </w:t>
      </w:r>
      <w:r w:rsidR="00B00C5B">
        <w:t>internet marketing solves challenge of spending on inframarginal consumers to reach marginal consumers who will be affected by ads</w:t>
      </w:r>
    </w:p>
    <w:p w14:paraId="6C0988F0" w14:textId="5961B678" w:rsidR="00B00C5B" w:rsidRDefault="00B00C5B" w:rsidP="00B00C5B">
      <w:pPr>
        <w:pStyle w:val="ListParagraph"/>
        <w:numPr>
          <w:ilvl w:val="1"/>
          <w:numId w:val="1"/>
        </w:numPr>
      </w:pPr>
      <w:r>
        <w:t xml:space="preserve">Role of data analytics in achieving this targeting </w:t>
      </w:r>
    </w:p>
    <w:p w14:paraId="14A20BDD" w14:textId="2AE95291" w:rsidR="00B00C5B" w:rsidRDefault="00B00C5B" w:rsidP="00B00C5B">
      <w:pPr>
        <w:pStyle w:val="ListParagraph"/>
        <w:numPr>
          <w:ilvl w:val="0"/>
          <w:numId w:val="1"/>
        </w:numPr>
      </w:pPr>
      <w:r>
        <w:t xml:space="preserve">Johnson (2017) – ad campaign increased site visits (17%) and conversions (8%). </w:t>
      </w:r>
    </w:p>
    <w:p w14:paraId="54114470" w14:textId="0F10C4E8" w:rsidR="006123A7" w:rsidRDefault="006123A7" w:rsidP="006123A7">
      <w:r>
        <w:t xml:space="preserve">Machine learning </w:t>
      </w:r>
    </w:p>
    <w:p w14:paraId="115EC0BD" w14:textId="02641E9A" w:rsidR="006123A7" w:rsidRDefault="00F52CBE" w:rsidP="006123A7">
      <w:pPr>
        <w:pStyle w:val="ListParagraph"/>
        <w:numPr>
          <w:ilvl w:val="0"/>
          <w:numId w:val="1"/>
        </w:numPr>
      </w:pPr>
      <w:r>
        <w:t>Dube (2017) – s</w:t>
      </w:r>
      <w:r w:rsidR="006123A7">
        <w:t>calable price targeting (third degree price discrim</w:t>
      </w:r>
      <w:r w:rsidR="00152A8C">
        <w:t>ination</w:t>
      </w:r>
      <w:r w:rsidR="006123A7">
        <w:t xml:space="preserve">) </w:t>
      </w:r>
      <w:r w:rsidR="00152A8C">
        <w:t>informed by machine learning</w:t>
      </w:r>
      <w:r>
        <w:t xml:space="preserve">. </w:t>
      </w:r>
      <w:r w:rsidR="002C2A56">
        <w:t xml:space="preserve">Revenues relative to control pricing increased by 81.5%, consumer surplus falls by only 1% so potential to overcome regulatory challenge. </w:t>
      </w:r>
    </w:p>
    <w:p w14:paraId="55F6ABD9" w14:textId="3C637CED" w:rsidR="002C2A56" w:rsidRDefault="002C2A56" w:rsidP="002C2A56">
      <w:pPr>
        <w:pStyle w:val="ListParagraph"/>
        <w:numPr>
          <w:ilvl w:val="1"/>
          <w:numId w:val="1"/>
        </w:numPr>
      </w:pPr>
      <w:r>
        <w:t xml:space="preserve">Is this palatable for cars? Transparency </w:t>
      </w:r>
      <w:r w:rsidR="0048027A">
        <w:t>– backlash based on fairness</w:t>
      </w:r>
      <w:r w:rsidR="00936D76">
        <w:t xml:space="preserve">, also study based on monopoly </w:t>
      </w:r>
    </w:p>
    <w:p w14:paraId="4FBC5315" w14:textId="6CB5730E" w:rsidR="00936D76" w:rsidRDefault="00936D76" w:rsidP="002C2A56">
      <w:pPr>
        <w:pStyle w:val="ListParagraph"/>
        <w:numPr>
          <w:ilvl w:val="1"/>
          <w:numId w:val="1"/>
        </w:numPr>
      </w:pPr>
      <w:r>
        <w:t xml:space="preserve">Better to use second degree versioning – offering premium versions through customisation. </w:t>
      </w:r>
    </w:p>
    <w:p w14:paraId="080BD640" w14:textId="68E21603" w:rsidR="007015BF" w:rsidRDefault="007015BF" w:rsidP="007015BF">
      <w:pPr>
        <w:pStyle w:val="Heading2"/>
      </w:pPr>
      <w:r>
        <w:t xml:space="preserve">News stories </w:t>
      </w:r>
    </w:p>
    <w:p w14:paraId="447360A8" w14:textId="0C8E3604" w:rsidR="007015BF" w:rsidRPr="007015BF" w:rsidRDefault="007015BF" w:rsidP="007015BF">
      <w:pPr>
        <w:pStyle w:val="ListParagraph"/>
        <w:numPr>
          <w:ilvl w:val="0"/>
          <w:numId w:val="1"/>
        </w:numPr>
      </w:pPr>
    </w:p>
    <w:p w14:paraId="174A8F7E" w14:textId="77777777" w:rsidR="00DB4C01" w:rsidRPr="00DB4C01" w:rsidRDefault="00DB4C01" w:rsidP="00DB4C01"/>
    <w:sectPr w:rsidR="00DB4C01" w:rsidRPr="00DB4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FC3A0C"/>
    <w:multiLevelType w:val="hybridMultilevel"/>
    <w:tmpl w:val="6046C610"/>
    <w:lvl w:ilvl="0" w:tplc="320EB37A">
      <w:numFmt w:val="bullet"/>
      <w:lvlText w:val=""/>
      <w:lvlJc w:val="left"/>
      <w:pPr>
        <w:ind w:left="720" w:hanging="360"/>
      </w:pPr>
      <w:rPr>
        <w:rFonts w:ascii="Wingdings" w:eastAsia="Times New Roman" w:hAnsi="Wingdings" w:cs="Times New Roman" w:hint="default"/>
      </w:rPr>
    </w:lvl>
    <w:lvl w:ilvl="1" w:tplc="058C42B4">
      <w:start w:val="1"/>
      <w:numFmt w:val="decimal"/>
      <w:lvlText w:val="%2."/>
      <w:lvlJc w:val="left"/>
      <w:pPr>
        <w:ind w:left="1440" w:hanging="360"/>
      </w:pPr>
      <w:rPr>
        <w:rFonts w:ascii="Calibri" w:eastAsia="Times New Roman" w:hAnsi="Calibri" w:cs="Calibri"/>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761901DF"/>
    <w:multiLevelType w:val="hybridMultilevel"/>
    <w:tmpl w:val="C7627EF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lvlOverride w:ilvl="0"/>
    <w:lvlOverride w:ilvl="1">
      <w:startOverride w:val="1"/>
    </w:lvlOverride>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C01"/>
    <w:rsid w:val="000416B8"/>
    <w:rsid w:val="00043AE1"/>
    <w:rsid w:val="0009773E"/>
    <w:rsid w:val="000B387F"/>
    <w:rsid w:val="00140BAC"/>
    <w:rsid w:val="00152A8C"/>
    <w:rsid w:val="00164463"/>
    <w:rsid w:val="00185207"/>
    <w:rsid w:val="001A7F24"/>
    <w:rsid w:val="0027404B"/>
    <w:rsid w:val="002C2A56"/>
    <w:rsid w:val="002E393B"/>
    <w:rsid w:val="002F320F"/>
    <w:rsid w:val="00321C36"/>
    <w:rsid w:val="00327C07"/>
    <w:rsid w:val="00386ABD"/>
    <w:rsid w:val="003B2965"/>
    <w:rsid w:val="0048027A"/>
    <w:rsid w:val="00482E5C"/>
    <w:rsid w:val="00495DC9"/>
    <w:rsid w:val="00503E5E"/>
    <w:rsid w:val="00586BE8"/>
    <w:rsid w:val="00604046"/>
    <w:rsid w:val="00612167"/>
    <w:rsid w:val="006123A7"/>
    <w:rsid w:val="00640D1F"/>
    <w:rsid w:val="00681BF0"/>
    <w:rsid w:val="006910B1"/>
    <w:rsid w:val="006D22B8"/>
    <w:rsid w:val="006D2EB8"/>
    <w:rsid w:val="006F1F39"/>
    <w:rsid w:val="006F21C9"/>
    <w:rsid w:val="007015BF"/>
    <w:rsid w:val="00703CE7"/>
    <w:rsid w:val="00707C53"/>
    <w:rsid w:val="00712ABD"/>
    <w:rsid w:val="007306B8"/>
    <w:rsid w:val="0079532C"/>
    <w:rsid w:val="007A7A2D"/>
    <w:rsid w:val="007B0B42"/>
    <w:rsid w:val="007B7438"/>
    <w:rsid w:val="007C2D3F"/>
    <w:rsid w:val="00811047"/>
    <w:rsid w:val="00886358"/>
    <w:rsid w:val="008E1324"/>
    <w:rsid w:val="00936D76"/>
    <w:rsid w:val="00954366"/>
    <w:rsid w:val="009E6B6B"/>
    <w:rsid w:val="00A07727"/>
    <w:rsid w:val="00A07882"/>
    <w:rsid w:val="00A27AA2"/>
    <w:rsid w:val="00A27EEA"/>
    <w:rsid w:val="00A9068C"/>
    <w:rsid w:val="00AD179D"/>
    <w:rsid w:val="00AE5241"/>
    <w:rsid w:val="00B00C5B"/>
    <w:rsid w:val="00B249DD"/>
    <w:rsid w:val="00B96C4D"/>
    <w:rsid w:val="00BA599B"/>
    <w:rsid w:val="00BC7E8A"/>
    <w:rsid w:val="00BD79C9"/>
    <w:rsid w:val="00C169BB"/>
    <w:rsid w:val="00C16E06"/>
    <w:rsid w:val="00C2019D"/>
    <w:rsid w:val="00C4753E"/>
    <w:rsid w:val="00C53606"/>
    <w:rsid w:val="00C574E7"/>
    <w:rsid w:val="00C62284"/>
    <w:rsid w:val="00CC374D"/>
    <w:rsid w:val="00CE465A"/>
    <w:rsid w:val="00D00DC3"/>
    <w:rsid w:val="00D0362B"/>
    <w:rsid w:val="00D64F6B"/>
    <w:rsid w:val="00DA77B8"/>
    <w:rsid w:val="00DB4C01"/>
    <w:rsid w:val="00DD134B"/>
    <w:rsid w:val="00DD61CC"/>
    <w:rsid w:val="00E16E42"/>
    <w:rsid w:val="00E53CA7"/>
    <w:rsid w:val="00E81FB2"/>
    <w:rsid w:val="00E949DF"/>
    <w:rsid w:val="00EA231A"/>
    <w:rsid w:val="00EB6EA6"/>
    <w:rsid w:val="00ED48A2"/>
    <w:rsid w:val="00ED7A7B"/>
    <w:rsid w:val="00EF68A7"/>
    <w:rsid w:val="00F15A0D"/>
    <w:rsid w:val="00F26070"/>
    <w:rsid w:val="00F46505"/>
    <w:rsid w:val="00F52CBE"/>
    <w:rsid w:val="00F53D2C"/>
    <w:rsid w:val="00FA32F7"/>
    <w:rsid w:val="00FE0F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9A3C1"/>
  <w15:chartTrackingRefBased/>
  <w15:docId w15:val="{30606ED4-5CF2-46EF-B09C-0DFD7DA1E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E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B38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B4C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C01"/>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DB4C0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A07727"/>
    <w:rPr>
      <w:color w:val="0563C1" w:themeColor="hyperlink"/>
      <w:u w:val="single"/>
    </w:rPr>
  </w:style>
  <w:style w:type="character" w:styleId="UnresolvedMention">
    <w:name w:val="Unresolved Mention"/>
    <w:basedOn w:val="DefaultParagraphFont"/>
    <w:uiPriority w:val="99"/>
    <w:semiHidden/>
    <w:unhideWhenUsed/>
    <w:rsid w:val="00A07727"/>
    <w:rPr>
      <w:color w:val="605E5C"/>
      <w:shd w:val="clear" w:color="auto" w:fill="E1DFDD"/>
    </w:rPr>
  </w:style>
  <w:style w:type="character" w:customStyle="1" w:styleId="Heading1Char">
    <w:name w:val="Heading 1 Char"/>
    <w:basedOn w:val="DefaultParagraphFont"/>
    <w:link w:val="Heading1"/>
    <w:uiPriority w:val="9"/>
    <w:rsid w:val="00BC7E8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B387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D17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57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5</Pages>
  <Words>1811</Words>
  <Characters>10325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88</cp:revision>
  <dcterms:created xsi:type="dcterms:W3CDTF">2021-04-19T13:39:00Z</dcterms:created>
  <dcterms:modified xsi:type="dcterms:W3CDTF">2021-04-19T21:15:00Z</dcterms:modified>
</cp:coreProperties>
</file>