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4227F3" w14:textId="64D2C38D" w:rsidR="00E64038" w:rsidRDefault="00F94C08" w:rsidP="00B86FD9">
      <w:pPr>
        <w:pStyle w:val="Title"/>
        <w:jc w:val="center"/>
      </w:pPr>
      <w:r>
        <w:t>Marketing summary</w:t>
      </w:r>
    </w:p>
    <w:p w14:paraId="3ADA44E5" w14:textId="0C454EC7" w:rsidR="00F94C08" w:rsidRDefault="00F94C08" w:rsidP="00F94C08">
      <w:pPr>
        <w:pStyle w:val="ListParagraph"/>
        <w:numPr>
          <w:ilvl w:val="0"/>
          <w:numId w:val="1"/>
        </w:numPr>
      </w:pPr>
      <w:r>
        <w:t xml:space="preserve">Consumer purchase process and behavioural economics </w:t>
      </w:r>
    </w:p>
    <w:p w14:paraId="59EBCE81" w14:textId="44C107E4" w:rsidR="00F94C08" w:rsidRDefault="00F94C08" w:rsidP="00F94C08">
      <w:pPr>
        <w:pStyle w:val="ListParagraph"/>
        <w:numPr>
          <w:ilvl w:val="1"/>
          <w:numId w:val="1"/>
        </w:numPr>
      </w:pPr>
      <w:r>
        <w:t xml:space="preserve">Marketing is ubiquitous </w:t>
      </w:r>
    </w:p>
    <w:p w14:paraId="3C58900B" w14:textId="71FB86BE" w:rsidR="00F94C08" w:rsidRDefault="00F94C08" w:rsidP="00F94C08">
      <w:pPr>
        <w:pStyle w:val="ListParagraph"/>
        <w:numPr>
          <w:ilvl w:val="1"/>
          <w:numId w:val="1"/>
        </w:numPr>
      </w:pPr>
      <w:r>
        <w:t>Purchase funnel</w:t>
      </w:r>
    </w:p>
    <w:p w14:paraId="596D2414" w14:textId="50520540" w:rsidR="00F94C08" w:rsidRDefault="00F94C08" w:rsidP="00F94C08">
      <w:pPr>
        <w:pStyle w:val="ListParagraph"/>
        <w:numPr>
          <w:ilvl w:val="1"/>
          <w:numId w:val="1"/>
        </w:numPr>
      </w:pPr>
      <w:r>
        <w:t xml:space="preserve">Bounded rationality, referencing and prospect theory </w:t>
      </w:r>
    </w:p>
    <w:p w14:paraId="75A04C6D" w14:textId="46C07E95" w:rsidR="00F94C08" w:rsidRDefault="00F94C08" w:rsidP="00F94C08">
      <w:pPr>
        <w:pStyle w:val="ListParagraph"/>
        <w:numPr>
          <w:ilvl w:val="0"/>
          <w:numId w:val="1"/>
        </w:numPr>
      </w:pPr>
      <w:r>
        <w:t>Customer lifetime valuation (CLV)</w:t>
      </w:r>
    </w:p>
    <w:p w14:paraId="61C4F47E" w14:textId="5DA5A319" w:rsidR="00F94C08" w:rsidRDefault="00F94C08" w:rsidP="00F94C08">
      <w:pPr>
        <w:pStyle w:val="ListParagraph"/>
        <w:numPr>
          <w:ilvl w:val="1"/>
          <w:numId w:val="1"/>
        </w:numPr>
      </w:pPr>
      <w:r>
        <w:t xml:space="preserve">Valuing customers in monetary terms based on retention, </w:t>
      </w:r>
      <w:proofErr w:type="gramStart"/>
      <w:r>
        <w:t>margin</w:t>
      </w:r>
      <w:proofErr w:type="gramEnd"/>
      <w:r>
        <w:t xml:space="preserve"> and cost of acquisition </w:t>
      </w:r>
    </w:p>
    <w:p w14:paraId="366EE38E" w14:textId="5D3DC0B8" w:rsidR="00F94C08" w:rsidRDefault="00F94C08" w:rsidP="00F94C08">
      <w:pPr>
        <w:pStyle w:val="ListParagraph"/>
        <w:numPr>
          <w:ilvl w:val="1"/>
          <w:numId w:val="1"/>
        </w:numPr>
      </w:pPr>
      <w:r>
        <w:t xml:space="preserve">Encourages long-term thinking and shows companies how much they should spend on acquisition (including marketing). Can aid segmentation targeting decisions, and can be used for firm valuation </w:t>
      </w:r>
    </w:p>
    <w:p w14:paraId="2517372D" w14:textId="24ABC287" w:rsidR="00F94C08" w:rsidRDefault="00F94C08" w:rsidP="00F94C08">
      <w:pPr>
        <w:pStyle w:val="ListParagraph"/>
        <w:numPr>
          <w:ilvl w:val="0"/>
          <w:numId w:val="1"/>
        </w:numPr>
      </w:pPr>
      <w:r>
        <w:t xml:space="preserve">Segmentation, targeting and positioning (STP). </w:t>
      </w:r>
    </w:p>
    <w:p w14:paraId="6031646A" w14:textId="77777777" w:rsidR="00F94C08" w:rsidRDefault="00F94C08" w:rsidP="00F94C08">
      <w:pPr>
        <w:pStyle w:val="ListParagraph"/>
        <w:numPr>
          <w:ilvl w:val="1"/>
          <w:numId w:val="1"/>
        </w:numPr>
      </w:pPr>
      <w:r>
        <w:t xml:space="preserve">Segmentation based on factors such as geography, demography, psychographics and behavioural. </w:t>
      </w:r>
    </w:p>
    <w:p w14:paraId="6C527C26" w14:textId="0D32C3FE" w:rsidR="00F94C08" w:rsidRDefault="00F94C08" w:rsidP="00F94C08">
      <w:pPr>
        <w:pStyle w:val="ListParagraph"/>
        <w:numPr>
          <w:ilvl w:val="1"/>
          <w:numId w:val="1"/>
        </w:numPr>
      </w:pPr>
      <w:r>
        <w:t xml:space="preserve">Targeting a segment: can use CLV, segment size and projected growth to assess segment attractiveness. Then, use the 4 Ps (price, product, </w:t>
      </w:r>
      <w:proofErr w:type="gramStart"/>
      <w:r>
        <w:t>placement</w:t>
      </w:r>
      <w:proofErr w:type="gramEnd"/>
      <w:r>
        <w:t xml:space="preserve"> and promotion) to ta</w:t>
      </w:r>
      <w:r w:rsidR="007951B4">
        <w:t>rget the segment</w:t>
      </w:r>
    </w:p>
    <w:p w14:paraId="6F959EDE" w14:textId="21712BB7" w:rsidR="007951B4" w:rsidRDefault="007951B4" w:rsidP="00F94C08">
      <w:pPr>
        <w:pStyle w:val="ListParagraph"/>
        <w:numPr>
          <w:ilvl w:val="1"/>
          <w:numId w:val="1"/>
        </w:numPr>
      </w:pPr>
      <w:r>
        <w:t>Positioning using perceptual maps and statement of purpose</w:t>
      </w:r>
    </w:p>
    <w:p w14:paraId="0DA6D67D" w14:textId="0E220129" w:rsidR="007951B4" w:rsidRDefault="007951B4" w:rsidP="00F94C08">
      <w:pPr>
        <w:pStyle w:val="ListParagraph"/>
        <w:numPr>
          <w:ilvl w:val="1"/>
          <w:numId w:val="1"/>
        </w:numPr>
      </w:pPr>
      <w:r>
        <w:t xml:space="preserve">Data analysis – book recommendation </w:t>
      </w:r>
    </w:p>
    <w:p w14:paraId="4993287B" w14:textId="105A5562" w:rsidR="007951B4" w:rsidRDefault="007951B4" w:rsidP="007951B4">
      <w:pPr>
        <w:pStyle w:val="ListParagraph"/>
        <w:numPr>
          <w:ilvl w:val="0"/>
          <w:numId w:val="1"/>
        </w:numPr>
      </w:pPr>
      <w:r>
        <w:t xml:space="preserve">Product creates value </w:t>
      </w:r>
    </w:p>
    <w:p w14:paraId="748A5861" w14:textId="38DB11E1" w:rsidR="007951B4" w:rsidRDefault="007951B4" w:rsidP="007951B4">
      <w:pPr>
        <w:pStyle w:val="ListParagraph"/>
        <w:numPr>
          <w:ilvl w:val="1"/>
          <w:numId w:val="1"/>
        </w:numPr>
      </w:pPr>
      <w:r>
        <w:t xml:space="preserve">Building brand equity </w:t>
      </w:r>
    </w:p>
    <w:p w14:paraId="4749B4E9" w14:textId="02B70D7E" w:rsidR="007951B4" w:rsidRDefault="007951B4" w:rsidP="007951B4">
      <w:pPr>
        <w:pStyle w:val="ListParagraph"/>
        <w:numPr>
          <w:ilvl w:val="1"/>
          <w:numId w:val="1"/>
        </w:numPr>
      </w:pPr>
      <w:r>
        <w:t xml:space="preserve">Renova – the value of innovation </w:t>
      </w:r>
    </w:p>
    <w:p w14:paraId="438D543E" w14:textId="779DE584" w:rsidR="007951B4" w:rsidRDefault="007951B4" w:rsidP="007951B4">
      <w:pPr>
        <w:pStyle w:val="ListParagraph"/>
        <w:numPr>
          <w:ilvl w:val="0"/>
          <w:numId w:val="1"/>
        </w:numPr>
      </w:pPr>
      <w:r>
        <w:t xml:space="preserve">Price captures value </w:t>
      </w:r>
    </w:p>
    <w:p w14:paraId="7F7B000C" w14:textId="4BB65E60" w:rsidR="007951B4" w:rsidRDefault="007951B4" w:rsidP="007951B4">
      <w:pPr>
        <w:pStyle w:val="ListParagraph"/>
        <w:numPr>
          <w:ilvl w:val="1"/>
          <w:numId w:val="1"/>
        </w:numPr>
      </w:pPr>
      <w:r>
        <w:t>Different pricing strategies: cost-based, competitor-based, value-based</w:t>
      </w:r>
    </w:p>
    <w:p w14:paraId="2E4F57C7" w14:textId="1A01D822" w:rsidR="007951B4" w:rsidRDefault="007951B4" w:rsidP="007951B4">
      <w:pPr>
        <w:pStyle w:val="ListParagraph"/>
        <w:numPr>
          <w:ilvl w:val="2"/>
          <w:numId w:val="1"/>
        </w:numPr>
      </w:pPr>
      <w:r>
        <w:t>Potential for pricing discrimination using data analytics</w:t>
      </w:r>
    </w:p>
    <w:p w14:paraId="53CD4EEA" w14:textId="40EF8B35" w:rsidR="007951B4" w:rsidRDefault="007951B4" w:rsidP="007951B4">
      <w:pPr>
        <w:pStyle w:val="ListParagraph"/>
        <w:numPr>
          <w:ilvl w:val="2"/>
          <w:numId w:val="1"/>
        </w:numPr>
      </w:pPr>
      <w:r>
        <w:t xml:space="preserve">Good pricing strategies pay attention to all 3 Cs – customers, </w:t>
      </w:r>
      <w:proofErr w:type="gramStart"/>
      <w:r>
        <w:t>competition</w:t>
      </w:r>
      <w:proofErr w:type="gramEnd"/>
      <w:r>
        <w:t xml:space="preserve"> and company. </w:t>
      </w:r>
    </w:p>
    <w:p w14:paraId="40BC3EA1" w14:textId="105592F6" w:rsidR="007951B4" w:rsidRDefault="007951B4" w:rsidP="007951B4">
      <w:pPr>
        <w:pStyle w:val="ListParagraph"/>
        <w:numPr>
          <w:ilvl w:val="1"/>
          <w:numId w:val="1"/>
        </w:numPr>
      </w:pPr>
      <w:r>
        <w:t>Measure customer’s price sensitivity using data analytics and market research</w:t>
      </w:r>
    </w:p>
    <w:p w14:paraId="17093CFB" w14:textId="2797DA13" w:rsidR="007951B4" w:rsidRDefault="007951B4" w:rsidP="007951B4">
      <w:pPr>
        <w:pStyle w:val="ListParagraph"/>
        <w:numPr>
          <w:ilvl w:val="1"/>
          <w:numId w:val="1"/>
        </w:numPr>
      </w:pPr>
      <w:r>
        <w:t xml:space="preserve">Exploit variation in customers’ willingness to pay using segmentation and price discrimination, including freemium pricing and versioning </w:t>
      </w:r>
    </w:p>
    <w:p w14:paraId="3282C25F" w14:textId="0795E4BF" w:rsidR="007951B4" w:rsidRDefault="007951B4" w:rsidP="007951B4">
      <w:pPr>
        <w:pStyle w:val="ListParagraph"/>
        <w:numPr>
          <w:ilvl w:val="1"/>
          <w:numId w:val="1"/>
        </w:numPr>
      </w:pPr>
      <w:r>
        <w:t>Manage customers’ psychological responses to price</w:t>
      </w:r>
    </w:p>
    <w:p w14:paraId="1C751EB3" w14:textId="0F98F607" w:rsidR="007951B4" w:rsidRDefault="007951B4" w:rsidP="007951B4">
      <w:pPr>
        <w:pStyle w:val="ListParagraph"/>
        <w:numPr>
          <w:ilvl w:val="2"/>
          <w:numId w:val="1"/>
        </w:numPr>
      </w:pPr>
      <w:r>
        <w:t xml:space="preserve">Quality signalling, reference prices to anchor and left-digit bias </w:t>
      </w:r>
    </w:p>
    <w:p w14:paraId="4D90AAB4" w14:textId="23F33FFB" w:rsidR="007951B4" w:rsidRDefault="007951B4" w:rsidP="007951B4">
      <w:pPr>
        <w:pStyle w:val="ListParagraph"/>
        <w:numPr>
          <w:ilvl w:val="1"/>
          <w:numId w:val="1"/>
        </w:numPr>
      </w:pPr>
      <w:r w:rsidRPr="007951B4">
        <w:rPr>
          <w:highlight w:val="yellow"/>
        </w:rPr>
        <w:t xml:space="preserve">Important to have alignment between product, </w:t>
      </w:r>
      <w:proofErr w:type="gramStart"/>
      <w:r w:rsidRPr="007951B4">
        <w:rPr>
          <w:highlight w:val="yellow"/>
        </w:rPr>
        <w:t>price</w:t>
      </w:r>
      <w:proofErr w:type="gramEnd"/>
      <w:r w:rsidRPr="007951B4">
        <w:rPr>
          <w:highlight w:val="yellow"/>
        </w:rPr>
        <w:t xml:space="preserve"> and promotion.</w:t>
      </w:r>
    </w:p>
    <w:p w14:paraId="45EA32FC" w14:textId="66EC3D0F" w:rsidR="007951B4" w:rsidRDefault="007951B4" w:rsidP="007951B4">
      <w:pPr>
        <w:pStyle w:val="ListParagraph"/>
        <w:numPr>
          <w:ilvl w:val="2"/>
          <w:numId w:val="1"/>
        </w:numPr>
      </w:pPr>
      <w:r>
        <w:t>Promotion and products can build brand equity, increase WTP</w:t>
      </w:r>
    </w:p>
    <w:p w14:paraId="0FEF4464" w14:textId="709612FE" w:rsidR="007951B4" w:rsidRDefault="007951B4" w:rsidP="007951B4">
      <w:pPr>
        <w:pStyle w:val="ListParagraph"/>
        <w:numPr>
          <w:ilvl w:val="2"/>
          <w:numId w:val="1"/>
        </w:numPr>
      </w:pPr>
      <w:r>
        <w:t xml:space="preserve">Versioning is altering products to optimise pricing </w:t>
      </w:r>
    </w:p>
    <w:p w14:paraId="48638E56" w14:textId="0EFCEDFF" w:rsidR="007951B4" w:rsidRDefault="007951B4" w:rsidP="007951B4">
      <w:pPr>
        <w:pStyle w:val="ListParagraph"/>
        <w:numPr>
          <w:ilvl w:val="0"/>
          <w:numId w:val="1"/>
        </w:numPr>
      </w:pPr>
      <w:r>
        <w:t>Place delivers to the customer</w:t>
      </w:r>
    </w:p>
    <w:p w14:paraId="18430FEE" w14:textId="75BE3816" w:rsidR="007951B4" w:rsidRDefault="007951B4" w:rsidP="007951B4">
      <w:pPr>
        <w:pStyle w:val="ListParagraph"/>
        <w:numPr>
          <w:ilvl w:val="1"/>
          <w:numId w:val="1"/>
        </w:numPr>
      </w:pPr>
      <w:r>
        <w:t>Channel conflicts can be vertical or horizontal (showrooming)</w:t>
      </w:r>
    </w:p>
    <w:p w14:paraId="1D7AA4CC" w14:textId="1E5DAAC7" w:rsidR="007951B4" w:rsidRDefault="007951B4" w:rsidP="007951B4">
      <w:pPr>
        <w:pStyle w:val="ListParagraph"/>
        <w:numPr>
          <w:ilvl w:val="1"/>
          <w:numId w:val="1"/>
        </w:numPr>
      </w:pPr>
      <w:r>
        <w:t xml:space="preserve">Channel power can determine how conflicts are resolved, and determine relative profit margins. </w:t>
      </w:r>
    </w:p>
    <w:p w14:paraId="0A6D47D9" w14:textId="606463E2" w:rsidR="007951B4" w:rsidRDefault="007951B4" w:rsidP="007951B4">
      <w:pPr>
        <w:pStyle w:val="ListParagraph"/>
        <w:numPr>
          <w:ilvl w:val="2"/>
          <w:numId w:val="1"/>
        </w:numPr>
      </w:pPr>
      <w:r>
        <w:t xml:space="preserve">Channel power determined by brand value and switching costs </w:t>
      </w:r>
    </w:p>
    <w:p w14:paraId="0658D109" w14:textId="7060D80B" w:rsidR="007951B4" w:rsidRDefault="007951B4" w:rsidP="007951B4">
      <w:pPr>
        <w:pStyle w:val="ListParagraph"/>
        <w:numPr>
          <w:ilvl w:val="1"/>
          <w:numId w:val="1"/>
        </w:numPr>
      </w:pPr>
      <w:r>
        <w:t xml:space="preserve">CDK marketing – data is the new oil, channel conflicts resolved with data </w:t>
      </w:r>
    </w:p>
    <w:p w14:paraId="237D82B9" w14:textId="7640C6CE" w:rsidR="007951B4" w:rsidRDefault="007951B4" w:rsidP="007951B4">
      <w:pPr>
        <w:pStyle w:val="ListParagraph"/>
        <w:numPr>
          <w:ilvl w:val="0"/>
          <w:numId w:val="1"/>
        </w:numPr>
      </w:pPr>
      <w:r>
        <w:t>Promotion communicates value (and can also enhance it?)</w:t>
      </w:r>
    </w:p>
    <w:p w14:paraId="2E17BF2E" w14:textId="4535A105" w:rsidR="007951B4" w:rsidRDefault="007951B4" w:rsidP="007951B4">
      <w:pPr>
        <w:pStyle w:val="ListParagraph"/>
        <w:numPr>
          <w:ilvl w:val="1"/>
          <w:numId w:val="1"/>
        </w:numPr>
      </w:pPr>
      <w:r>
        <w:t>Can promotion be seen as part of the product that exists outside of the core? E.g. can high quality personalised brochures to existing customers be seen almost as a benefit, part of the consumption package?</w:t>
      </w:r>
    </w:p>
    <w:p w14:paraId="356F1B4D" w14:textId="04A4D6DC" w:rsidR="007951B4" w:rsidRDefault="007951B4" w:rsidP="007951B4">
      <w:pPr>
        <w:pStyle w:val="ListParagraph"/>
        <w:numPr>
          <w:ilvl w:val="0"/>
          <w:numId w:val="1"/>
        </w:numPr>
      </w:pPr>
      <w:r>
        <w:t xml:space="preserve">Data-driven marketing </w:t>
      </w:r>
    </w:p>
    <w:p w14:paraId="42D37935" w14:textId="2C41FC7C" w:rsidR="00B86FD9" w:rsidRDefault="00B86FD9" w:rsidP="00B86FD9">
      <w:pPr>
        <w:pStyle w:val="Title"/>
      </w:pPr>
      <w:r>
        <w:lastRenderedPageBreak/>
        <w:t>Answer format from Supervision 3</w:t>
      </w:r>
    </w:p>
    <w:p w14:paraId="7A7FF8A3" w14:textId="200AE0B6" w:rsidR="00B86FD9" w:rsidRDefault="00D56FC7" w:rsidP="00B86FD9">
      <w:r>
        <w:t xml:space="preserve">Identifying a marketing challenge and how it can be resolved by leveraging data </w:t>
      </w:r>
    </w:p>
    <w:p w14:paraId="181B05F9" w14:textId="0A060A63" w:rsidR="00D56FC7" w:rsidRDefault="00D56FC7" w:rsidP="00D56FC7">
      <w:pPr>
        <w:pStyle w:val="ListParagraph"/>
        <w:numPr>
          <w:ilvl w:val="0"/>
          <w:numId w:val="1"/>
        </w:numPr>
      </w:pPr>
      <w:r>
        <w:t>What is the marketing challenge?</w:t>
      </w:r>
    </w:p>
    <w:p w14:paraId="413C2C9F" w14:textId="4CCBE2CE" w:rsidR="00D56FC7" w:rsidRDefault="00D56FC7" w:rsidP="00D56FC7">
      <w:pPr>
        <w:pStyle w:val="ListParagraph"/>
        <w:numPr>
          <w:ilvl w:val="0"/>
          <w:numId w:val="1"/>
        </w:numPr>
      </w:pPr>
      <w:r>
        <w:t>Does the challenge affect primary demand</w:t>
      </w:r>
      <w:r>
        <w:t>,</w:t>
      </w:r>
      <w:r>
        <w:t xml:space="preserve"> secondary demand, or both?</w:t>
      </w:r>
    </w:p>
    <w:p w14:paraId="3EEFF693" w14:textId="7BACB866" w:rsidR="00D56FC7" w:rsidRDefault="00D56FC7" w:rsidP="00D56FC7">
      <w:pPr>
        <w:pStyle w:val="ListParagraph"/>
        <w:numPr>
          <w:ilvl w:val="0"/>
          <w:numId w:val="1"/>
        </w:numPr>
      </w:pPr>
      <w:r>
        <w:t>What are the situations of the focal company and its competitors?</w:t>
      </w:r>
    </w:p>
    <w:p w14:paraId="2C2B1C63" w14:textId="576DEE30" w:rsidR="00D753E7" w:rsidRDefault="00D753E7" w:rsidP="00D753E7">
      <w:pPr>
        <w:pStyle w:val="ListParagraph"/>
        <w:numPr>
          <w:ilvl w:val="1"/>
          <w:numId w:val="1"/>
        </w:numPr>
      </w:pPr>
      <w:r>
        <w:t>Porter’s 5 forces</w:t>
      </w:r>
    </w:p>
    <w:p w14:paraId="61DEE2F6" w14:textId="77777777" w:rsidR="00D56FC7" w:rsidRDefault="00D56FC7" w:rsidP="00D56FC7">
      <w:pPr>
        <w:pStyle w:val="ListParagraph"/>
        <w:numPr>
          <w:ilvl w:val="0"/>
          <w:numId w:val="1"/>
        </w:numPr>
      </w:pPr>
      <w:r>
        <w:t>Who are the target customers and what factors are important for the target customers?</w:t>
      </w:r>
    </w:p>
    <w:p w14:paraId="549702B6" w14:textId="77777777" w:rsidR="00D56FC7" w:rsidRDefault="00D56FC7" w:rsidP="00D56FC7">
      <w:pPr>
        <w:pStyle w:val="ListParagraph"/>
        <w:numPr>
          <w:ilvl w:val="0"/>
          <w:numId w:val="1"/>
        </w:numPr>
      </w:pPr>
      <w:r>
        <w:t>What existing data would you look at and what new data would you collect?</w:t>
      </w:r>
    </w:p>
    <w:p w14:paraId="02BB4DF8" w14:textId="5C6ABEF0" w:rsidR="00D56FC7" w:rsidRDefault="00D56FC7" w:rsidP="00D56FC7">
      <w:pPr>
        <w:pStyle w:val="ListParagraph"/>
        <w:numPr>
          <w:ilvl w:val="1"/>
          <w:numId w:val="1"/>
        </w:numPr>
      </w:pPr>
      <w:r>
        <w:t xml:space="preserve">Examples: customer data from company database, competitor data from annual reports, data </w:t>
      </w:r>
      <w:r w:rsidR="00D753E7">
        <w:t>from</w:t>
      </w:r>
      <w:r>
        <w:t xml:space="preserve"> market</w:t>
      </w:r>
      <w:r w:rsidR="00D753E7">
        <w:t xml:space="preserve"> </w:t>
      </w:r>
      <w:r>
        <w:t xml:space="preserve">research firms, consumer review data, social media data </w:t>
      </w:r>
    </w:p>
    <w:p w14:paraId="14EFD2DF" w14:textId="4F7982A3" w:rsidR="00D56FC7" w:rsidRDefault="00D56FC7" w:rsidP="00D56FC7">
      <w:pPr>
        <w:pStyle w:val="ListParagraph"/>
        <w:numPr>
          <w:ilvl w:val="0"/>
          <w:numId w:val="1"/>
        </w:numPr>
      </w:pPr>
      <w:r>
        <w:t>What analyses would you conduct based on the data collected?</w:t>
      </w:r>
    </w:p>
    <w:p w14:paraId="609D57CF" w14:textId="77777777" w:rsidR="00D56FC7" w:rsidRDefault="00D56FC7" w:rsidP="00D56FC7">
      <w:pPr>
        <w:pStyle w:val="ListParagraph"/>
        <w:numPr>
          <w:ilvl w:val="1"/>
          <w:numId w:val="1"/>
        </w:numPr>
      </w:pPr>
      <w:r>
        <w:t>CLV, regression analysis, prediction tools (supervised machine learning, regression analysis), and tools to analyse unstructured data.</w:t>
      </w:r>
    </w:p>
    <w:p w14:paraId="2AD9C18E" w14:textId="26A5EBED" w:rsidR="00D56FC7" w:rsidRDefault="00D56FC7" w:rsidP="00D56FC7">
      <w:pPr>
        <w:pStyle w:val="ListParagraph"/>
        <w:numPr>
          <w:ilvl w:val="1"/>
          <w:numId w:val="1"/>
        </w:numPr>
      </w:pPr>
      <w:r>
        <w:t>Tools from</w:t>
      </w:r>
      <w:r>
        <w:t xml:space="preserve"> other courses</w:t>
      </w:r>
    </w:p>
    <w:p w14:paraId="5C5B589E" w14:textId="251378F9" w:rsidR="00D56FC7" w:rsidRDefault="00D56FC7" w:rsidP="00D56FC7">
      <w:pPr>
        <w:pStyle w:val="ListParagraph"/>
        <w:numPr>
          <w:ilvl w:val="0"/>
          <w:numId w:val="1"/>
        </w:numPr>
      </w:pPr>
      <w:r>
        <w:t>How would you design marketing strategies to deal wi</w:t>
      </w:r>
      <w:r w:rsidR="00F763CE">
        <w:t>t</w:t>
      </w:r>
      <w:r>
        <w:t>h the challenge?</w:t>
      </w:r>
    </w:p>
    <w:p w14:paraId="3B04FDE6" w14:textId="5AD4B00D" w:rsidR="00F763CE" w:rsidRDefault="00F763CE" w:rsidP="00F763CE">
      <w:pPr>
        <w:pStyle w:val="ListParagraph"/>
        <w:numPr>
          <w:ilvl w:val="1"/>
          <w:numId w:val="1"/>
        </w:numPr>
      </w:pPr>
      <w:r>
        <w:t>STP</w:t>
      </w:r>
    </w:p>
    <w:p w14:paraId="2C72B705" w14:textId="586307A6" w:rsidR="00F763CE" w:rsidRPr="00B86FD9" w:rsidRDefault="00F763CE" w:rsidP="00F763CE">
      <w:pPr>
        <w:pStyle w:val="ListParagraph"/>
        <w:numPr>
          <w:ilvl w:val="1"/>
          <w:numId w:val="1"/>
        </w:numPr>
      </w:pPr>
      <w:r>
        <w:t xml:space="preserve">4 Ps – product, price, place, promotion </w:t>
      </w:r>
    </w:p>
    <w:sectPr w:rsidR="00F763CE" w:rsidRPr="00B86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E26C6"/>
    <w:multiLevelType w:val="hybridMultilevel"/>
    <w:tmpl w:val="531CE7CA"/>
    <w:lvl w:ilvl="0" w:tplc="F6E40D4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08"/>
    <w:rsid w:val="002E003A"/>
    <w:rsid w:val="005B19D3"/>
    <w:rsid w:val="006D22B8"/>
    <w:rsid w:val="00707C53"/>
    <w:rsid w:val="007951B4"/>
    <w:rsid w:val="00B86FD9"/>
    <w:rsid w:val="00C16E06"/>
    <w:rsid w:val="00C62284"/>
    <w:rsid w:val="00D56FC7"/>
    <w:rsid w:val="00D753E7"/>
    <w:rsid w:val="00F763CE"/>
    <w:rsid w:val="00F9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8DAD"/>
  <w15:chartTrackingRefBased/>
  <w15:docId w15:val="{34F42200-20C6-49FC-A446-E2011AC8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4C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94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6</cp:revision>
  <dcterms:created xsi:type="dcterms:W3CDTF">2021-04-17T10:40:00Z</dcterms:created>
  <dcterms:modified xsi:type="dcterms:W3CDTF">2021-04-17T11:09:00Z</dcterms:modified>
</cp:coreProperties>
</file>