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EAF5D" w14:textId="70D06283" w:rsidR="00174289" w:rsidRPr="00174289" w:rsidRDefault="00174289" w:rsidP="00174289">
      <w:r w:rsidRPr="00174289">
        <w:t>In reflecting on the five facets of influence</w:t>
      </w:r>
      <w:r>
        <w:t xml:space="preserve"> - </w:t>
      </w:r>
      <w:r w:rsidRPr="00174289">
        <w:t>credibility, assertiveness, trustworthiness, likeability, and openness to others</w:t>
      </w:r>
      <w:r>
        <w:t xml:space="preserve"> - </w:t>
      </w:r>
      <w:r w:rsidRPr="00174289">
        <w:t>I would most like to improve my likeability, specifically my ability to maintain warmth while remaining assertive. The data from both the personal characteristics survey and the group exercise suggest that I am already perceived as confident and credible. In the group debate, my peers rated me particularly high on credibility (5.67) and solid on openness to others’ input (4.67), and my candidate was ultimately selected. My assertiveness was also close to the team average. At the same time, my peer rating on likeability (4.67) was meaningfully below the team average (5.50), and I rated myself even lower. None of these numbers signal a major weakness. Rather, they suggest that while I am respected and persuasive, I may not fully optimize for relational warmth in competitive settings. For someone who intends to operate in leadership roles long term, that trade-off is worth addressing.</w:t>
      </w:r>
    </w:p>
    <w:p w14:paraId="290A5C1A" w14:textId="3672BA44" w:rsidR="00174289" w:rsidRPr="00174289" w:rsidRDefault="00174289" w:rsidP="00174289">
      <w:r w:rsidRPr="00174289">
        <w:t xml:space="preserve">The reason I am focusing on likeability is strategic, not reactive. Credibility and assertiveness help win arguments and drive decisions in the moment. Likeability, by contrast, shapes how people feel about working with you after the meeting ends. In environments where many people are analytically strong, competence is often table stakes. The differentiator </w:t>
      </w:r>
      <w:proofErr w:type="gramStart"/>
      <w:r w:rsidRPr="00174289">
        <w:t>becomes</w:t>
      </w:r>
      <w:proofErr w:type="gramEnd"/>
      <w:r w:rsidRPr="00174289">
        <w:t xml:space="preserve"> who can combine competence with warmth. My broader survey results reinforce this pattern: I scored high on core self-evaluation and assertiveness, moderate on desire for power, and more middle-of-the-pack on agreeableness and emotional recognition. That profile aligns with someone who leads with clarity and conviction. It also suggests that I naturally prioritize logic and outcome over emotional signaling. While that orientation has served me well, I do not want to rely solely on being “the credible one” if I can also be someone others actively enjoy collaborating with.</w:t>
      </w:r>
    </w:p>
    <w:p w14:paraId="0D7C18B5" w14:textId="77777777" w:rsidR="00174289" w:rsidRPr="00174289" w:rsidRDefault="00174289" w:rsidP="00174289">
      <w:r w:rsidRPr="00174289">
        <w:t xml:space="preserve">Improving likeability would generate benefits that extend beyond a single interaction. First, it would increase my influence without requiring additional force. If people already view me as credible, strengthening warmth makes persuasion smoother rather than sharper. Second, it would reduce the risk of subtle friction in high-stakes environments. I have previously received feedback that my relatively neutral facial </w:t>
      </w:r>
      <w:proofErr w:type="gramStart"/>
      <w:r w:rsidRPr="00174289">
        <w:t>expressions and</w:t>
      </w:r>
      <w:proofErr w:type="gramEnd"/>
      <w:r w:rsidRPr="00174289">
        <w:t xml:space="preserve"> measured tone project authority and confidence. That can be an asset. At the same time, it may limit how </w:t>
      </w:r>
      <w:proofErr w:type="gramStart"/>
      <w:r w:rsidRPr="00174289">
        <w:t>clearly</w:t>
      </w:r>
      <w:proofErr w:type="gramEnd"/>
      <w:r w:rsidRPr="00174289">
        <w:t xml:space="preserve"> I convey enthusiasm or empathy, particularly in fast-moving debates. Over time, that can affect how approachable I seem, even if my intentions are collaborative. Finally, reputations compound. People may not remember the details of an argument, but they remember how interactions felt. Being perceived as both sharp and energizing to work with would create longer-term relational capital.</w:t>
      </w:r>
    </w:p>
    <w:p w14:paraId="6CCC8143" w14:textId="13CB293C" w:rsidR="00174289" w:rsidRPr="00174289" w:rsidRDefault="00174289" w:rsidP="00174289">
      <w:r w:rsidRPr="00174289">
        <w:lastRenderedPageBreak/>
        <w:t xml:space="preserve">To </w:t>
      </w:r>
      <w:proofErr w:type="gramStart"/>
      <w:r w:rsidRPr="00174289">
        <w:t>improve in</w:t>
      </w:r>
      <w:proofErr w:type="gramEnd"/>
      <w:r w:rsidRPr="00174289">
        <w:t xml:space="preserve"> this area, I would focus on two concrete behavioral adjustments. First, I will be more deliberate about pacing critique. In discussions, I tend to move quickly from agreement to challenge. While I do acknowledge others’ points, I can slow down and more explicitly summarize what I find compelling before introducing counterarguments. Asking one clarifying question before offering critique would also signal engagement rather than rebuttal. Second, I will work on increasing the expressiveness of my delivery. My natural communication style is controlled and relatively restrained. Becoming slightly more animated</w:t>
      </w:r>
      <w:r>
        <w:t xml:space="preserve"> - </w:t>
      </w:r>
      <w:r w:rsidRPr="00174289">
        <w:t xml:space="preserve">through clearer vocal variation, more visible positive </w:t>
      </w:r>
      <w:proofErr w:type="gramStart"/>
      <w:r w:rsidRPr="00174289">
        <w:t>affect</w:t>
      </w:r>
      <w:proofErr w:type="gramEnd"/>
      <w:r w:rsidRPr="00174289">
        <w:t>, and stronger nonverbal engagement</w:t>
      </w:r>
      <w:r>
        <w:t xml:space="preserve"> - </w:t>
      </w:r>
      <w:r w:rsidRPr="00174289">
        <w:t>would help ensure that confidence does not read as detachment. Given that my emotional recognition score was solid but not exceptional, this is also an opportunity to become more attuned to others’ reactions in real time and adjust accordingly.</w:t>
      </w:r>
    </w:p>
    <w:p w14:paraId="7C87D94D" w14:textId="68046130" w:rsidR="00174289" w:rsidRPr="00174289" w:rsidRDefault="00174289" w:rsidP="00174289">
      <w:r w:rsidRPr="00174289">
        <w:t>My plan for change is primarily outside-in. I do not believe the underlying issue is intent; I value collaboration and respect others’ perspectives. The adjustment lies in how that intent is expressed. I will begin by consciously modifying observable behaviors in discussions</w:t>
      </w:r>
      <w:r>
        <w:t xml:space="preserve"> - </w:t>
      </w:r>
      <w:r w:rsidRPr="00174289">
        <w:t>slowing down rebuttals, summarizing before challenging, and increasing visible engagement</w:t>
      </w:r>
      <w:r>
        <w:t xml:space="preserve"> - </w:t>
      </w:r>
      <w:r w:rsidRPr="00174289">
        <w:t xml:space="preserve">and then </w:t>
      </w:r>
      <w:proofErr w:type="gramStart"/>
      <w:r w:rsidRPr="00174289">
        <w:t>seek</w:t>
      </w:r>
      <w:proofErr w:type="gramEnd"/>
      <w:r w:rsidRPr="00174289">
        <w:t xml:space="preserve"> feedback from trusted peers on whether these shifts are noticeable. Over time, repeated practice should make these behaviors more automatic, reducing any perceived tension between assertiveness and likeability. The objective is not to soften my standards or dilute my arguments, but to ensure that the way I deliver them strengthens, rather than </w:t>
      </w:r>
      <w:proofErr w:type="gramStart"/>
      <w:r w:rsidRPr="00174289">
        <w:t>constrains</w:t>
      </w:r>
      <w:proofErr w:type="gramEnd"/>
      <w:r w:rsidRPr="00174289">
        <w:t>, long-term influence.</w:t>
      </w:r>
    </w:p>
    <w:p w14:paraId="313831BB" w14:textId="77777777" w:rsidR="0002698E" w:rsidRDefault="0002698E"/>
    <w:sectPr w:rsidR="00026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289"/>
    <w:rsid w:val="0002698E"/>
    <w:rsid w:val="00174289"/>
    <w:rsid w:val="00475C13"/>
    <w:rsid w:val="00772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95C71"/>
  <w15:chartTrackingRefBased/>
  <w15:docId w15:val="{A73DD6CC-82D8-4C9F-BA44-9F86F8C28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289"/>
    <w:rPr>
      <w:rFonts w:eastAsiaTheme="majorEastAsia" w:cstheme="majorBidi"/>
      <w:color w:val="272727" w:themeColor="text1" w:themeTint="D8"/>
    </w:rPr>
  </w:style>
  <w:style w:type="paragraph" w:styleId="Title">
    <w:name w:val="Title"/>
    <w:basedOn w:val="Normal"/>
    <w:next w:val="Normal"/>
    <w:link w:val="TitleChar"/>
    <w:uiPriority w:val="10"/>
    <w:qFormat/>
    <w:rsid w:val="00174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289"/>
    <w:pPr>
      <w:spacing w:before="160"/>
      <w:jc w:val="center"/>
    </w:pPr>
    <w:rPr>
      <w:i/>
      <w:iCs/>
      <w:color w:val="404040" w:themeColor="text1" w:themeTint="BF"/>
    </w:rPr>
  </w:style>
  <w:style w:type="character" w:customStyle="1" w:styleId="QuoteChar">
    <w:name w:val="Quote Char"/>
    <w:basedOn w:val="DefaultParagraphFont"/>
    <w:link w:val="Quote"/>
    <w:uiPriority w:val="29"/>
    <w:rsid w:val="00174289"/>
    <w:rPr>
      <w:i/>
      <w:iCs/>
      <w:color w:val="404040" w:themeColor="text1" w:themeTint="BF"/>
    </w:rPr>
  </w:style>
  <w:style w:type="paragraph" w:styleId="ListParagraph">
    <w:name w:val="List Paragraph"/>
    <w:basedOn w:val="Normal"/>
    <w:uiPriority w:val="34"/>
    <w:qFormat/>
    <w:rsid w:val="00174289"/>
    <w:pPr>
      <w:ind w:left="720"/>
      <w:contextualSpacing/>
    </w:pPr>
  </w:style>
  <w:style w:type="character" w:styleId="IntenseEmphasis">
    <w:name w:val="Intense Emphasis"/>
    <w:basedOn w:val="DefaultParagraphFont"/>
    <w:uiPriority w:val="21"/>
    <w:qFormat/>
    <w:rsid w:val="00174289"/>
    <w:rPr>
      <w:i/>
      <w:iCs/>
      <w:color w:val="0F4761" w:themeColor="accent1" w:themeShade="BF"/>
    </w:rPr>
  </w:style>
  <w:style w:type="paragraph" w:styleId="IntenseQuote">
    <w:name w:val="Intense Quote"/>
    <w:basedOn w:val="Normal"/>
    <w:next w:val="Normal"/>
    <w:link w:val="IntenseQuoteChar"/>
    <w:uiPriority w:val="30"/>
    <w:qFormat/>
    <w:rsid w:val="0017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289"/>
    <w:rPr>
      <w:i/>
      <w:iCs/>
      <w:color w:val="0F4761" w:themeColor="accent1" w:themeShade="BF"/>
    </w:rPr>
  </w:style>
  <w:style w:type="character" w:styleId="IntenseReference">
    <w:name w:val="Intense Reference"/>
    <w:basedOn w:val="DefaultParagraphFont"/>
    <w:uiPriority w:val="32"/>
    <w:qFormat/>
    <w:rsid w:val="001742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693</Words>
  <Characters>3953</Characters>
  <Application>Microsoft Office Word</Application>
  <DocSecurity>0</DocSecurity>
  <Lines>32</Lines>
  <Paragraphs>9</Paragraphs>
  <ScaleCrop>false</ScaleCrop>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2026-02-11T05:44:00Z</dcterms:created>
  <dcterms:modified xsi:type="dcterms:W3CDTF">2026-02-11T05:46:00Z</dcterms:modified>
</cp:coreProperties>
</file>