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E0" w:rsidRDefault="009C38E0" w:rsidP="009C38E0">
      <w:r>
        <w:t xml:space="preserve"> </w:t>
      </w:r>
      <w:r w:rsidR="00C34643">
        <w:t>AREA 7</w:t>
      </w:r>
    </w:p>
    <w:p w:rsidR="00C34643" w:rsidRDefault="00C34643" w:rsidP="009C38E0">
      <w:r>
        <w:t>ADMINISTRATION. A</w:t>
      </w:r>
    </w:p>
    <w:p w:rsidR="00C34643" w:rsidRDefault="00C34643" w:rsidP="009C38E0">
      <w:r>
        <w:t>The organizational structure of the library is well-defined S.1</w:t>
      </w:r>
    </w:p>
    <w:p w:rsidR="00C34643" w:rsidRDefault="00C34643" w:rsidP="009C38E0">
      <w:r>
        <w:t>The development of the library goals and objectives is the responsibility of the library head and staff with the approval of the Head of the institution. S.2</w:t>
      </w:r>
    </w:p>
    <w:p w:rsidR="00C34643" w:rsidRDefault="00C34643" w:rsidP="009C38E0">
      <w:r>
        <w:t>There is a library Board/Committee which sets library policies, rules and procedures and periodically reviews them. S.3</w:t>
      </w:r>
    </w:p>
    <w:p w:rsidR="00C34643" w:rsidRDefault="00C34643" w:rsidP="009C38E0">
      <w:r>
        <w:t>There is a duly approved and widely disseminated Library Manual or written policies and procedures covering the library’s internal administration and operation. S.4</w:t>
      </w:r>
    </w:p>
    <w:p w:rsidR="00C34643" w:rsidRDefault="00C34643" w:rsidP="009C38E0">
      <w:r>
        <w:t>The library develops an explicit statement of its goals and objectives in conformity with the mandate of the instruction. I.1</w:t>
      </w:r>
    </w:p>
    <w:p w:rsidR="00C34643" w:rsidRDefault="00C34643" w:rsidP="009C38E0">
      <w:r>
        <w:t>The library is administered and supervised by: I.2</w:t>
      </w:r>
    </w:p>
    <w:p w:rsidR="00C34643" w:rsidRDefault="00C34643" w:rsidP="009C38E0">
      <w:r>
        <w:tab/>
        <w:t>A full-time professional licensed librarian. I.2.1</w:t>
      </w:r>
    </w:p>
    <w:p w:rsidR="00C34643" w:rsidRDefault="00C34643" w:rsidP="009C38E0">
      <w:r>
        <w:tab/>
        <w:t xml:space="preserve">At least a master’s degree holder degree in MS Library and Information Science </w:t>
      </w:r>
      <w:proofErr w:type="gramStart"/>
      <w:r>
        <w:t xml:space="preserve">or  </w:t>
      </w:r>
      <w:proofErr w:type="spellStart"/>
      <w:r>
        <w:t>MAEd</w:t>
      </w:r>
      <w:proofErr w:type="spellEnd"/>
      <w:proofErr w:type="gramEnd"/>
      <w:r>
        <w:t>/MA in Library of Science. I.2.2</w:t>
      </w:r>
    </w:p>
    <w:p w:rsidR="00C34643" w:rsidRDefault="00C34643" w:rsidP="009C38E0">
      <w:r>
        <w:t>The Head Librarian directs and supervises the total operation of the library and is responsible for the administration of its resources and services. I.3</w:t>
      </w:r>
    </w:p>
    <w:p w:rsidR="00C34643" w:rsidRDefault="00C34643" w:rsidP="009C38E0">
      <w:r>
        <w:t>The Head Librarian, preferably with an academic rank, actively participates in the academic and administrative activities of the institution. I.4</w:t>
      </w:r>
    </w:p>
    <w:p w:rsidR="00C34643" w:rsidRDefault="00C34643" w:rsidP="009C38E0">
      <w:r>
        <w:t>The annual accomplishments and other reports of the library are promptly submitted to higher offices concerned. I.5</w:t>
      </w:r>
    </w:p>
    <w:p w:rsidR="00C34643" w:rsidRDefault="00C34643" w:rsidP="009C38E0">
      <w:r>
        <w:t>A library Development Plan is prepared in consultation with the institution’s officials and stakeholders. I.6</w:t>
      </w:r>
    </w:p>
    <w:p w:rsidR="00C34643" w:rsidRDefault="00C34643" w:rsidP="009C38E0">
      <w:r>
        <w:t>The goals and objectives of the Library are satisfactorily attained. 0.1</w:t>
      </w:r>
    </w:p>
    <w:p w:rsidR="00C34643" w:rsidRDefault="00C34643" w:rsidP="009C38E0">
      <w:r>
        <w:t>The Library organizational structure is well-designed and effectively implemented. O.2</w:t>
      </w:r>
    </w:p>
    <w:p w:rsidR="00C34643" w:rsidRDefault="00C34643" w:rsidP="009C38E0"/>
    <w:p w:rsidR="00C34643" w:rsidRDefault="00C34643" w:rsidP="009C38E0">
      <w:r>
        <w:t>ADMINISTRATIVE STAF. B</w:t>
      </w:r>
    </w:p>
    <w:p w:rsidR="00C34643" w:rsidRDefault="00C34643" w:rsidP="009C38E0">
      <w:r>
        <w:t>The library has staff with the following qualifications S.1</w:t>
      </w:r>
    </w:p>
    <w:p w:rsidR="00C34643" w:rsidRDefault="00C34643" w:rsidP="00C34643">
      <w:pPr>
        <w:ind w:firstLine="720"/>
      </w:pPr>
      <w:r>
        <w:t>BS in library and Information Technology Science for the College/Academic Unit Library S.1.1</w:t>
      </w:r>
    </w:p>
    <w:p w:rsidR="00C34643" w:rsidRDefault="00C34643" w:rsidP="00C34643">
      <w:pPr>
        <w:ind w:firstLine="720"/>
      </w:pPr>
      <w:r>
        <w:t>MS in library and Information Science or MAED/MA in Library Science for the institution S.1.2</w:t>
      </w:r>
    </w:p>
    <w:p w:rsidR="00C34643" w:rsidRDefault="00C34643" w:rsidP="00C34643">
      <w:r>
        <w:t>The library meets then required number of qualified and licensed librarians and staff to meet the needs of the school population with the ratio of S.2</w:t>
      </w:r>
    </w:p>
    <w:p w:rsidR="00C34643" w:rsidRDefault="00C34643" w:rsidP="009C38E0">
      <w:r>
        <w:lastRenderedPageBreak/>
        <w:tab/>
      </w:r>
      <w:proofErr w:type="gramStart"/>
      <w:r>
        <w:t>One(</w:t>
      </w:r>
      <w:proofErr w:type="gramEnd"/>
      <w:r>
        <w:t>1) Licensed Librarian with two(2) full time staff for the first 500 – student population S.2.1</w:t>
      </w:r>
    </w:p>
    <w:p w:rsidR="00C34643" w:rsidRDefault="00C34643" w:rsidP="009C38E0">
      <w:r>
        <w:tab/>
        <w:t>One additional full time professional Librarian with one full time staff for every additional 1,000 students S.2.2</w:t>
      </w:r>
    </w:p>
    <w:p w:rsidR="00C34643" w:rsidRDefault="00C34643" w:rsidP="009C38E0">
      <w:r>
        <w:t>There is a continuing staff development program with the corresponding financial assistance from the institution. S.3</w:t>
      </w:r>
    </w:p>
    <w:p w:rsidR="00C34643" w:rsidRDefault="00C34643" w:rsidP="009C38E0">
      <w:r>
        <w:t>The library staff compensation, retirement, and fringe benefits, as well as other privileges, are granted on accordance with existing government laws and institutional policies. I.1</w:t>
      </w:r>
    </w:p>
    <w:p w:rsidR="00C34643" w:rsidRDefault="00C34643" w:rsidP="009C38E0">
      <w:r>
        <w:t xml:space="preserve">The librarians are qualified. O.1 </w:t>
      </w:r>
    </w:p>
    <w:p w:rsidR="00C34643" w:rsidRDefault="00C34643" w:rsidP="009C38E0"/>
    <w:p w:rsidR="00C34643" w:rsidRDefault="00C34643" w:rsidP="009C38E0">
      <w:r>
        <w:t>COLLECTION DEVELOPMENT, ORGANIZATION AND PRESERVATION. C</w:t>
      </w:r>
    </w:p>
    <w:p w:rsidR="00C34643" w:rsidRDefault="00C34643" w:rsidP="009C38E0">
      <w:r>
        <w:t>There is a written Collection Development Policy S.1</w:t>
      </w:r>
    </w:p>
    <w:p w:rsidR="00C34643" w:rsidRDefault="00C34643" w:rsidP="009C38E0">
      <w:r>
        <w:t>There is a core collection of a least S.2</w:t>
      </w:r>
    </w:p>
    <w:p w:rsidR="00C34643" w:rsidRDefault="00C34643" w:rsidP="009C38E0">
      <w:r>
        <w:tab/>
        <w:t>5,000 titles for the Academic Unit Library S.2.1</w:t>
      </w:r>
    </w:p>
    <w:p w:rsidR="00C34643" w:rsidRDefault="00C34643" w:rsidP="009C38E0">
      <w:r>
        <w:tab/>
        <w:t>10,000 titles that support the instruction, research and other programs for an Institution Library S.2.2</w:t>
      </w:r>
    </w:p>
    <w:p w:rsidR="00C34643" w:rsidRDefault="00C34643" w:rsidP="009C38E0"/>
    <w:p w:rsidR="00C34643" w:rsidRDefault="00C34643" w:rsidP="009C38E0">
      <w:r>
        <w:t>Twenty percent of the library holdings are of current edition, i.e. with copyright within the last five years S.3</w:t>
      </w:r>
    </w:p>
    <w:p w:rsidR="00C34643" w:rsidRDefault="00C34643" w:rsidP="009C38E0">
      <w:r>
        <w:t>The Non-print, digital and electronic resources available S.4</w:t>
      </w:r>
    </w:p>
    <w:p w:rsidR="00C34643" w:rsidRDefault="00C34643" w:rsidP="009C38E0">
      <w:r>
        <w:t>There is an integrated library system S.5</w:t>
      </w:r>
    </w:p>
    <w:p w:rsidR="00C34643" w:rsidRDefault="00C34643" w:rsidP="009C38E0">
      <w:r>
        <w:t>There are provisions for the preservation, general care, and upkeep of the library resources S.6</w:t>
      </w:r>
    </w:p>
    <w:p w:rsidR="00C34643" w:rsidRDefault="00C34643" w:rsidP="009C38E0">
      <w:r>
        <w:t>The Collection Development Policy is regularly reviewed and evaluated by the Library Committee. I.1</w:t>
      </w:r>
    </w:p>
    <w:p w:rsidR="00C34643" w:rsidRDefault="00C34643" w:rsidP="009C38E0">
      <w:r>
        <w:t>The library collection and services support the mission and vision of the institution, goals of the Academic Unit and objectives of the Program. I.2</w:t>
      </w:r>
    </w:p>
    <w:p w:rsidR="00C34643" w:rsidRDefault="00C34643" w:rsidP="009C38E0">
      <w:r>
        <w:t>The library provides sufficient research books and materials to supplement the clients’ curricular needs. I.3</w:t>
      </w:r>
    </w:p>
    <w:p w:rsidR="00C34643" w:rsidRDefault="00C34643" w:rsidP="009C38E0">
      <w:r>
        <w:t xml:space="preserve">The library maintains an extensive (15% of the total) </w:t>
      </w:r>
      <w:proofErr w:type="spellStart"/>
      <w:r>
        <w:t>Filipiniana</w:t>
      </w:r>
      <w:proofErr w:type="spellEnd"/>
      <w:r>
        <w:t xml:space="preserve"> collection. I.4</w:t>
      </w:r>
    </w:p>
    <w:p w:rsidR="00C34643" w:rsidRDefault="00C34643" w:rsidP="009C38E0">
      <w:r>
        <w:t>The library provides 3-5 book/journal titles for professional subjects in the major fields of specialization. I.5</w:t>
      </w:r>
    </w:p>
    <w:p w:rsidR="00C34643" w:rsidRDefault="00C34643" w:rsidP="009C38E0">
      <w:r>
        <w:t>The collection is organized according to an accepted scheme of classification and standard code of cataloging. I.6</w:t>
      </w:r>
    </w:p>
    <w:p w:rsidR="00C34643" w:rsidRDefault="00C34643" w:rsidP="009C38E0">
      <w:r>
        <w:t>Regular weeding-out program is conducted to maintain a relevant and updated collection. I.7</w:t>
      </w:r>
    </w:p>
    <w:p w:rsidR="00C34643" w:rsidRDefault="00C34643" w:rsidP="009C38E0">
      <w:r>
        <w:lastRenderedPageBreak/>
        <w:t xml:space="preserve">The quality and quantity of library materials and resources conform </w:t>
      </w:r>
      <w:proofErr w:type="gramStart"/>
      <w:r>
        <w:t>with</w:t>
      </w:r>
      <w:proofErr w:type="gramEnd"/>
      <w:r>
        <w:t xml:space="preserve"> the standards set for a particular academic program. I.8</w:t>
      </w:r>
    </w:p>
    <w:p w:rsidR="00C34643" w:rsidRDefault="00C34643" w:rsidP="009C38E0">
      <w:r>
        <w:t>The library core collection is adequate, updated and well-balanced. O.1</w:t>
      </w:r>
    </w:p>
    <w:p w:rsidR="00C34643" w:rsidRDefault="00C34643" w:rsidP="009C38E0">
      <w:r>
        <w:t>The professional books, journals and electronic resources for the program are sufficient O.2</w:t>
      </w:r>
    </w:p>
    <w:p w:rsidR="00C34643" w:rsidRDefault="00C34643" w:rsidP="009C38E0"/>
    <w:p w:rsidR="00C34643" w:rsidRDefault="00C34643" w:rsidP="009C38E0">
      <w:r>
        <w:t>SERVICES AND UTILIZATION. D</w:t>
      </w:r>
    </w:p>
    <w:p w:rsidR="00C34643" w:rsidRDefault="00C34643" w:rsidP="009C38E0">
      <w:r>
        <w:t>The Library has information services pertinent to the institution’s requirements S.1</w:t>
      </w:r>
    </w:p>
    <w:p w:rsidR="00C34643" w:rsidRDefault="00C34643" w:rsidP="009C38E0">
      <w:r>
        <w:t>The following services/ programs are provided:</w:t>
      </w:r>
    </w:p>
    <w:p w:rsidR="00C34643" w:rsidRDefault="00C34643" w:rsidP="009C38E0">
      <w:r>
        <w:tab/>
        <w:t>Functional interactive library web page I.1.1</w:t>
      </w:r>
    </w:p>
    <w:p w:rsidR="00C34643" w:rsidRDefault="00C34643" w:rsidP="009C38E0">
      <w:r>
        <w:tab/>
        <w:t>Integrated library system I.1.2</w:t>
      </w:r>
    </w:p>
    <w:p w:rsidR="00C34643" w:rsidRDefault="00C34643" w:rsidP="009C38E0">
      <w:r>
        <w:tab/>
        <w:t>On-line public access (OPAC) I.1.3</w:t>
      </w:r>
    </w:p>
    <w:p w:rsidR="00C34643" w:rsidRDefault="00C34643" w:rsidP="009C38E0">
      <w:r>
        <w:tab/>
        <w:t>Circulation on-line I.1.4</w:t>
      </w:r>
    </w:p>
    <w:p w:rsidR="00C34643" w:rsidRDefault="00C34643" w:rsidP="009C38E0">
      <w:r>
        <w:tab/>
        <w:t>Computerized cataloging I.1.5</w:t>
      </w:r>
    </w:p>
    <w:p w:rsidR="00C34643" w:rsidRDefault="00C34643" w:rsidP="009C38E0">
      <w:r>
        <w:tab/>
        <w:t>Inventory reporting I.1.6</w:t>
      </w:r>
    </w:p>
    <w:p w:rsidR="00C34643" w:rsidRDefault="00C34643" w:rsidP="009C38E0">
      <w:r>
        <w:tab/>
        <w:t>Serials control I.1.7</w:t>
      </w:r>
    </w:p>
    <w:p w:rsidR="00C34643" w:rsidRDefault="00C34643" w:rsidP="009C38E0">
      <w:r>
        <w:tab/>
        <w:t>Internet searching I.1.8</w:t>
      </w:r>
    </w:p>
    <w:p w:rsidR="00C34643" w:rsidRDefault="00C34643" w:rsidP="009C38E0">
      <w:r>
        <w:tab/>
        <w:t>CD-ROM I.1.9</w:t>
      </w:r>
    </w:p>
    <w:p w:rsidR="00C34643" w:rsidRDefault="00C34643" w:rsidP="009C38E0">
      <w:r>
        <w:tab/>
        <w:t>On-line database I.1.10</w:t>
      </w:r>
    </w:p>
    <w:p w:rsidR="00C34643" w:rsidRDefault="00C34643" w:rsidP="009C38E0">
      <w:r>
        <w:tab/>
      </w:r>
      <w:proofErr w:type="gramStart"/>
      <w:r>
        <w:t>Photocopying  I.1.11</w:t>
      </w:r>
      <w:proofErr w:type="gramEnd"/>
    </w:p>
    <w:p w:rsidR="00C34643" w:rsidRDefault="00C34643" w:rsidP="009C38E0">
      <w:r>
        <w:tab/>
        <w:t>Bar coding I.1.12</w:t>
      </w:r>
    </w:p>
    <w:p w:rsidR="00C34643" w:rsidRDefault="00C34643" w:rsidP="009C38E0">
      <w:r>
        <w:t xml:space="preserve">The library opens at least 54 hours per week for the college/Academic </w:t>
      </w:r>
      <w:proofErr w:type="spellStart"/>
      <w:r>
        <w:t>Unitor</w:t>
      </w:r>
      <w:proofErr w:type="spellEnd"/>
      <w:r>
        <w:t xml:space="preserve"> 60 hours per week for </w:t>
      </w:r>
      <w:proofErr w:type="gramStart"/>
      <w:r>
        <w:t>the  College</w:t>
      </w:r>
      <w:proofErr w:type="gramEnd"/>
      <w:r>
        <w:t xml:space="preserve">/Academic </w:t>
      </w:r>
      <w:proofErr w:type="spellStart"/>
      <w:r>
        <w:t>Unitor</w:t>
      </w:r>
      <w:proofErr w:type="spellEnd"/>
      <w:r>
        <w:t xml:space="preserve"> 60 hours for the Instruction. I.2</w:t>
      </w:r>
    </w:p>
    <w:p w:rsidR="00C34643" w:rsidRDefault="00C34643" w:rsidP="009C38E0"/>
    <w:p w:rsidR="00C34643" w:rsidRDefault="00C34643" w:rsidP="009C38E0">
      <w:r>
        <w:t xml:space="preserve">The library promotes and disseminates its program through a regular announcement of its new acquisitions of print materials (books, </w:t>
      </w:r>
      <w:proofErr w:type="spellStart"/>
      <w:r>
        <w:t>journals</w:t>
      </w:r>
      <w:proofErr w:type="gramStart"/>
      <w:r>
        <w:t>,magazines</w:t>
      </w:r>
      <w:proofErr w:type="spellEnd"/>
      <w:proofErr w:type="gramEnd"/>
      <w:r>
        <w:t>), resources, facilities, and services. I.3</w:t>
      </w:r>
    </w:p>
    <w:p w:rsidR="00C34643" w:rsidRDefault="00C34643" w:rsidP="009C38E0">
      <w:r>
        <w:t>Librarians and staff are available during library hours to assist and provide library services. I.4</w:t>
      </w:r>
    </w:p>
    <w:p w:rsidR="00C34643" w:rsidRDefault="00C34643" w:rsidP="009C38E0">
      <w:r>
        <w:t>Statistical data on the utilization of various resources and services are compiled and used to improve the library collection and operations. I.5</w:t>
      </w:r>
    </w:p>
    <w:p w:rsidR="00C34643" w:rsidRDefault="00C34643" w:rsidP="009C38E0">
      <w:r>
        <w:t>The library services are efficiently and effectively provided. O.1</w:t>
      </w:r>
    </w:p>
    <w:p w:rsidR="00C34643" w:rsidRDefault="00C34643" w:rsidP="009C38E0">
      <w:r>
        <w:t>The library users are highly satisfied with library services. O.2</w:t>
      </w:r>
    </w:p>
    <w:p w:rsidR="00C34643" w:rsidRDefault="00C34643" w:rsidP="009C38E0">
      <w:r>
        <w:lastRenderedPageBreak/>
        <w:t>PHYSICAL SET-UP AND FACILITIES. E</w:t>
      </w:r>
    </w:p>
    <w:p w:rsidR="00C34643" w:rsidRDefault="00C34643" w:rsidP="009C38E0">
      <w:r>
        <w:t>The library is strategically located and accessible to students, faculty and other clientele. S.1</w:t>
      </w:r>
    </w:p>
    <w:p w:rsidR="00C34643" w:rsidRDefault="00C34643" w:rsidP="009C38E0">
      <w:r>
        <w:t>The library is systematically planned to allow future expansion S.2</w:t>
      </w:r>
    </w:p>
    <w:p w:rsidR="00C34643" w:rsidRDefault="00C34643" w:rsidP="009C38E0">
      <w:r>
        <w:t>The size of the library meets standard requirements considering present enrollment and future expansion S.3</w:t>
      </w:r>
    </w:p>
    <w:p w:rsidR="00C34643" w:rsidRDefault="00C34643" w:rsidP="009C38E0">
      <w:r>
        <w:t>The reading room can accommodate at least 10% of the school enrollment at any given time. S.4</w:t>
      </w:r>
    </w:p>
    <w:p w:rsidR="00C34643" w:rsidRDefault="00C34643" w:rsidP="009C38E0">
      <w:r>
        <w:t>Space is provided for print resources as well as work stations for electronic resources S.5</w:t>
      </w:r>
    </w:p>
    <w:p w:rsidR="00C34643" w:rsidRDefault="00C34643" w:rsidP="009C38E0">
      <w:r>
        <w:t xml:space="preserve">Space is provided for the librarians’ office, staff room, technical </w:t>
      </w:r>
      <w:proofErr w:type="spellStart"/>
      <w:r>
        <w:t>room</w:t>
      </w:r>
      <w:proofErr w:type="gramStart"/>
      <w:r>
        <w:t>,etc</w:t>
      </w:r>
      <w:proofErr w:type="spellEnd"/>
      <w:proofErr w:type="gramEnd"/>
      <w:r>
        <w:t>. S.6</w:t>
      </w:r>
    </w:p>
    <w:p w:rsidR="00C34643" w:rsidRDefault="00C34643" w:rsidP="009C38E0">
      <w:r>
        <w:t>Ramps for the physically disabled are provided S.7</w:t>
      </w:r>
    </w:p>
    <w:p w:rsidR="00C34643" w:rsidRDefault="00C34643" w:rsidP="009C38E0">
      <w:r>
        <w:t>The library meets the required and standard-sized furniture and equipment S.8</w:t>
      </w:r>
    </w:p>
    <w:p w:rsidR="00C34643" w:rsidRDefault="00C34643" w:rsidP="009C38E0">
      <w:r>
        <w:t>The following library furniture and equipment are available S.9</w:t>
      </w:r>
    </w:p>
    <w:p w:rsidR="00C34643" w:rsidRDefault="00C34643" w:rsidP="009C38E0">
      <w:r>
        <w:tab/>
        <w:t xml:space="preserve">Adjustable/movable shelves </w:t>
      </w:r>
      <w:r>
        <w:t>S.9</w:t>
      </w:r>
      <w:r>
        <w:t>.1</w:t>
      </w:r>
    </w:p>
    <w:p w:rsidR="00C34643" w:rsidRDefault="00C34643" w:rsidP="009C38E0">
      <w:r>
        <w:tab/>
        <w:t xml:space="preserve">Magazine display shelves </w:t>
      </w:r>
      <w:r>
        <w:t>S.9</w:t>
      </w:r>
      <w:r>
        <w:t>.2</w:t>
      </w:r>
    </w:p>
    <w:p w:rsidR="00C34643" w:rsidRDefault="00C34643" w:rsidP="009C38E0">
      <w:r>
        <w:tab/>
        <w:t xml:space="preserve">Newspaper racks </w:t>
      </w:r>
      <w:r>
        <w:t>S.9</w:t>
      </w:r>
      <w:r>
        <w:t>.3</w:t>
      </w:r>
    </w:p>
    <w:p w:rsidR="00C34643" w:rsidRDefault="00C34643" w:rsidP="009C38E0">
      <w:r>
        <w:tab/>
        <w:t xml:space="preserve">Standard tables and chairs </w:t>
      </w:r>
      <w:r>
        <w:t>S.9</w:t>
      </w:r>
      <w:r>
        <w:t>.4</w:t>
      </w:r>
    </w:p>
    <w:p w:rsidR="00C34643" w:rsidRDefault="00C34643" w:rsidP="009C38E0">
      <w:r>
        <w:tab/>
        <w:t xml:space="preserve">Carrels for individual study </w:t>
      </w:r>
      <w:r>
        <w:t>S.9</w:t>
      </w:r>
      <w:r>
        <w:t>.5</w:t>
      </w:r>
    </w:p>
    <w:p w:rsidR="00C34643" w:rsidRDefault="00C34643" w:rsidP="009C38E0">
      <w:r>
        <w:tab/>
        <w:t xml:space="preserve">Desks and chairs for staff </w:t>
      </w:r>
      <w:r>
        <w:t>S.9</w:t>
      </w:r>
      <w:r>
        <w:t>.6</w:t>
      </w:r>
    </w:p>
    <w:p w:rsidR="00C34643" w:rsidRDefault="00C34643" w:rsidP="009C38E0">
      <w:r>
        <w:tab/>
        <w:t xml:space="preserve">Charging desk </w:t>
      </w:r>
      <w:r>
        <w:t>S.9</w:t>
      </w:r>
      <w:r>
        <w:t>.7</w:t>
      </w:r>
    </w:p>
    <w:p w:rsidR="00C34643" w:rsidRDefault="00C34643" w:rsidP="009C38E0">
      <w:r>
        <w:tab/>
        <w:t xml:space="preserve">Dictionary stand </w:t>
      </w:r>
      <w:r>
        <w:t>S.9</w:t>
      </w:r>
      <w:r>
        <w:t>.8</w:t>
      </w:r>
    </w:p>
    <w:p w:rsidR="00C34643" w:rsidRDefault="00C34643" w:rsidP="009C38E0">
      <w:r>
        <w:tab/>
        <w:t xml:space="preserve">Atlas stand </w:t>
      </w:r>
      <w:r>
        <w:t>S.9</w:t>
      </w:r>
      <w:r>
        <w:t>.9</w:t>
      </w:r>
    </w:p>
    <w:p w:rsidR="00C34643" w:rsidRDefault="00C34643" w:rsidP="009C38E0">
      <w:r>
        <w:tab/>
        <w:t xml:space="preserve">Bulletin boards and display cabinets </w:t>
      </w:r>
      <w:r>
        <w:t>S.9</w:t>
      </w:r>
      <w:r>
        <w:t>.10</w:t>
      </w:r>
    </w:p>
    <w:p w:rsidR="00C34643" w:rsidRDefault="00C34643" w:rsidP="009C38E0">
      <w:r>
        <w:tab/>
        <w:t xml:space="preserve">Vertical file cabinets </w:t>
      </w:r>
      <w:r>
        <w:t>S.9</w:t>
      </w:r>
      <w:r>
        <w:t>.11</w:t>
      </w:r>
    </w:p>
    <w:p w:rsidR="00C34643" w:rsidRDefault="00C34643" w:rsidP="009C38E0">
      <w:r>
        <w:tab/>
        <w:t xml:space="preserve">Book rack </w:t>
      </w:r>
      <w:r>
        <w:t>S.9</w:t>
      </w:r>
      <w:r>
        <w:t>.12</w:t>
      </w:r>
    </w:p>
    <w:p w:rsidR="00C34643" w:rsidRDefault="00C34643" w:rsidP="009C38E0">
      <w:r>
        <w:tab/>
        <w:t xml:space="preserve">Map stands/cabinets </w:t>
      </w:r>
      <w:r>
        <w:t>S.9</w:t>
      </w:r>
      <w:r>
        <w:t>.13</w:t>
      </w:r>
    </w:p>
    <w:p w:rsidR="00C34643" w:rsidRDefault="00C34643" w:rsidP="009C38E0">
      <w:r>
        <w:tab/>
      </w:r>
      <w:proofErr w:type="spellStart"/>
      <w:r>
        <w:t>Cardex</w:t>
      </w:r>
      <w:proofErr w:type="spellEnd"/>
      <w:r>
        <w:t xml:space="preserve">/ </w:t>
      </w:r>
      <w:proofErr w:type="spellStart"/>
      <w:r>
        <w:t>rotadex</w:t>
      </w:r>
      <w:proofErr w:type="spellEnd"/>
      <w:r>
        <w:t xml:space="preserve"> or any filing equipment for periodical records </w:t>
      </w:r>
      <w:r>
        <w:t>S.9</w:t>
      </w:r>
      <w:r>
        <w:t>.14</w:t>
      </w:r>
    </w:p>
    <w:p w:rsidR="00C34643" w:rsidRDefault="00C34643" w:rsidP="009C38E0">
      <w:r>
        <w:tab/>
        <w:t>Typewriters S.9.15</w:t>
      </w:r>
    </w:p>
    <w:p w:rsidR="00C34643" w:rsidRDefault="00C34643" w:rsidP="009C38E0">
      <w:r>
        <w:tab/>
        <w:t xml:space="preserve">Computers with printers </w:t>
      </w:r>
      <w:r>
        <w:t>S.9</w:t>
      </w:r>
      <w:r>
        <w:t>.16</w:t>
      </w:r>
    </w:p>
    <w:p w:rsidR="00C34643" w:rsidRDefault="00C34643" w:rsidP="009C38E0">
      <w:r>
        <w:tab/>
        <w:t xml:space="preserve">Others (please specify) </w:t>
      </w:r>
      <w:r>
        <w:t>S.9</w:t>
      </w:r>
      <w:r>
        <w:t>.17</w:t>
      </w:r>
    </w:p>
    <w:p w:rsidR="00C34643" w:rsidRDefault="00C34643" w:rsidP="009C38E0">
      <w:r>
        <w:t>The library is well lighted S.10</w:t>
      </w:r>
    </w:p>
    <w:p w:rsidR="00C34643" w:rsidRDefault="00C34643" w:rsidP="009C38E0">
      <w:r>
        <w:lastRenderedPageBreak/>
        <w:t>The library is well-ventilated.  S.11</w:t>
      </w:r>
    </w:p>
    <w:p w:rsidR="00C34643" w:rsidRDefault="00C34643" w:rsidP="009C38E0">
      <w:r>
        <w:t>The atmosphere is conductive to learning.  S.12</w:t>
      </w:r>
    </w:p>
    <w:p w:rsidR="00C34643" w:rsidRDefault="00C34643" w:rsidP="009C38E0">
      <w:r>
        <w:t>Fire extinguishers and a local fire alarm system are available. S.13</w:t>
      </w:r>
    </w:p>
    <w:p w:rsidR="00C34643" w:rsidRDefault="00C34643" w:rsidP="009C38E0">
      <w:r>
        <w:t>The Library employs a system for security and control of library resources. S.14</w:t>
      </w:r>
    </w:p>
    <w:p w:rsidR="00C34643" w:rsidRDefault="00C34643" w:rsidP="009C38E0">
      <w:r>
        <w:t>IT software and multi-media equipment are utilized. I.1</w:t>
      </w:r>
    </w:p>
    <w:p w:rsidR="00C34643" w:rsidRDefault="00C34643" w:rsidP="009C38E0">
      <w:r>
        <w:t>The environment in the library is conductive to learning. O.1</w:t>
      </w:r>
    </w:p>
    <w:p w:rsidR="00C34643" w:rsidRDefault="00C34643" w:rsidP="009C38E0">
      <w:r>
        <w:t>The library facilities are well-</w:t>
      </w:r>
      <w:proofErr w:type="spellStart"/>
      <w:r>
        <w:t>maintainedand</w:t>
      </w:r>
      <w:proofErr w:type="spellEnd"/>
      <w:r>
        <w:t xml:space="preserve"> aesthetically, designed. O.2</w:t>
      </w:r>
    </w:p>
    <w:p w:rsidR="00C34643" w:rsidRDefault="00C34643" w:rsidP="009C38E0"/>
    <w:p w:rsidR="00C34643" w:rsidRDefault="00C34643" w:rsidP="009C38E0">
      <w:r>
        <w:t>FINANCIAL SUPPORT. F.</w:t>
      </w:r>
    </w:p>
    <w:p w:rsidR="00C34643" w:rsidRDefault="00C34643" w:rsidP="009C38E0">
      <w:r>
        <w:t>The institution has a regular and realistic budget for the library. S.1</w:t>
      </w:r>
    </w:p>
    <w:p w:rsidR="00C34643" w:rsidRDefault="00C34643" w:rsidP="009C38E0">
      <w:r>
        <w:t>The head Librarian and staff, in coordination with other officials of the institution, prepare and manage the annual library budget. I.1</w:t>
      </w:r>
    </w:p>
    <w:p w:rsidR="00C34643" w:rsidRDefault="00C34643" w:rsidP="009C38E0">
      <w:r>
        <w:t>All fees and funds allocated for library resources and services are utilized solely for such purposes and are properly audited I.2</w:t>
      </w:r>
    </w:p>
    <w:p w:rsidR="00C34643" w:rsidRDefault="00C34643" w:rsidP="009C38E0">
      <w:r>
        <w:t>Other sources of financial assistance are sought I.3</w:t>
      </w:r>
    </w:p>
    <w:p w:rsidR="00C34643" w:rsidRDefault="00C34643" w:rsidP="009C38E0">
      <w:r>
        <w:t>The financial support from fiduciary, supplement and external funds is adequate. O.1</w:t>
      </w:r>
    </w:p>
    <w:p w:rsidR="00C34643" w:rsidRDefault="00C34643" w:rsidP="009C38E0"/>
    <w:p w:rsidR="00C34643" w:rsidRDefault="00C34643" w:rsidP="009C38E0">
      <w:r>
        <w:t>LINKAGES. G</w:t>
      </w:r>
    </w:p>
    <w:p w:rsidR="00C34643" w:rsidRDefault="00C34643" w:rsidP="009C38E0">
      <w:r>
        <w:t>The Library is on the mailing list of agencies, foundations, etc. for exchange of publication and other books and journals donations. S.1</w:t>
      </w:r>
    </w:p>
    <w:p w:rsidR="00C34643" w:rsidRDefault="00C34643" w:rsidP="009C38E0">
      <w:r>
        <w:t>Linkages with other institutions and funding agencies are exploded and established for purposes of enhancing library facilities and resources. I.1</w:t>
      </w:r>
    </w:p>
    <w:p w:rsidR="00C34643" w:rsidRDefault="00C34643" w:rsidP="009C38E0">
      <w:r>
        <w:t>The library establishes consorts, networking and resource sharing with other institution and library collaborative activities. I.2</w:t>
      </w:r>
    </w:p>
    <w:p w:rsidR="00C34643" w:rsidRDefault="00C34643" w:rsidP="009C38E0">
      <w:r>
        <w:t>Library resource sharing and linkages are well-established. O.1</w:t>
      </w:r>
      <w:bookmarkStart w:id="0" w:name="_GoBack"/>
      <w:bookmarkEnd w:id="0"/>
    </w:p>
    <w:p w:rsidR="00C34643" w:rsidRDefault="00C34643" w:rsidP="009C38E0"/>
    <w:p w:rsidR="00C34643" w:rsidRDefault="00C34643" w:rsidP="009C38E0"/>
    <w:p w:rsidR="009C38E0" w:rsidRDefault="009C38E0" w:rsidP="009C38E0"/>
    <w:p w:rsidR="009C38E0" w:rsidRDefault="009C38E0" w:rsidP="009C38E0"/>
    <w:p w:rsidR="009C38E0" w:rsidRDefault="009C38E0" w:rsidP="009C38E0"/>
    <w:sectPr w:rsidR="009C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364D"/>
    <w:multiLevelType w:val="hybridMultilevel"/>
    <w:tmpl w:val="C72E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E0"/>
    <w:rsid w:val="007B21A8"/>
    <w:rsid w:val="009C38E0"/>
    <w:rsid w:val="00C34643"/>
    <w:rsid w:val="00C41B68"/>
    <w:rsid w:val="00C84475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BDC3-2A89-425F-9A99-3962164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E294-C017-465A-BCA9-AE0626BD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1</cp:revision>
  <dcterms:created xsi:type="dcterms:W3CDTF">2017-02-18T08:02:00Z</dcterms:created>
  <dcterms:modified xsi:type="dcterms:W3CDTF">2017-02-21T17:12:00Z</dcterms:modified>
</cp:coreProperties>
</file>