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46" w:rsidRPr="00057F46" w:rsidRDefault="00057F46" w:rsidP="00057F46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bookmarkStart w:id="0" w:name="_GoBack"/>
      <w:r w:rsidRPr="00057F46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ADD RBF</w:t>
      </w:r>
    </w:p>
    <w:p w:rsidR="00057F46" w:rsidRPr="00701FFE" w:rsidRDefault="00057F46" w:rsidP="00057F46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RELIGION, BELIEF &amp; FAITH: (RBF)</w:t>
      </w:r>
      <w:proofErr w:type="gram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</w:t>
      </w:r>
      <w:r w:rsidRPr="0050103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</w:t>
      </w:r>
      <w:r w:rsidRPr="0050103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.</w:t>
      </w:r>
      <w:proofErr w:type="gramEnd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(Selection will be made from this drop down list)</w:t>
      </w:r>
    </w:p>
    <w:p w:rsidR="002870D0" w:rsidRDefault="00057F46" w:rsidP="002870D0">
      <w:pPr>
        <w:pStyle w:val="NoSpacing"/>
      </w:pPr>
      <w:r w:rsidRPr="00701FFE">
        <w:rPr>
          <w:rFonts w:ascii="Arial" w:eastAsia="Arial" w:hAnsi="Arial" w:cs="Arial"/>
          <w:sz w:val="20"/>
          <w:szCs w:val="20"/>
        </w:rPr>
        <w:t>SELECT RBF DENOMINATION: Name</w:t>
      </w:r>
      <w:proofErr w:type="gramStart"/>
      <w:r w:rsidRPr="00701FFE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  <w:u w:val="single"/>
        </w:rPr>
        <w:t xml:space="preserve">      </w:t>
      </w:r>
      <w:r w:rsidRPr="00501035">
        <w:rPr>
          <w:rFonts w:ascii="Arial" w:eastAsia="Arial" w:hAnsi="Arial" w:cs="Arial"/>
          <w:sz w:val="20"/>
          <w:szCs w:val="20"/>
          <w:u w:val="single"/>
        </w:rPr>
        <w:t xml:space="preserve">           .</w:t>
      </w:r>
      <w:proofErr w:type="gramEnd"/>
      <w:r w:rsidRPr="00701FFE">
        <w:rPr>
          <w:rFonts w:ascii="Arial" w:eastAsia="Arial" w:hAnsi="Arial" w:cs="Arial"/>
          <w:sz w:val="20"/>
          <w:szCs w:val="20"/>
        </w:rPr>
        <w:t xml:space="preserve">  </w:t>
      </w:r>
      <w:r w:rsidR="002870D0">
        <w:t>Charismatic</w:t>
      </w:r>
      <w:sdt>
        <w:sdtPr>
          <w:id w:val="200985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0D0">
            <w:rPr>
              <w:rFonts w:ascii="MS Gothic" w:eastAsia="MS Gothic" w:hAnsi="MS Gothic" w:hint="eastAsia"/>
            </w:rPr>
            <w:t>☐</w:t>
          </w:r>
        </w:sdtContent>
      </w:sdt>
      <w:r w:rsidR="002870D0">
        <w:t>, Pentecostal</w:t>
      </w:r>
      <w:sdt>
        <w:sdtPr>
          <w:id w:val="-41979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0D0">
            <w:rPr>
              <w:rFonts w:ascii="MS Gothic" w:eastAsia="MS Gothic" w:hAnsi="MS Gothic" w:hint="eastAsia"/>
            </w:rPr>
            <w:t>☐</w:t>
          </w:r>
        </w:sdtContent>
      </w:sdt>
      <w:r w:rsidR="002870D0">
        <w:t>, Catholic</w:t>
      </w:r>
      <w:sdt>
        <w:sdtPr>
          <w:id w:val="1786690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0D0">
            <w:rPr>
              <w:rFonts w:ascii="MS Gothic" w:eastAsia="MS Gothic" w:hAnsi="MS Gothic" w:hint="eastAsia"/>
            </w:rPr>
            <w:t>☐</w:t>
          </w:r>
        </w:sdtContent>
      </w:sdt>
      <w:r w:rsidR="002870D0">
        <w:t>, Orthodox</w:t>
      </w:r>
      <w:sdt>
        <w:sdtPr>
          <w:id w:val="-341237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70D0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2870D0">
        <w:t>,</w:t>
      </w:r>
      <w:r w:rsidR="002870D0">
        <w:t>Others</w:t>
      </w:r>
      <w:proofErr w:type="gramEnd"/>
      <w:r w:rsidR="002870D0">
        <w:t xml:space="preserve"> (Denomination will be selected here </w:t>
      </w:r>
      <w:r w:rsidR="002870D0">
        <w:t>or entered manually if denomination is not in the list</w:t>
      </w:r>
      <w:r w:rsidR="002870D0">
        <w:t>’ not part of the list)</w:t>
      </w:r>
      <w:r w:rsidR="002870D0">
        <w:t xml:space="preserve"> </w:t>
      </w:r>
    </w:p>
    <w:p w:rsidR="00057F46" w:rsidRDefault="002870D0" w:rsidP="002870D0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057F46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(Selection will be made from this drop down list)</w:t>
      </w:r>
    </w:p>
    <w:p w:rsidR="00057F46" w:rsidRDefault="00057F46" w:rsidP="00057F46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RBF Branch: Name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.</w:t>
      </w:r>
      <w:r w:rsidRPr="0050103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               </w:t>
      </w:r>
      <w:r w:rsidRPr="0050103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.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Branch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ID No.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________________</w:t>
      </w:r>
    </w:p>
    <w:p w:rsidR="00057F46" w:rsidRPr="00D17E0A" w:rsidRDefault="00057F46" w:rsidP="00057F46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Send request to your RBF: Please note that your page will only be updated when your request is accepted </w:t>
      </w:r>
    </w:p>
    <w:p w:rsidR="00057F46" w:rsidRDefault="00057F46" w:rsidP="00057F46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Click here to navigate to the RBF Page to register; it is less than a minute</w:t>
      </w:r>
      <w:r w:rsidRPr="0050103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</w:t>
      </w:r>
    </w:p>
    <w:p w:rsidR="00AE13AC" w:rsidRDefault="00AE13AC"/>
    <w:p w:rsidR="00524272" w:rsidRDefault="00524272" w:rsidP="00524272">
      <w:pPr>
        <w:pStyle w:val="NoSpacing"/>
      </w:pPr>
    </w:p>
    <w:p w:rsidR="00524272" w:rsidRDefault="00524272" w:rsidP="0052427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List of RBF will be entered here for a dropdown</w:t>
      </w:r>
    </w:p>
    <w:p w:rsidR="00524272" w:rsidRPr="00045AD1" w:rsidRDefault="00524272" w:rsidP="00524272">
      <w:pPr>
        <w:pStyle w:val="NoSpacing"/>
        <w:rPr>
          <w:b/>
        </w:rPr>
      </w:pPr>
      <w:r w:rsidRPr="00045AD1">
        <w:rPr>
          <w:b/>
        </w:rPr>
        <w:t>Religion</w:t>
      </w:r>
    </w:p>
    <w:p w:rsidR="00524272" w:rsidRPr="00770669" w:rsidRDefault="00524272" w:rsidP="00524272">
      <w:pPr>
        <w:pStyle w:val="NoSpacing"/>
        <w:rPr>
          <w:color w:val="0070C0"/>
        </w:rPr>
      </w:pPr>
      <w:hyperlink r:id="rId5" w:tooltip="Christianity" w:history="1">
        <w:r w:rsidRPr="00770669">
          <w:rPr>
            <w:color w:val="0070C0"/>
          </w:rPr>
          <w:t>Christianity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6" w:tooltip="Islam" w:history="1">
        <w:r w:rsidRPr="00770669">
          <w:rPr>
            <w:color w:val="0070C0"/>
          </w:rPr>
          <w:t>Islam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7" w:tooltip="African traditional religions" w:history="1">
        <w:r w:rsidRPr="00770669">
          <w:rPr>
            <w:color w:val="0070C0"/>
          </w:rPr>
          <w:t>African traditional religions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8" w:tooltip="Secularism" w:history="1">
        <w:r w:rsidRPr="00770669">
          <w:rPr>
            <w:color w:val="0070C0"/>
          </w:rPr>
          <w:t>Secular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9" w:tooltip="Nonreligious" w:history="1">
        <w:r w:rsidRPr="00770669">
          <w:rPr>
            <w:color w:val="0070C0"/>
          </w:rPr>
          <w:t>Non-religious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0" w:tooltip="Agnosticism" w:history="1">
        <w:r w:rsidRPr="00770669">
          <w:rPr>
            <w:color w:val="0070C0"/>
          </w:rPr>
          <w:t>Agnostic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1" w:tooltip="Atheism" w:history="1">
        <w:r w:rsidRPr="00770669">
          <w:rPr>
            <w:color w:val="0070C0"/>
          </w:rPr>
          <w:t>Atheist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2" w:tooltip="Hinduism" w:history="1">
        <w:r w:rsidRPr="00770669">
          <w:rPr>
            <w:color w:val="0070C0"/>
          </w:rPr>
          <w:t>Hinduism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3" w:tooltip="Buddhism" w:history="1">
        <w:r w:rsidRPr="00770669">
          <w:rPr>
            <w:color w:val="0070C0"/>
          </w:rPr>
          <w:t>Buddhism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4" w:tooltip="Chinese traditional religion" w:history="1">
        <w:r w:rsidRPr="00770669">
          <w:rPr>
            <w:color w:val="0070C0"/>
          </w:rPr>
          <w:t>Chinese traditional religion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5" w:tooltip="Ethnic religion" w:history="1">
        <w:r w:rsidRPr="00770669">
          <w:rPr>
            <w:color w:val="0070C0"/>
          </w:rPr>
          <w:t>Ethnic religions</w:t>
        </w:r>
      </w:hyperlink>
      <w:r w:rsidRPr="00770669">
        <w:rPr>
          <w:color w:val="0070C0"/>
        </w:rPr>
        <w:t> </w:t>
      </w:r>
    </w:p>
    <w:p w:rsidR="00524272" w:rsidRPr="00770669" w:rsidRDefault="00524272" w:rsidP="00524272">
      <w:pPr>
        <w:pStyle w:val="NoSpacing"/>
        <w:rPr>
          <w:color w:val="0070C0"/>
        </w:rPr>
      </w:pPr>
      <w:proofErr w:type="spellStart"/>
      <w:r w:rsidRPr="00770669">
        <w:rPr>
          <w:color w:val="0070C0"/>
        </w:rPr>
        <w:t>Eckanker</w:t>
      </w:r>
      <w:proofErr w:type="spellEnd"/>
    </w:p>
    <w:p w:rsidR="00524272" w:rsidRPr="00770669" w:rsidRDefault="00524272" w:rsidP="00524272">
      <w:pPr>
        <w:pStyle w:val="NoSpacing"/>
        <w:rPr>
          <w:color w:val="0070C0"/>
        </w:rPr>
      </w:pPr>
      <w:hyperlink r:id="rId16" w:tooltip="Sikhism" w:history="1">
        <w:r w:rsidRPr="00770669">
          <w:rPr>
            <w:color w:val="0070C0"/>
          </w:rPr>
          <w:t>Sikhism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17" w:tooltip="Kardecist spiritism" w:history="1">
        <w:proofErr w:type="spellStart"/>
        <w:r w:rsidRPr="00770669">
          <w:rPr>
            <w:color w:val="0070C0"/>
          </w:rPr>
          <w:t>Spiritism</w:t>
        </w:r>
        <w:proofErr w:type="spellEnd"/>
      </w:hyperlink>
      <w:r w:rsidRPr="00770669">
        <w:rPr>
          <w:color w:val="0070C0"/>
        </w:rPr>
        <w:t xml:space="preserve"> </w:t>
      </w:r>
    </w:p>
    <w:p w:rsidR="00524272" w:rsidRPr="00770669" w:rsidRDefault="00524272" w:rsidP="00524272">
      <w:pPr>
        <w:pStyle w:val="NoSpacing"/>
        <w:rPr>
          <w:color w:val="0070C0"/>
        </w:rPr>
      </w:pPr>
      <w:hyperlink r:id="rId18" w:tooltip="Judaism" w:history="1">
        <w:r w:rsidRPr="00770669">
          <w:rPr>
            <w:color w:val="0070C0"/>
          </w:rPr>
          <w:t>Judaism</w:t>
        </w:r>
      </w:hyperlink>
      <w:r w:rsidRPr="00770669">
        <w:rPr>
          <w:color w:val="0070C0"/>
        </w:rPr>
        <w:t xml:space="preserve"> </w:t>
      </w:r>
    </w:p>
    <w:p w:rsidR="00524272" w:rsidRPr="00770669" w:rsidRDefault="00524272" w:rsidP="00524272">
      <w:pPr>
        <w:pStyle w:val="NoSpacing"/>
        <w:rPr>
          <w:color w:val="0070C0"/>
        </w:rPr>
      </w:pPr>
      <w:hyperlink r:id="rId19" w:tooltip="Baháʼí Faith" w:history="1">
        <w:proofErr w:type="spellStart"/>
        <w:r w:rsidRPr="00770669">
          <w:rPr>
            <w:color w:val="0070C0"/>
          </w:rPr>
          <w:t>Baháʼí</w:t>
        </w:r>
        <w:proofErr w:type="spellEnd"/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0" w:tooltip="Jainism" w:history="1">
        <w:r w:rsidRPr="00770669">
          <w:rPr>
            <w:color w:val="0070C0"/>
          </w:rPr>
          <w:t>Jainism</w:t>
        </w:r>
      </w:hyperlink>
      <w:r w:rsidRPr="00770669">
        <w:rPr>
          <w:color w:val="0070C0"/>
        </w:rPr>
        <w:t xml:space="preserve"> </w:t>
      </w:r>
    </w:p>
    <w:p w:rsidR="00524272" w:rsidRPr="00770669" w:rsidRDefault="00524272" w:rsidP="00524272">
      <w:pPr>
        <w:pStyle w:val="NoSpacing"/>
        <w:rPr>
          <w:color w:val="0070C0"/>
        </w:rPr>
      </w:pPr>
      <w:hyperlink r:id="rId21" w:tooltip="Shinto" w:history="1">
        <w:r w:rsidRPr="00770669">
          <w:rPr>
            <w:color w:val="0070C0"/>
          </w:rPr>
          <w:t>Shinto</w:t>
        </w:r>
      </w:hyperlink>
      <w:r w:rsidRPr="00770669">
        <w:rPr>
          <w:color w:val="0070C0"/>
        </w:rPr>
        <w:t xml:space="preserve"> </w:t>
      </w:r>
    </w:p>
    <w:p w:rsidR="00524272" w:rsidRPr="00770669" w:rsidRDefault="00524272" w:rsidP="00524272">
      <w:pPr>
        <w:pStyle w:val="NoSpacing"/>
        <w:rPr>
          <w:color w:val="0070C0"/>
        </w:rPr>
      </w:pPr>
      <w:hyperlink r:id="rId22" w:tooltip="Cao Dai" w:history="1">
        <w:r w:rsidRPr="00770669">
          <w:rPr>
            <w:color w:val="0070C0"/>
          </w:rPr>
          <w:t>Cao Dai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3" w:tooltip="Zoroastrianism" w:history="1">
        <w:r w:rsidRPr="00770669">
          <w:rPr>
            <w:color w:val="0070C0"/>
          </w:rPr>
          <w:t>Zoroastrianism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4" w:tooltip="Tenrikyo" w:history="1">
        <w:proofErr w:type="spellStart"/>
        <w:r w:rsidRPr="00770669">
          <w:rPr>
            <w:color w:val="0070C0"/>
          </w:rPr>
          <w:t>Tenrikyo</w:t>
        </w:r>
        <w:proofErr w:type="spellEnd"/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5" w:tooltip="Animism" w:history="1">
        <w:r w:rsidRPr="00770669">
          <w:rPr>
            <w:color w:val="0070C0"/>
          </w:rPr>
          <w:t>Animism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6" w:tooltip="Neo-Paganism" w:history="1">
        <w:r w:rsidRPr="00770669">
          <w:rPr>
            <w:color w:val="0070C0"/>
          </w:rPr>
          <w:t>Neo-Paganism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7" w:tooltip="Unitarian Universalism" w:history="1">
        <w:r w:rsidRPr="00770669">
          <w:rPr>
            <w:color w:val="0070C0"/>
          </w:rPr>
          <w:t>Unitarian Universalism</w:t>
        </w:r>
      </w:hyperlink>
    </w:p>
    <w:p w:rsidR="00524272" w:rsidRPr="00770669" w:rsidRDefault="00524272" w:rsidP="00524272">
      <w:pPr>
        <w:pStyle w:val="NoSpacing"/>
        <w:rPr>
          <w:color w:val="0070C0"/>
        </w:rPr>
      </w:pPr>
      <w:hyperlink r:id="rId28" w:tooltip="Rastafari" w:history="1">
        <w:proofErr w:type="spellStart"/>
        <w:r w:rsidRPr="00770669">
          <w:rPr>
            <w:color w:val="0070C0"/>
          </w:rPr>
          <w:t>Rastafari</w:t>
        </w:r>
        <w:proofErr w:type="spellEnd"/>
      </w:hyperlink>
    </w:p>
    <w:p w:rsidR="00524272" w:rsidRDefault="00524272" w:rsidP="00524272">
      <w:pPr>
        <w:pStyle w:val="NoSpacing"/>
      </w:pPr>
      <w:r w:rsidRPr="00770669">
        <w:rPr>
          <w:color w:val="0070C0"/>
        </w:rPr>
        <w:t>None</w:t>
      </w:r>
    </w:p>
    <w:bookmarkEnd w:id="0"/>
    <w:p w:rsidR="00524272" w:rsidRDefault="00524272" w:rsidP="00524272">
      <w:pPr>
        <w:pStyle w:val="NoSpacing"/>
      </w:pPr>
    </w:p>
    <w:sectPr w:rsidR="0052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46"/>
    <w:rsid w:val="00057F46"/>
    <w:rsid w:val="002870D0"/>
    <w:rsid w:val="00384ABB"/>
    <w:rsid w:val="00524272"/>
    <w:rsid w:val="00AE13AC"/>
    <w:rsid w:val="00D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46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272"/>
    <w:pPr>
      <w:spacing w:after="0" w:line="240" w:lineRule="auto"/>
    </w:pPr>
  </w:style>
  <w:style w:type="table" w:styleId="MediumGrid1-Accent2">
    <w:name w:val="Medium Grid 1 Accent 2"/>
    <w:basedOn w:val="TableNormal"/>
    <w:uiPriority w:val="67"/>
    <w:rsid w:val="005242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7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D0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46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272"/>
    <w:pPr>
      <w:spacing w:after="0" w:line="240" w:lineRule="auto"/>
    </w:pPr>
  </w:style>
  <w:style w:type="table" w:styleId="MediumGrid1-Accent2">
    <w:name w:val="Medium Grid 1 Accent 2"/>
    <w:basedOn w:val="TableNormal"/>
    <w:uiPriority w:val="67"/>
    <w:rsid w:val="005242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7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D0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cularism" TargetMode="External"/><Relationship Id="rId13" Type="http://schemas.openxmlformats.org/officeDocument/2006/relationships/hyperlink" Target="https://en.wikipedia.org/wiki/Buddhism" TargetMode="External"/><Relationship Id="rId18" Type="http://schemas.openxmlformats.org/officeDocument/2006/relationships/hyperlink" Target="https://en.wikipedia.org/wiki/Judaism" TargetMode="External"/><Relationship Id="rId26" Type="http://schemas.openxmlformats.org/officeDocument/2006/relationships/hyperlink" Target="https://en.wikipedia.org/wiki/Neo-Paganis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hinto" TargetMode="External"/><Relationship Id="rId7" Type="http://schemas.openxmlformats.org/officeDocument/2006/relationships/hyperlink" Target="https://en.wikipedia.org/wiki/African_traditional_religions" TargetMode="External"/><Relationship Id="rId12" Type="http://schemas.openxmlformats.org/officeDocument/2006/relationships/hyperlink" Target="https://en.wikipedia.org/wiki/Hinduism" TargetMode="External"/><Relationship Id="rId17" Type="http://schemas.openxmlformats.org/officeDocument/2006/relationships/hyperlink" Target="https://en.wikipedia.org/wiki/Kardecist_spiritism" TargetMode="External"/><Relationship Id="rId25" Type="http://schemas.openxmlformats.org/officeDocument/2006/relationships/hyperlink" Target="https://en.wikipedia.org/wiki/Animis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Sikhism" TargetMode="External"/><Relationship Id="rId20" Type="http://schemas.openxmlformats.org/officeDocument/2006/relationships/hyperlink" Target="https://en.wikipedia.org/wiki/Jainis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lam" TargetMode="External"/><Relationship Id="rId11" Type="http://schemas.openxmlformats.org/officeDocument/2006/relationships/hyperlink" Target="https://en.wikipedia.org/wiki/Atheism" TargetMode="External"/><Relationship Id="rId24" Type="http://schemas.openxmlformats.org/officeDocument/2006/relationships/hyperlink" Target="https://en.wikipedia.org/wiki/Tenrikyo" TargetMode="External"/><Relationship Id="rId5" Type="http://schemas.openxmlformats.org/officeDocument/2006/relationships/hyperlink" Target="https://en.wikipedia.org/wiki/Christianity" TargetMode="External"/><Relationship Id="rId15" Type="http://schemas.openxmlformats.org/officeDocument/2006/relationships/hyperlink" Target="https://en.wikipedia.org/wiki/Ethnic_religion" TargetMode="External"/><Relationship Id="rId23" Type="http://schemas.openxmlformats.org/officeDocument/2006/relationships/hyperlink" Target="https://en.wikipedia.org/wiki/Zoroastrianism" TargetMode="External"/><Relationship Id="rId28" Type="http://schemas.openxmlformats.org/officeDocument/2006/relationships/hyperlink" Target="https://en.wikipedia.org/wiki/Rastafari" TargetMode="External"/><Relationship Id="rId10" Type="http://schemas.openxmlformats.org/officeDocument/2006/relationships/hyperlink" Target="https://en.wikipedia.org/wiki/Agnosticism" TargetMode="External"/><Relationship Id="rId19" Type="http://schemas.openxmlformats.org/officeDocument/2006/relationships/hyperlink" Target="https://en.wikipedia.org/wiki/Bah%C3%A1%CA%BC%C3%AD_Fai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nreligious" TargetMode="External"/><Relationship Id="rId14" Type="http://schemas.openxmlformats.org/officeDocument/2006/relationships/hyperlink" Target="https://en.wikipedia.org/wiki/Chinese_traditional_religion" TargetMode="External"/><Relationship Id="rId22" Type="http://schemas.openxmlformats.org/officeDocument/2006/relationships/hyperlink" Target="https://en.wikipedia.org/wiki/Cao_Dai" TargetMode="External"/><Relationship Id="rId27" Type="http://schemas.openxmlformats.org/officeDocument/2006/relationships/hyperlink" Target="https://en.wikipedia.org/wiki/Unitarian_Universalis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2025-05-23T03:40:00Z</dcterms:created>
  <dcterms:modified xsi:type="dcterms:W3CDTF">2025-06-04T02:52:00Z</dcterms:modified>
</cp:coreProperties>
</file>