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 Операционные системы и среды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Использование простых команд 2: Bash наносит ответный удар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Абдуллаев Билол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РПО 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20.09.26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Преподаватель:Штейнберг Эмиль Эдуардович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1. Функции и скрипты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Подпункт задания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Условие задания: Написать функцию, которая выводит текст в заданный поток (stdout, stderr, файл).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1100" cy="1876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1 — Функция вывода текста в разные потоки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Подпункт задания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Условие задания: Написать функцию, которая выводит системную </w:t>
      </w: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shd w:fill="151517" w:val="clear"/>
          <w:rtl w:val="0"/>
        </w:rPr>
        <w:t xml:space="preserve">информацию (pwd, user, version).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67075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2 — Функция вывода системной информации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Подпункт задания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Условие задания: Написать функцию вывода значения переменной по имени (с eval) и программу, работающую до EOF (Ctrl+D).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7200" cy="6915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Рисунок 3 — Результат работы скрипта и интерактивный ввод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на вопрос со слайда:</w:t>
        <w:br w:type="textWrapping"/>
        <w:t xml:space="preserve">В чем отличие exit и return?</w:t>
        <w:br w:type="textWrapping"/>
        <w:t xml:space="preserve">return используется для завершения работы функции и возврата статуса (кода) в основную программу, не завершая сам скрипт. exit используется для полного завершения выполнения скрипта целиком.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  <w:br w:type="textWrapping"/>
        <w:t xml:space="preserve">В процессе выполнения домашнего задания я узнал(а), как создавать и вызывать функции в Bash. Я научился(лась) передавать аргументы в функции, использовать локальные переменные (local) и команду eval для косвенного обращения к переменным. Также я понял(а), как организовать интерактивный ввод данных в цикле до состояния EOF (Ctrl+D).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