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20"/>
        <w:jc w:val="center"/>
      </w:pPr>
      <w:r>
        <w:rPr>
          <w:rFonts w:ascii="Arial" w:cs="Arial" w:eastAsia="Arial" w:hAnsi="Arial"/>
          <w:b/>
          <w:bCs/>
          <w:color w:val="1F4E79"/>
          <w:sz w:val="52"/>
          <w:szCs w:val="52"/>
        </w:rPr>
        <w:t xml:space="preserve">THE UNIVERSAL DET</w:t>
      </w:r>
    </w:p>
    <w:p>
      <w:pPr>
        <w:spacing w:after="80"/>
        <w:jc w:val="center"/>
      </w:pPr>
      <w:r>
        <w:rPr>
          <w:rFonts w:ascii="Arial" w:cs="Arial" w:eastAsia="Arial" w:hAnsi="Arial"/>
          <w:color w:val="2E75B6"/>
          <w:sz w:val="48"/>
          <w:szCs w:val="48"/>
        </w:rPr>
        <w:t xml:space="preserve">WRITING TEMPLATE</w:t>
      </w:r>
    </w:p>
    <w:p>
      <w:pPr>
        <w:pBdr>
          <w:top w:val="single" w:color="2E75B6" w:sz="2" w:space="8"/>
        </w:pBdr>
        <w:spacing w:before="200" w:after="500"/>
        <w:jc w:val="center"/>
      </w:pPr>
      <w:r>
        <w:rPr>
          <w:rFonts w:ascii="Arial" w:cs="Arial" w:eastAsia="Arial" w:hAnsi="Arial"/>
          <w:color w:val="666666"/>
          <w:sz w:val="26"/>
          <w:szCs w:val="26"/>
        </w:rPr>
        <w:t xml:space="preserve">Grouped by Prompt Type  ·  6 Sentences  ·  Every Topic</w:t>
      </w:r>
    </w:p>
    <w:p>
      <w:pPr>
        <w:spacing w:after="200"/>
        <w:jc w:val="center"/>
      </w:pPr>
      <w:r>
        <w:rPr>
          <w:rFonts w:ascii="Arial" w:cs="Arial" w:eastAsia="Arial" w:hAnsi="Arial"/>
          <w:b/>
          <w:bCs/>
          <w:color w:val="1F4E79"/>
          <w:sz w:val="28"/>
          <w:szCs w:val="28"/>
        </w:rPr>
        <w:t xml:space="preserve">HOW TO USE THIS TEMPLATE</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Read the prompt and decide the type — </w:t>
      </w:r>
      <w:r>
        <w:rPr>
          <w:rFonts w:ascii="Arial" w:cs="Arial" w:eastAsia="Arial" w:hAnsi="Arial"/>
          <w:b/>
          <w:bCs/>
          <w:color w:val="E65100"/>
          <w:sz w:val="22"/>
          <w:szCs w:val="22"/>
        </w:rPr>
        <w:t xml:space="preserve">ARGUE</w:t>
      </w:r>
      <w:r>
        <w:rPr>
          <w:rFonts w:ascii="Arial" w:cs="Arial" w:eastAsia="Arial" w:hAnsi="Arial"/>
          <w:sz w:val="22"/>
          <w:szCs w:val="22"/>
        </w:rPr>
        <w:t xml:space="preserve"> (give your opinion / agree or disagree / pros &amp; cons), </w:t>
      </w:r>
      <w:r>
        <w:rPr>
          <w:rFonts w:ascii="Arial" w:cs="Arial" w:eastAsia="Arial" w:hAnsi="Arial"/>
          <w:b/>
          <w:bCs/>
          <w:color w:val="2E7D32"/>
          <w:sz w:val="22"/>
          <w:szCs w:val="22"/>
        </w:rPr>
        <w:t xml:space="preserve">DESCRIBE</w:t>
      </w:r>
      <w:r>
        <w:rPr>
          <w:rFonts w:ascii="Arial" w:cs="Arial" w:eastAsia="Arial" w:hAnsi="Arial"/>
          <w:sz w:val="22"/>
          <w:szCs w:val="22"/>
        </w:rPr>
        <w:t xml:space="preserve"> (share information about a topic), or </w:t>
      </w:r>
      <w:r>
        <w:rPr>
          <w:rFonts w:ascii="Arial" w:cs="Arial" w:eastAsia="Arial" w:hAnsi="Arial"/>
          <w:b/>
          <w:bCs/>
          <w:color w:val="6A1B9A"/>
          <w:sz w:val="22"/>
          <w:szCs w:val="22"/>
        </w:rPr>
        <w:t xml:space="preserve">RECOUNT</w:t>
      </w:r>
      <w:r>
        <w:rPr>
          <w:rFonts w:ascii="Arial" w:cs="Arial" w:eastAsia="Arial" w:hAnsi="Arial"/>
          <w:sz w:val="22"/>
          <w:szCs w:val="22"/>
        </w:rPr>
        <w:t xml:space="preserve"> (tell a story from your past).</w:t>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Go to that section. All 6 sentences are laid out in order, ready to fill in.</w:t>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Write for 3.5 minutes, proofread for the last 1–1.5 minutes. Target: 120–160 words.</w:t>
      </w:r>
    </w:p>
    <w:p>
      <w:pPr>
        <w:spacing w:after="80"/>
      </w:pPr>
    </w:p>
    <w:p>
      <w:pPr>
        <w:spacing w:after="120"/>
      </w:pPr>
      <w:r>
        <w:rPr>
          <w:rFonts w:ascii="Arial" w:cs="Arial" w:eastAsia="Arial" w:hAnsi="Arial"/>
          <w:b/>
          <w:bCs/>
          <w:color w:val="2E75B6"/>
          <w:sz w:val="22"/>
          <w:szCs w:val="22"/>
        </w:rPr>
        <w:t xml:space="preserve">Sentence roles: </w:t>
      </w:r>
      <w:r>
        <w:rPr>
          <w:rFonts w:ascii="Arial" w:cs="Arial" w:eastAsia="Arial" w:hAnsi="Arial"/>
          <w:sz w:val="22"/>
          <w:szCs w:val="22"/>
        </w:rPr>
        <w:t xml:space="preserve">1 = Open / Position  |  2 = First Support  |  3 = Second Support  |  4 = Third Point / Depth  |  5 = Counterpoint / Nuance  |  6 = Conclusion</w:t>
      </w:r>
    </w:p>
    <w:p>
      <w:pPr>
        <w:spacing w:after="40"/>
      </w:pPr>
    </w:p>
    <w:p>
      <w:pPr>
        <w:spacing w:after="120"/>
      </w:pPr>
      <w:r>
        <w:rPr>
          <w:rFonts w:ascii="Arial" w:cs="Arial" w:eastAsia="Arial" w:hAnsi="Arial"/>
          <w:b/>
          <w:bCs/>
          <w:sz w:val="22"/>
          <w:szCs w:val="22"/>
        </w:rPr>
        <w:t xml:space="preserve">Applies to: </w:t>
      </w:r>
      <w:r>
        <w:rPr>
          <w:rFonts w:ascii="Arial" w:cs="Arial" w:eastAsia="Arial" w:hAnsi="Arial"/>
          <w:sz w:val="22"/>
          <w:szCs w:val="22"/>
        </w:rPr>
        <w:t xml:space="preserve">Writing Sample (5 min), Interactive Writing (5 + 3 min), Read Then Write (5 min), Speaking Sample (3 min), Read Then Speak (90 sec).</w:t>
      </w:r>
    </w:p>
    <w:p>
      <w:pPr>
        <w:spacing w:after="40"/>
      </w:pPr>
    </w:p>
    <w:p>
      <w:pPr>
        <w:spacing w:after="120"/>
      </w:pPr>
      <w:r>
        <w:rPr>
          <w:rFonts w:ascii="Arial" w:cs="Arial" w:eastAsia="Arial" w:hAnsi="Arial"/>
          <w:b/>
          <w:bCs/>
          <w:color w:val="CC0000"/>
          <w:sz w:val="22"/>
          <w:szCs w:val="22"/>
        </w:rPr>
        <w:t xml:space="preserve">Rule: </w:t>
      </w:r>
      <w:r>
        <w:rPr>
          <w:rFonts w:ascii="Arial" w:cs="Arial" w:eastAsia="Arial" w:hAnsi="Arial"/>
          <w:color w:val="CC0000"/>
          <w:sz w:val="22"/>
          <w:szCs w:val="22"/>
        </w:rPr>
        <w:t xml:space="preserve">Never memorize full sentences. These are skeletons — your ideas must be original and on-topic.</w:t>
      </w:r>
    </w:p>
    <w:p>
      <w:r>
        <w:br w:type="page"/>
      </w:r>
    </w:p>
    <w:p>
      <w:pPr>
        <w:pStyle w:val="Heading1"/>
      </w:pPr>
      <w:r>
        <w:rPr>
          <w:color w:val="E65100"/>
        </w:rPr>
        <w:t xml:space="preserve">ARGUE</w:t>
      </w:r>
    </w:p>
    <w:p>
      <w:pPr>
        <w:spacing w:after="120"/>
      </w:pPr>
      <w:r>
        <w:rPr>
          <w:rFonts w:ascii="Arial" w:cs="Arial" w:eastAsia="Arial" w:hAnsi="Arial"/>
          <w:sz w:val="22"/>
          <w:szCs w:val="22"/>
        </w:rPr>
        <w:t xml:space="preserve">Use when the prompt asks: What is your opinion? Do you agree or disagree? What are the pros and cons? Which is better? Should people…?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1</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OPEN — State your position immediately</w:t>
            </w:r>
          </w:p>
          <w:p>
            <w:pPr>
              <w:spacing w:after="50"/>
            </w:pPr>
            <w:r>
              <w:rPr>
                <w:rFonts w:ascii="Consolas" w:cs="Consolas" w:eastAsia="Consolas" w:hAnsi="Consolas"/>
                <w:color w:val="333333"/>
                <w:sz w:val="21"/>
                <w:szCs w:val="21"/>
              </w:rPr>
              <w:t xml:space="preserve">It is my firm conviction that [position], primarily because [core reason].</w:t>
            </w:r>
          </w:p>
          <w:p>
            <w:pPr>
              <w:spacing w:after="20"/>
            </w:pPr>
          </w:p>
          <w:p>
            <w:pPr>
              <w:spacing w:after="50"/>
            </w:pPr>
            <w:r>
              <w:rPr>
                <w:rFonts w:ascii="Consolas" w:cs="Consolas" w:eastAsia="Consolas" w:hAnsi="Consolas"/>
                <w:color w:val="333333"/>
                <w:sz w:val="21"/>
                <w:szCs w:val="21"/>
              </w:rPr>
              <w:t xml:space="preserve">I wholeheartedly [agree/disagree] with the notion that [restate topic] because [reason].</w:t>
            </w:r>
          </w:p>
          <w:p>
            <w:pPr>
              <w:spacing w:after="20"/>
            </w:pPr>
          </w:p>
          <w:p>
            <w:pPr>
              <w:spacing w:after="50"/>
            </w:pPr>
            <w:r>
              <w:rPr>
                <w:rFonts w:ascii="Consolas" w:cs="Consolas" w:eastAsia="Consolas" w:hAnsi="Consolas"/>
                <w:color w:val="333333"/>
                <w:sz w:val="21"/>
                <w:szCs w:val="21"/>
              </w:rPr>
              <w:t xml:space="preserve">From my perspective, [clear stance on the issue] for several compelling reasons.</w:t>
            </w:r>
          </w:p>
          <w:p>
            <w:pPr>
              <w:spacing w:after="20"/>
            </w:pPr>
          </w:p>
          <w:p>
            <w:pPr>
              <w:spacing w:after="50"/>
            </w:pPr>
            <w:r>
              <w:rPr>
                <w:rFonts w:ascii="Consolas" w:cs="Consolas" w:eastAsia="Consolas" w:hAnsi="Consolas"/>
                <w:color w:val="333333"/>
                <w:sz w:val="21"/>
                <w:szCs w:val="21"/>
              </w:rPr>
              <w:t xml:space="preserve">Although this is a nuanced issue, I strongly believe that [position].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2</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FIRST SUPPORT — Strongest reason + example</w:t>
            </w:r>
          </w:p>
          <w:p>
            <w:pPr>
              <w:spacing w:after="50"/>
            </w:pPr>
            <w:r>
              <w:rPr>
                <w:rFonts w:ascii="Consolas" w:cs="Consolas" w:eastAsia="Consolas" w:hAnsi="Consolas"/>
                <w:color w:val="333333"/>
                <w:sz w:val="21"/>
                <w:szCs w:val="21"/>
              </w:rPr>
              <w:t xml:space="preserve">To begin with, [reason 1]. For instance, [concrete example with specific detail].</w:t>
            </w:r>
          </w:p>
          <w:p>
            <w:pPr>
              <w:spacing w:after="20"/>
            </w:pPr>
          </w:p>
          <w:p>
            <w:pPr>
              <w:spacing w:after="50"/>
            </w:pPr>
            <w:r>
              <w:rPr>
                <w:rFonts w:ascii="Consolas" w:cs="Consolas" w:eastAsia="Consolas" w:hAnsi="Consolas"/>
                <w:color w:val="333333"/>
                <w:sz w:val="21"/>
                <w:szCs w:val="21"/>
              </w:rPr>
              <w:t xml:space="preserve">The most compelling argument for this is that [point]. Research has shown that [evidence].</w:t>
            </w:r>
          </w:p>
          <w:p>
            <w:pPr>
              <w:spacing w:after="20"/>
            </w:pPr>
          </w:p>
          <w:p>
            <w:pPr>
              <w:spacing w:after="50"/>
            </w:pPr>
            <w:r>
              <w:rPr>
                <w:rFonts w:ascii="Consolas" w:cs="Consolas" w:eastAsia="Consolas" w:hAnsi="Consolas"/>
                <w:color w:val="333333"/>
                <w:sz w:val="21"/>
                <w:szCs w:val="21"/>
              </w:rPr>
              <w:t xml:space="preserve">First and foremost, [reason]. A prime example of this is [specific scenario or fact].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3</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SECOND SUPPORT — Another reason + evidence</w:t>
            </w:r>
          </w:p>
          <w:p>
            <w:pPr>
              <w:spacing w:after="50"/>
            </w:pPr>
            <w:r>
              <w:rPr>
                <w:rFonts w:ascii="Consolas" w:cs="Consolas" w:eastAsia="Consolas" w:hAnsi="Consolas"/>
                <w:color w:val="333333"/>
                <w:sz w:val="21"/>
                <w:szCs w:val="21"/>
              </w:rPr>
              <w:t xml:space="preserve">Furthermore, [reason 2]. A clear example of this is [specific scenario or data].</w:t>
            </w:r>
          </w:p>
          <w:p>
            <w:pPr>
              <w:spacing w:after="20"/>
            </w:pPr>
          </w:p>
          <w:p>
            <w:pPr>
              <w:spacing w:after="50"/>
            </w:pPr>
            <w:r>
              <w:rPr>
                <w:rFonts w:ascii="Consolas" w:cs="Consolas" w:eastAsia="Consolas" w:hAnsi="Consolas"/>
                <w:color w:val="333333"/>
                <w:sz w:val="21"/>
                <w:szCs w:val="21"/>
              </w:rPr>
              <w:t xml:space="preserve">Equally important is the fact that [point], which demonstrates [connection to topic].</w:t>
            </w:r>
          </w:p>
          <w:p>
            <w:pPr>
              <w:spacing w:after="20"/>
            </w:pPr>
          </w:p>
          <w:p>
            <w:pPr>
              <w:spacing w:after="50"/>
            </w:pPr>
            <w:r>
              <w:rPr>
                <w:rFonts w:ascii="Consolas" w:cs="Consolas" w:eastAsia="Consolas" w:hAnsi="Consolas"/>
                <w:color w:val="333333"/>
                <w:sz w:val="21"/>
                <w:szCs w:val="21"/>
              </w:rPr>
              <w:t xml:space="preserve">In addition, [reason 2]. This is clearly illustrated by [example from personal life or the world].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4</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THIRD POINT — Add depth or a third reason</w:t>
            </w:r>
          </w:p>
          <w:p>
            <w:pPr>
              <w:spacing w:after="50"/>
            </w:pPr>
            <w:r>
              <w:rPr>
                <w:rFonts w:ascii="Consolas" w:cs="Consolas" w:eastAsia="Consolas" w:hAnsi="Consolas"/>
                <w:color w:val="333333"/>
                <w:sz w:val="21"/>
                <w:szCs w:val="21"/>
              </w:rPr>
              <w:t xml:space="preserve">Another factor worth considering is [point 3]. [One more sentence of supporting detail].</w:t>
            </w:r>
          </w:p>
          <w:p>
            <w:pPr>
              <w:spacing w:after="20"/>
            </w:pPr>
          </w:p>
          <w:p>
            <w:pPr>
              <w:spacing w:after="50"/>
            </w:pPr>
            <w:r>
              <w:rPr>
                <w:rFonts w:ascii="Consolas" w:cs="Consolas" w:eastAsia="Consolas" w:hAnsi="Consolas"/>
                <w:color w:val="333333"/>
                <w:sz w:val="21"/>
                <w:szCs w:val="21"/>
              </w:rPr>
              <w:t xml:space="preserve">Beyond that, [additional angle or consequence]. This further reinforces the idea that [link to position].</w:t>
            </w:r>
          </w:p>
          <w:p>
            <w:pPr>
              <w:spacing w:after="20"/>
            </w:pPr>
          </w:p>
          <w:p>
            <w:pPr>
              <w:spacing w:after="50"/>
            </w:pPr>
            <w:r>
              <w:rPr>
                <w:rFonts w:ascii="Consolas" w:cs="Consolas" w:eastAsia="Consolas" w:hAnsi="Consolas"/>
                <w:color w:val="333333"/>
                <w:sz w:val="21"/>
                <w:szCs w:val="21"/>
              </w:rPr>
              <w:t xml:space="preserve">It is also worth mentioning that [third reason or a broader implication of your argument].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5</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COUNTERPOINT — Show critical thinking</w:t>
            </w:r>
          </w:p>
          <w:p>
            <w:pPr>
              <w:spacing w:after="50"/>
            </w:pPr>
            <w:r>
              <w:rPr>
                <w:rFonts w:ascii="Consolas" w:cs="Consolas" w:eastAsia="Consolas" w:hAnsi="Consolas"/>
                <w:color w:val="333333"/>
                <w:sz w:val="21"/>
                <w:szCs w:val="21"/>
              </w:rPr>
              <w:t xml:space="preserve">Admittedly, opponents might contend that [counterargument]; however, I maintain that [rebuttal].</w:t>
            </w:r>
          </w:p>
          <w:p>
            <w:pPr>
              <w:spacing w:after="20"/>
            </w:pPr>
          </w:p>
          <w:p>
            <w:pPr>
              <w:spacing w:after="50"/>
            </w:pPr>
            <w:r>
              <w:rPr>
                <w:rFonts w:ascii="Consolas" w:cs="Consolas" w:eastAsia="Consolas" w:hAnsi="Consolas"/>
                <w:color w:val="333333"/>
                <w:sz w:val="21"/>
                <w:szCs w:val="21"/>
              </w:rPr>
              <w:t xml:space="preserve">While it is true that [concession], the benefits of [your position] far outweigh this concern.</w:t>
            </w:r>
          </w:p>
          <w:p>
            <w:pPr>
              <w:spacing w:after="20"/>
            </w:pPr>
          </w:p>
          <w:p>
            <w:pPr>
              <w:spacing w:after="50"/>
            </w:pPr>
            <w:r>
              <w:rPr>
                <w:rFonts w:ascii="Consolas" w:cs="Consolas" w:eastAsia="Consolas" w:hAnsi="Consolas"/>
                <w:color w:val="333333"/>
                <w:sz w:val="21"/>
                <w:szCs w:val="21"/>
              </w:rPr>
              <w:t xml:space="preserve">Some may argue that [opposing view], but this perspective fails to account for [key factor].</w:t>
            </w:r>
          </w:p>
          <w:p>
            <w:pPr>
              <w:spacing w:after="20"/>
            </w:pPr>
          </w:p>
          <w:p>
            <w:pPr>
              <w:spacing w:after="50"/>
            </w:pPr>
            <w:r>
              <w:rPr>
                <w:rFonts w:ascii="Consolas" w:cs="Consolas" w:eastAsia="Consolas" w:hAnsi="Consolas"/>
                <w:color w:val="333333"/>
                <w:sz w:val="21"/>
                <w:szCs w:val="21"/>
              </w:rPr>
              <w:t xml:space="preserve">It is worth acknowledging that [limitation]; nevertheless, [why your stance holds].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6</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CONCLUSION — Restate in new words + future impact</w:t>
            </w:r>
          </w:p>
          <w:p>
            <w:pPr>
              <w:spacing w:after="50"/>
            </w:pPr>
            <w:r>
              <w:rPr>
                <w:rFonts w:ascii="Consolas" w:cs="Consolas" w:eastAsia="Consolas" w:hAnsi="Consolas"/>
                <w:color w:val="333333"/>
                <w:sz w:val="21"/>
                <w:szCs w:val="21"/>
              </w:rPr>
              <w:t xml:space="preserve">All things considered, [restate opinion in fresh phrasing], and I am confident this will [future impact].</w:t>
            </w:r>
          </w:p>
          <w:p>
            <w:pPr>
              <w:spacing w:after="20"/>
            </w:pPr>
          </w:p>
          <w:p>
            <w:pPr>
              <w:spacing w:after="50"/>
            </w:pPr>
            <w:r>
              <w:rPr>
                <w:rFonts w:ascii="Consolas" w:cs="Consolas" w:eastAsia="Consolas" w:hAnsi="Consolas"/>
                <w:color w:val="333333"/>
                <w:sz w:val="21"/>
                <w:szCs w:val="21"/>
              </w:rPr>
              <w:t xml:space="preserve">In light of the evidence, it is clear that [final stance]. This is why I firmly believe [position].</w:t>
            </w:r>
          </w:p>
          <w:p>
            <w:pPr>
              <w:spacing w:after="20"/>
            </w:pPr>
          </w:p>
          <w:p>
            <w:pPr>
              <w:spacing w:after="50"/>
            </w:pPr>
            <w:r>
              <w:rPr>
                <w:rFonts w:ascii="Consolas" w:cs="Consolas" w:eastAsia="Consolas" w:hAnsi="Consolas"/>
                <w:color w:val="333333"/>
                <w:sz w:val="21"/>
                <w:szCs w:val="21"/>
              </w:rPr>
              <w:t xml:space="preserve">Taking everything into account, [topic] is [final characterization], and society would benefit greatly from [action].</w:t>
            </w:r>
          </w:p>
        </w:tc>
      </w:tr>
    </w:tbl>
    <w:p>
      <w:pPr>
        <w:spacing w:after="120"/>
      </w:pPr>
    </w:p>
    <w:p>
      <w:pPr>
        <w:pStyle w:val="Heading2"/>
      </w:pPr>
      <w:r>
        <w:t xml:space="preserve">Argue Sub-Variant: Pros &amp; Cons</w:t>
      </w:r>
    </w:p>
    <w:p>
      <w:pPr>
        <w:spacing w:after="120"/>
      </w:pPr>
      <w:r>
        <w:rPr>
          <w:rFonts w:ascii="Arial" w:cs="Arial" w:eastAsia="Arial" w:hAnsi="Arial"/>
          <w:sz w:val="22"/>
          <w:szCs w:val="22"/>
        </w:rPr>
        <w:t xml:space="preserve">If the prompt asks you to discuss both sides, replace Sentences 2–4 with this structure: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2</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ADVANTAGE 1</w:t>
            </w:r>
          </w:p>
          <w:p>
            <w:pPr>
              <w:spacing w:after="50"/>
            </w:pPr>
            <w:r>
              <w:rPr>
                <w:rFonts w:ascii="Consolas" w:cs="Consolas" w:eastAsia="Consolas" w:hAnsi="Consolas"/>
                <w:color w:val="333333"/>
                <w:sz w:val="21"/>
                <w:szCs w:val="21"/>
              </w:rPr>
              <w:t xml:space="preserve">On one hand, [advantage 1]. For example, [specific detail or evidence].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3</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ADVANTAGE 2</w:t>
            </w:r>
          </w:p>
          <w:p>
            <w:pPr>
              <w:spacing w:after="50"/>
            </w:pPr>
            <w:r>
              <w:rPr>
                <w:rFonts w:ascii="Consolas" w:cs="Consolas" w:eastAsia="Consolas" w:hAnsi="Consolas"/>
                <w:color w:val="333333"/>
                <w:sz w:val="21"/>
                <w:szCs w:val="21"/>
              </w:rPr>
              <w:t xml:space="preserve">Another benefit is that [advantage 2], which is particularly significant because [reason].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4</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DISADVANTAGES</w:t>
            </w:r>
          </w:p>
          <w:p>
            <w:pPr>
              <w:spacing w:after="50"/>
            </w:pPr>
            <w:r>
              <w:rPr>
                <w:rFonts w:ascii="Consolas" w:cs="Consolas" w:eastAsia="Consolas" w:hAnsi="Consolas"/>
                <w:color w:val="333333"/>
                <w:sz w:val="21"/>
                <w:szCs w:val="21"/>
              </w:rPr>
              <w:t xml:space="preserve">On the other hand, [disadvantage 1], which can lead to [negative consequence]. Moreover, [disadvantage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8B6914"/>
                <w:sz w:val="22"/>
                <w:szCs w:val="22"/>
              </w:rPr>
              <w:t xml:space="preserve">Prompt: “Some people believe online learning is more effective than classroom education. Do you agree or disagree?”</w:t>
            </w:r>
          </w:p>
          <w:p>
            <w:pPr>
              <w:spacing w:after="40"/>
            </w:pPr>
            <w:r>
              <w:rPr>
                <w:rFonts w:ascii="Arial" w:cs="Arial" w:eastAsia="Arial" w:hAnsi="Arial"/>
                <w:i/>
                <w:iCs/>
                <w:color w:val="444444"/>
                <w:sz w:val="21"/>
                <w:szCs w:val="21"/>
              </w:rPr>
              <w:t xml:space="preserve">I wholeheartedly disagree with the notion that online learning is more effective than traditional classroom education, primarily because in-person interaction is irreplaceable. To begin with, face-to-face discussions enable students to develop critical thinking skills through spontaneous debate and collaboration. For instance, group projects in a classroom setting foster teamwork in ways that virtual breakout rooms simply cannot replicate. Furthermore, physical classrooms provide a structured environment that minimizes distractions, which is essential for maintaining concentration. Another factor worth considering is that teachers can immediately identify when a student is struggling and offer personalized guidance on the spot. Admittedly, online learning offers greater flexibility and accessibility, particularly for working professionals; however, for the majority of learners, the depth of engagement in a traditional classroom far outweighs this convenience. All things considered, classroom education remains the superior model for meaningful, lasting learning.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8B6914"/>
                <w:sz w:val="22"/>
                <w:szCs w:val="22"/>
              </w:rPr>
              <w:t xml:space="preserve">Prompt: “Should governments invest more in public transportation?”</w:t>
            </w:r>
          </w:p>
          <w:p>
            <w:pPr>
              <w:spacing w:after="40"/>
            </w:pPr>
            <w:r>
              <w:rPr>
                <w:rFonts w:ascii="Arial" w:cs="Arial" w:eastAsia="Arial" w:hAnsi="Arial"/>
                <w:i/>
                <w:iCs/>
                <w:color w:val="444444"/>
                <w:sz w:val="21"/>
                <w:szCs w:val="21"/>
              </w:rPr>
              <w:t xml:space="preserve">It is my firm conviction that governments should invest significantly more in public transportation, primarily because it benefits both individuals and society as a whole. First and foremost, reliable public transit reduces traffic congestion in major cities. A prime example of this is Tokyo, where an efficient subway system has dramatically reduced average commute times for millions of residents. In addition, expanding public transportation helps reduce carbon emissions, which is essential for addressing the climate crisis. Beyond that, affordable transit options make cities more accessible for lower-income residents, promoting social equity and economic mobility. Some may argue that the upfront costs are prohibitively high, but this perspective fails to account for the long-term economic and environmental returns that far exceed the initial investment. Taking everything into account, public transportation is a cornerstone of sustainable urban development, and society would benefit greatly from increased government funding in this area.</w:t>
            </w:r>
          </w:p>
        </w:tc>
      </w:tr>
    </w:tbl>
    <w:p>
      <w:r>
        <w:br w:type="page"/>
      </w:r>
    </w:p>
    <w:p>
      <w:pPr>
        <w:pStyle w:val="Heading1"/>
      </w:pPr>
      <w:r>
        <w:rPr>
          <w:color w:val="2E7D32"/>
        </w:rPr>
        <w:t xml:space="preserve">DESCRIBE</w:t>
      </w:r>
    </w:p>
    <w:p>
      <w:pPr>
        <w:spacing w:after="120"/>
      </w:pPr>
      <w:r>
        <w:rPr>
          <w:rFonts w:ascii="Arial" w:cs="Arial" w:eastAsia="Arial" w:hAnsi="Arial"/>
          <w:sz w:val="22"/>
          <w:szCs w:val="22"/>
        </w:rPr>
        <w:t xml:space="preserve">Use when the prompt asks: Describe… Tell us about… What is… How does… work? Explain the importance of…</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2"/>
              <w:left w:val="single" w:color="2E7D32" w:sz="6"/>
              <w:bottom w:val="single" w:color="2E7D32" w:sz="2"/>
              <w:right w:val="none" w:color="FFFFFF" w:sz="0"/>
            </w:tcBorders>
            <w:shd w:fill="2E7D32"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1</w:t>
            </w:r>
          </w:p>
        </w:tc>
        <w:tc>
          <w:tcPr>
            <w:tcW w:type="dxa" w:w="8760"/>
            <w:tcBorders>
              <w:top w:val="single" w:color="2E7D32" w:sz="2"/>
              <w:left w:val="none" w:color="FFFFFF" w:sz="0"/>
              <w:bottom w:val="single" w:color="2E7D32" w:sz="2"/>
              <w:right w:val="single" w:color="2E7D32" w:sz="2"/>
            </w:tcBorders>
            <w:shd w:fill="F7F9FC" w:val="clear"/>
            <w:tcMar>
              <w:top w:type="dxa" w:w="100"/>
              <w:left w:type="dxa" w:w="160"/>
              <w:bottom w:type="dxa" w:w="100"/>
              <w:right w:type="dxa" w:w="160"/>
            </w:tcMar>
          </w:tcPr>
          <w:p>
            <w:pPr>
              <w:spacing w:after="80"/>
            </w:pPr>
            <w:r>
              <w:rPr>
                <w:rFonts w:ascii="Arial" w:cs="Arial" w:eastAsia="Arial" w:hAnsi="Arial"/>
                <w:b/>
                <w:bCs/>
                <w:color w:val="2E7D32"/>
                <w:sz w:val="22"/>
                <w:szCs w:val="22"/>
              </w:rPr>
              <w:t xml:space="preserve">OPEN — Introduce the topic broadly</w:t>
            </w:r>
          </w:p>
          <w:p>
            <w:pPr>
              <w:spacing w:after="50"/>
            </w:pPr>
            <w:r>
              <w:rPr>
                <w:rFonts w:ascii="Consolas" w:cs="Consolas" w:eastAsia="Consolas" w:hAnsi="Consolas"/>
                <w:color w:val="333333"/>
                <w:sz w:val="21"/>
                <w:szCs w:val="21"/>
              </w:rPr>
              <w:t xml:space="preserve">[Topic] is widely recognized as [definition/characterization] that plays a pivotal role in [context].</w:t>
            </w:r>
          </w:p>
          <w:p>
            <w:pPr>
              <w:spacing w:after="20"/>
            </w:pPr>
          </w:p>
          <w:p>
            <w:pPr>
              <w:spacing w:after="50"/>
            </w:pPr>
            <w:r>
              <w:rPr>
                <w:rFonts w:ascii="Consolas" w:cs="Consolas" w:eastAsia="Consolas" w:hAnsi="Consolas"/>
                <w:color w:val="333333"/>
                <w:sz w:val="21"/>
                <w:szCs w:val="21"/>
              </w:rPr>
              <w:t xml:space="preserve">One of the most noteworthy aspects of modern life is [topic], which has [impact] on [area].</w:t>
            </w:r>
          </w:p>
          <w:p>
            <w:pPr>
              <w:spacing w:after="20"/>
            </w:pPr>
          </w:p>
          <w:p>
            <w:pPr>
              <w:spacing w:after="50"/>
            </w:pPr>
            <w:r>
              <w:rPr>
                <w:rFonts w:ascii="Consolas" w:cs="Consolas" w:eastAsia="Consolas" w:hAnsi="Consolas"/>
                <w:color w:val="333333"/>
                <w:sz w:val="21"/>
                <w:szCs w:val="21"/>
              </w:rPr>
              <w:t xml:space="preserve">[Topic] can be best understood as [concise definition], and its significance lies in [core importance].</w:t>
            </w:r>
          </w:p>
          <w:p>
            <w:pPr>
              <w:spacing w:after="20"/>
            </w:pPr>
          </w:p>
          <w:p>
            <w:pPr>
              <w:spacing w:after="50"/>
            </w:pPr>
            <w:r>
              <w:rPr>
                <w:rFonts w:ascii="Consolas" w:cs="Consolas" w:eastAsia="Consolas" w:hAnsi="Consolas"/>
                <w:color w:val="333333"/>
                <w:sz w:val="21"/>
                <w:szCs w:val="21"/>
              </w:rPr>
              <w:t xml:space="preserve">When it comes to [topic], it is essential to understand that [key framing statement].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2"/>
              <w:left w:val="single" w:color="2E7D32" w:sz="6"/>
              <w:bottom w:val="single" w:color="2E7D32" w:sz="2"/>
              <w:right w:val="none" w:color="FFFFFF" w:sz="0"/>
            </w:tcBorders>
            <w:shd w:fill="2E7D32"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2</w:t>
            </w:r>
          </w:p>
        </w:tc>
        <w:tc>
          <w:tcPr>
            <w:tcW w:type="dxa" w:w="8760"/>
            <w:tcBorders>
              <w:top w:val="single" w:color="2E7D32" w:sz="2"/>
              <w:left w:val="none" w:color="FFFFFF" w:sz="0"/>
              <w:bottom w:val="single" w:color="2E7D32" w:sz="2"/>
              <w:right w:val="single" w:color="2E7D32" w:sz="2"/>
            </w:tcBorders>
            <w:shd w:fill="F7F9FC" w:val="clear"/>
            <w:tcMar>
              <w:top w:type="dxa" w:w="100"/>
              <w:left w:type="dxa" w:w="160"/>
              <w:bottom w:type="dxa" w:w="100"/>
              <w:right w:type="dxa" w:w="160"/>
            </w:tcMar>
          </w:tcPr>
          <w:p>
            <w:pPr>
              <w:spacing w:after="80"/>
            </w:pPr>
            <w:r>
              <w:rPr>
                <w:rFonts w:ascii="Arial" w:cs="Arial" w:eastAsia="Arial" w:hAnsi="Arial"/>
                <w:b/>
                <w:bCs/>
                <w:color w:val="2E7D32"/>
                <w:sz w:val="22"/>
                <w:szCs w:val="22"/>
              </w:rPr>
              <w:t xml:space="preserve">FIRST FEATURE — Most important characteristic</w:t>
            </w:r>
          </w:p>
          <w:p>
            <w:pPr>
              <w:spacing w:after="50"/>
            </w:pPr>
            <w:r>
              <w:rPr>
                <w:rFonts w:ascii="Consolas" w:cs="Consolas" w:eastAsia="Consolas" w:hAnsi="Consolas"/>
                <w:color w:val="333333"/>
                <w:sz w:val="21"/>
                <w:szCs w:val="21"/>
              </w:rPr>
              <w:t xml:space="preserve">First and foremost, [feature/characteristic 1]. To illustrate, [specific detail, fact, or example].</w:t>
            </w:r>
          </w:p>
          <w:p>
            <w:pPr>
              <w:spacing w:after="20"/>
            </w:pPr>
          </w:p>
          <w:p>
            <w:pPr>
              <w:spacing w:after="50"/>
            </w:pPr>
            <w:r>
              <w:rPr>
                <w:rFonts w:ascii="Consolas" w:cs="Consolas" w:eastAsia="Consolas" w:hAnsi="Consolas"/>
                <w:color w:val="333333"/>
                <w:sz w:val="21"/>
                <w:szCs w:val="21"/>
              </w:rPr>
              <w:t xml:space="preserve">Perhaps the most defining aspect of [topic] is [feature]. This is evident in [concrete example].</w:t>
            </w:r>
          </w:p>
          <w:p>
            <w:pPr>
              <w:spacing w:after="20"/>
            </w:pPr>
          </w:p>
          <w:p>
            <w:pPr>
              <w:spacing w:after="50"/>
            </w:pPr>
            <w:r>
              <w:rPr>
                <w:rFonts w:ascii="Consolas" w:cs="Consolas" w:eastAsia="Consolas" w:hAnsi="Consolas"/>
                <w:color w:val="333333"/>
                <w:sz w:val="21"/>
                <w:szCs w:val="21"/>
              </w:rPr>
              <w:t xml:space="preserve">One of the key elements of [topic] is [feature], which manifests itself through [how it shows up].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2"/>
              <w:left w:val="single" w:color="2E7D32" w:sz="6"/>
              <w:bottom w:val="single" w:color="2E7D32" w:sz="2"/>
              <w:right w:val="none" w:color="FFFFFF" w:sz="0"/>
            </w:tcBorders>
            <w:shd w:fill="2E7D32"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3</w:t>
            </w:r>
          </w:p>
        </w:tc>
        <w:tc>
          <w:tcPr>
            <w:tcW w:type="dxa" w:w="8760"/>
            <w:tcBorders>
              <w:top w:val="single" w:color="2E7D32" w:sz="2"/>
              <w:left w:val="none" w:color="FFFFFF" w:sz="0"/>
              <w:bottom w:val="single" w:color="2E7D32" w:sz="2"/>
              <w:right w:val="single" w:color="2E7D32" w:sz="2"/>
            </w:tcBorders>
            <w:shd w:fill="F7F9FC" w:val="clear"/>
            <w:tcMar>
              <w:top w:type="dxa" w:w="100"/>
              <w:left w:type="dxa" w:w="160"/>
              <w:bottom w:type="dxa" w:w="100"/>
              <w:right w:type="dxa" w:w="160"/>
            </w:tcMar>
          </w:tcPr>
          <w:p>
            <w:pPr>
              <w:spacing w:after="80"/>
            </w:pPr>
            <w:r>
              <w:rPr>
                <w:rFonts w:ascii="Arial" w:cs="Arial" w:eastAsia="Arial" w:hAnsi="Arial"/>
                <w:b/>
                <w:bCs/>
                <w:color w:val="2E7D32"/>
                <w:sz w:val="22"/>
                <w:szCs w:val="22"/>
              </w:rPr>
              <w:t xml:space="preserve">SECOND FEATURE — Another important aspect</w:t>
            </w:r>
          </w:p>
          <w:p>
            <w:pPr>
              <w:spacing w:after="50"/>
            </w:pPr>
            <w:r>
              <w:rPr>
                <w:rFonts w:ascii="Consolas" w:cs="Consolas" w:eastAsia="Consolas" w:hAnsi="Consolas"/>
                <w:color w:val="333333"/>
                <w:sz w:val="21"/>
                <w:szCs w:val="21"/>
              </w:rPr>
              <w:t xml:space="preserve">Moreover, [feature 2] is another defining characteristic. This is clearly illustrated by [example].</w:t>
            </w:r>
          </w:p>
          <w:p>
            <w:pPr>
              <w:spacing w:after="20"/>
            </w:pPr>
          </w:p>
          <w:p>
            <w:pPr>
              <w:spacing w:after="50"/>
            </w:pPr>
            <w:r>
              <w:rPr>
                <w:rFonts w:ascii="Consolas" w:cs="Consolas" w:eastAsia="Consolas" w:hAnsi="Consolas"/>
                <w:color w:val="333333"/>
                <w:sz w:val="21"/>
                <w:szCs w:val="21"/>
              </w:rPr>
              <w:t xml:space="preserve">Equally significant is [feature 2], which contributes to [broader outcome or experience].</w:t>
            </w:r>
          </w:p>
          <w:p>
            <w:pPr>
              <w:spacing w:after="20"/>
            </w:pPr>
          </w:p>
          <w:p>
            <w:pPr>
              <w:spacing w:after="50"/>
            </w:pPr>
            <w:r>
              <w:rPr>
                <w:rFonts w:ascii="Consolas" w:cs="Consolas" w:eastAsia="Consolas" w:hAnsi="Consolas"/>
                <w:color w:val="333333"/>
                <w:sz w:val="21"/>
                <w:szCs w:val="21"/>
              </w:rPr>
              <w:t xml:space="preserve">In addition to this, [topic] is also characterized by [feature 2]. For instance, [detail].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2"/>
              <w:left w:val="single" w:color="2E7D32" w:sz="6"/>
              <w:bottom w:val="single" w:color="2E7D32" w:sz="2"/>
              <w:right w:val="none" w:color="FFFFFF" w:sz="0"/>
            </w:tcBorders>
            <w:shd w:fill="2E7D32"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4</w:t>
            </w:r>
          </w:p>
        </w:tc>
        <w:tc>
          <w:tcPr>
            <w:tcW w:type="dxa" w:w="8760"/>
            <w:tcBorders>
              <w:top w:val="single" w:color="2E7D32" w:sz="2"/>
              <w:left w:val="none" w:color="FFFFFF" w:sz="0"/>
              <w:bottom w:val="single" w:color="2E7D32" w:sz="2"/>
              <w:right w:val="single" w:color="2E7D32" w:sz="2"/>
            </w:tcBorders>
            <w:shd w:fill="F7F9FC" w:val="clear"/>
            <w:tcMar>
              <w:top w:type="dxa" w:w="100"/>
              <w:left w:type="dxa" w:w="160"/>
              <w:bottom w:type="dxa" w:w="100"/>
              <w:right w:type="dxa" w:w="160"/>
            </w:tcMar>
          </w:tcPr>
          <w:p>
            <w:pPr>
              <w:spacing w:after="80"/>
            </w:pPr>
            <w:r>
              <w:rPr>
                <w:rFonts w:ascii="Arial" w:cs="Arial" w:eastAsia="Arial" w:hAnsi="Arial"/>
                <w:b/>
                <w:bCs/>
                <w:color w:val="2E7D32"/>
                <w:sz w:val="22"/>
                <w:szCs w:val="22"/>
              </w:rPr>
              <w:t xml:space="preserve">DEEPER SIGNIFICANCE — Why it matters</w:t>
            </w:r>
          </w:p>
          <w:p>
            <w:pPr>
              <w:spacing w:after="50"/>
            </w:pPr>
            <w:r>
              <w:rPr>
                <w:rFonts w:ascii="Consolas" w:cs="Consolas" w:eastAsia="Consolas" w:hAnsi="Consolas"/>
                <w:color w:val="333333"/>
                <w:sz w:val="21"/>
                <w:szCs w:val="21"/>
              </w:rPr>
              <w:t xml:space="preserve">What makes [topic] particularly significant is [deeper insight or impact on society/culture/daily life].</w:t>
            </w:r>
          </w:p>
          <w:p>
            <w:pPr>
              <w:spacing w:after="20"/>
            </w:pPr>
          </w:p>
          <w:p>
            <w:pPr>
              <w:spacing w:after="50"/>
            </w:pPr>
            <w:r>
              <w:rPr>
                <w:rFonts w:ascii="Consolas" w:cs="Consolas" w:eastAsia="Consolas" w:hAnsi="Consolas"/>
                <w:color w:val="333333"/>
                <w:sz w:val="21"/>
                <w:szCs w:val="21"/>
              </w:rPr>
              <w:t xml:space="preserve">The importance of [topic] cannot be overstated, as it directly influences [area of life].</w:t>
            </w:r>
          </w:p>
          <w:p>
            <w:pPr>
              <w:spacing w:after="20"/>
            </w:pPr>
          </w:p>
          <w:p>
            <w:pPr>
              <w:spacing w:after="50"/>
            </w:pPr>
            <w:r>
              <w:rPr>
                <w:rFonts w:ascii="Consolas" w:cs="Consolas" w:eastAsia="Consolas" w:hAnsi="Consolas"/>
                <w:color w:val="333333"/>
                <w:sz w:val="21"/>
                <w:szCs w:val="21"/>
              </w:rPr>
              <w:t xml:space="preserve">This is especially relevant in today’s world because [connection to current context or trend].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2"/>
              <w:left w:val="single" w:color="2E7D32" w:sz="6"/>
              <w:bottom w:val="single" w:color="2E7D32" w:sz="2"/>
              <w:right w:val="none" w:color="FFFFFF" w:sz="0"/>
            </w:tcBorders>
            <w:shd w:fill="2E7D32"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5</w:t>
            </w:r>
          </w:p>
        </w:tc>
        <w:tc>
          <w:tcPr>
            <w:tcW w:type="dxa" w:w="8760"/>
            <w:tcBorders>
              <w:top w:val="single" w:color="2E7D32" w:sz="2"/>
              <w:left w:val="none" w:color="FFFFFF" w:sz="0"/>
              <w:bottom w:val="single" w:color="2E7D32" w:sz="2"/>
              <w:right w:val="single" w:color="2E7D32" w:sz="2"/>
            </w:tcBorders>
            <w:shd w:fill="F7F9FC" w:val="clear"/>
            <w:tcMar>
              <w:top w:type="dxa" w:w="100"/>
              <w:left w:type="dxa" w:w="160"/>
              <w:bottom w:type="dxa" w:w="100"/>
              <w:right w:type="dxa" w:w="160"/>
            </w:tcMar>
          </w:tcPr>
          <w:p>
            <w:pPr>
              <w:spacing w:after="80"/>
            </w:pPr>
            <w:r>
              <w:rPr>
                <w:rFonts w:ascii="Arial" w:cs="Arial" w:eastAsia="Arial" w:hAnsi="Arial"/>
                <w:b/>
                <w:bCs/>
                <w:color w:val="2E7D32"/>
                <w:sz w:val="22"/>
                <w:szCs w:val="22"/>
              </w:rPr>
              <w:t xml:space="preserve">NUANCE — Limitation, challenge, or evolution</w:t>
            </w:r>
          </w:p>
          <w:p>
            <w:pPr>
              <w:spacing w:after="50"/>
            </w:pPr>
            <w:r>
              <w:rPr>
                <w:rFonts w:ascii="Consolas" w:cs="Consolas" w:eastAsia="Consolas" w:hAnsi="Consolas"/>
                <w:color w:val="333333"/>
                <w:sz w:val="21"/>
                <w:szCs w:val="21"/>
              </w:rPr>
              <w:t xml:space="preserve">Although [limitation or challenge related to the topic], [topic] remains indispensable because [reason].</w:t>
            </w:r>
          </w:p>
          <w:p>
            <w:pPr>
              <w:spacing w:after="20"/>
            </w:pPr>
          </w:p>
          <w:p>
            <w:pPr>
              <w:spacing w:after="50"/>
            </w:pPr>
            <w:r>
              <w:rPr>
                <w:rFonts w:ascii="Consolas" w:cs="Consolas" w:eastAsia="Consolas" w:hAnsi="Consolas"/>
                <w:color w:val="333333"/>
                <w:sz w:val="21"/>
                <w:szCs w:val="21"/>
              </w:rPr>
              <w:t xml:space="preserve">It is worth noting that [topic] is not without its drawbacks; however, [balanced perspective].</w:t>
            </w:r>
          </w:p>
          <w:p>
            <w:pPr>
              <w:spacing w:after="20"/>
            </w:pPr>
          </w:p>
          <w:p>
            <w:pPr>
              <w:spacing w:after="50"/>
            </w:pPr>
            <w:r>
              <w:rPr>
                <w:rFonts w:ascii="Consolas" w:cs="Consolas" w:eastAsia="Consolas" w:hAnsi="Consolas"/>
                <w:color w:val="333333"/>
                <w:sz w:val="21"/>
                <w:szCs w:val="21"/>
              </w:rPr>
              <w:t xml:space="preserve">While [topic] has evolved considerably over the years, its core [value/function/meaning] endures.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2"/>
              <w:left w:val="single" w:color="2E7D32" w:sz="6"/>
              <w:bottom w:val="single" w:color="2E7D32" w:sz="2"/>
              <w:right w:val="none" w:color="FFFFFF" w:sz="0"/>
            </w:tcBorders>
            <w:shd w:fill="2E7D32"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6</w:t>
            </w:r>
          </w:p>
        </w:tc>
        <w:tc>
          <w:tcPr>
            <w:tcW w:type="dxa" w:w="8760"/>
            <w:tcBorders>
              <w:top w:val="single" w:color="2E7D32" w:sz="2"/>
              <w:left w:val="none" w:color="FFFFFF" w:sz="0"/>
              <w:bottom w:val="single" w:color="2E7D32" w:sz="2"/>
              <w:right w:val="single" w:color="2E7D32" w:sz="2"/>
            </w:tcBorders>
            <w:shd w:fill="F7F9FC" w:val="clear"/>
            <w:tcMar>
              <w:top w:type="dxa" w:w="100"/>
              <w:left w:type="dxa" w:w="160"/>
              <w:bottom w:type="dxa" w:w="100"/>
              <w:right w:type="dxa" w:w="160"/>
            </w:tcMar>
          </w:tcPr>
          <w:p>
            <w:pPr>
              <w:spacing w:after="80"/>
            </w:pPr>
            <w:r>
              <w:rPr>
                <w:rFonts w:ascii="Arial" w:cs="Arial" w:eastAsia="Arial" w:hAnsi="Arial"/>
                <w:b/>
                <w:bCs/>
                <w:color w:val="2E7D32"/>
                <w:sz w:val="22"/>
                <w:szCs w:val="22"/>
              </w:rPr>
              <w:t xml:space="preserve">CONCLUSION — Summarize and look forward</w:t>
            </w:r>
          </w:p>
          <w:p>
            <w:pPr>
              <w:spacing w:after="50"/>
            </w:pPr>
            <w:r>
              <w:rPr>
                <w:rFonts w:ascii="Consolas" w:cs="Consolas" w:eastAsia="Consolas" w:hAnsi="Consolas"/>
                <w:color w:val="333333"/>
                <w:sz w:val="21"/>
                <w:szCs w:val="21"/>
              </w:rPr>
              <w:t xml:space="preserve">In essence, [topic] is [concise recharacterization] that will undoubtedly continue to [evolve/influence/shape] [area].</w:t>
            </w:r>
          </w:p>
          <w:p>
            <w:pPr>
              <w:spacing w:after="20"/>
            </w:pPr>
          </w:p>
          <w:p>
            <w:pPr>
              <w:spacing w:after="50"/>
            </w:pPr>
            <w:r>
              <w:rPr>
                <w:rFonts w:ascii="Consolas" w:cs="Consolas" w:eastAsia="Consolas" w:hAnsi="Consolas"/>
                <w:color w:val="333333"/>
                <w:sz w:val="21"/>
                <w:szCs w:val="21"/>
              </w:rPr>
              <w:t xml:space="preserve">All things considered, [topic] remains a [vital/fascinating/indispensable] part of [context], and its role will only grow in the years to come.</w:t>
            </w:r>
          </w:p>
          <w:p>
            <w:pPr>
              <w:spacing w:after="20"/>
            </w:pPr>
          </w:p>
          <w:p>
            <w:pPr>
              <w:spacing w:after="50"/>
            </w:pPr>
            <w:r>
              <w:rPr>
                <w:rFonts w:ascii="Consolas" w:cs="Consolas" w:eastAsia="Consolas" w:hAnsi="Consolas"/>
                <w:color w:val="333333"/>
                <w:sz w:val="21"/>
                <w:szCs w:val="21"/>
              </w:rPr>
              <w:t xml:space="preserve">To sum up, [topic] is far more than [simple definition] — it is [elevated recharacterization].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8B6914"/>
                <w:sz w:val="22"/>
                <w:szCs w:val="22"/>
              </w:rPr>
              <w:t xml:space="preserve">Prompt: “Describe how technology has changed the way people communicate.”</w:t>
            </w:r>
          </w:p>
          <w:p>
            <w:pPr>
              <w:spacing w:after="40"/>
            </w:pPr>
            <w:r>
              <w:rPr>
                <w:rFonts w:ascii="Arial" w:cs="Arial" w:eastAsia="Arial" w:hAnsi="Arial"/>
                <w:i/>
                <w:iCs/>
                <w:color w:val="444444"/>
                <w:sz w:val="21"/>
                <w:szCs w:val="21"/>
              </w:rPr>
              <w:t xml:space="preserve">Technology is widely recognized as one of the most transformative forces in human communication, playing a pivotal role in how we connect across distances. First and foremost, instant messaging platforms have dramatically accelerated the speed of communication. To illustrate, a message that once took weeks to arrive by mail now reaches its recipient in milliseconds. Moreover, social media has become another defining characteristic of modern interaction, enabling people to maintain relationships across continents effortlessly. What makes this shift particularly significant is its impact on professional life, where video conferencing tools have made remote collaboration not just possible but highly productive. Although the rise of digital communication has diminished the depth of face-to-face interaction, it remains indispensable for bridging geographical barriers. In essence, technology has revolutionized communication and will undoubtedly continue to reshape how we interact for generations to come.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8B6914"/>
                <w:sz w:val="22"/>
                <w:szCs w:val="22"/>
              </w:rPr>
              <w:t xml:space="preserve">Prompt: “Describe a traditional holiday in your country.”</w:t>
            </w:r>
          </w:p>
          <w:p>
            <w:pPr>
              <w:spacing w:after="40"/>
            </w:pPr>
            <w:r>
              <w:rPr>
                <w:rFonts w:ascii="Arial" w:cs="Arial" w:eastAsia="Arial" w:hAnsi="Arial"/>
                <w:i/>
                <w:iCs/>
                <w:color w:val="444444"/>
                <w:sz w:val="21"/>
                <w:szCs w:val="21"/>
              </w:rPr>
              <w:t xml:space="preserve">Songkran is widely recognized as the most beloved annual celebration in Thailand, playing a pivotal role in the nation’s cultural identity. Perhaps the most defining aspect of this holiday is the famous water festival, where people of all ages splash water on each other as a symbol of cleansing and renewal. Equally significant is the tradition of visiting temples to offer food to monks and paying respects to elders by gently pouring scented water over their hands. What makes Songkran particularly significant is its ability to bring entire communities together, transcending social and economic boundaries for three days of shared joy. Although rapid modernization has introduced more commercialized elements to the festivities, the holiday’s core spiritual meaning endures in most households. In essence, Songkran is far more than a new year’s celebration — it is a profound expression of gratitude, unity, and cultural continuity.</w:t>
            </w:r>
          </w:p>
        </w:tc>
      </w:tr>
    </w:tbl>
    <w:p>
      <w:r>
        <w:br w:type="page"/>
      </w:r>
    </w:p>
    <w:p>
      <w:pPr>
        <w:pStyle w:val="Heading1"/>
      </w:pPr>
      <w:r>
        <w:rPr>
          <w:color w:val="6A1B9A"/>
        </w:rPr>
        <w:t xml:space="preserve">RECOUNT</w:t>
      </w:r>
    </w:p>
    <w:p>
      <w:pPr>
        <w:spacing w:after="120"/>
      </w:pPr>
      <w:r>
        <w:rPr>
          <w:rFonts w:ascii="Arial" w:cs="Arial" w:eastAsia="Arial" w:hAnsi="Arial"/>
          <w:sz w:val="22"/>
          <w:szCs w:val="22"/>
        </w:rPr>
        <w:t xml:space="preserve">Use when the prompt asks: Tell us about a time when… Describe an experience… What was a moment that… Share a memory of…</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6A1B9A" w:sz="2"/>
              <w:left w:val="single" w:color="6A1B9A" w:sz="6"/>
              <w:bottom w:val="single" w:color="6A1B9A" w:sz="2"/>
              <w:right w:val="none" w:color="FFFFFF" w:sz="0"/>
            </w:tcBorders>
            <w:shd w:fill="6A1B9A"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1</w:t>
            </w:r>
          </w:p>
        </w:tc>
        <w:tc>
          <w:tcPr>
            <w:tcW w:type="dxa" w:w="8760"/>
            <w:tcBorders>
              <w:top w:val="single" w:color="6A1B9A" w:sz="2"/>
              <w:left w:val="none" w:color="FFFFFF" w:sz="0"/>
              <w:bottom w:val="single" w:color="6A1B9A" w:sz="2"/>
              <w:right w:val="single" w:color="6A1B9A" w:sz="2"/>
            </w:tcBorders>
            <w:shd w:fill="F7F9FC" w:val="clear"/>
            <w:tcMar>
              <w:top w:type="dxa" w:w="100"/>
              <w:left w:type="dxa" w:w="160"/>
              <w:bottom w:type="dxa" w:w="100"/>
              <w:right w:type="dxa" w:w="160"/>
            </w:tcMar>
          </w:tcPr>
          <w:p>
            <w:pPr>
              <w:spacing w:after="80"/>
            </w:pPr>
            <w:r>
              <w:rPr>
                <w:rFonts w:ascii="Arial" w:cs="Arial" w:eastAsia="Arial" w:hAnsi="Arial"/>
                <w:b/>
                <w:bCs/>
                <w:color w:val="6A1B9A"/>
                <w:sz w:val="22"/>
                <w:szCs w:val="22"/>
              </w:rPr>
              <w:t xml:space="preserve">OPEN — Set the scene</w:t>
            </w:r>
          </w:p>
          <w:p>
            <w:pPr>
              <w:spacing w:after="50"/>
            </w:pPr>
            <w:r>
              <w:rPr>
                <w:rFonts w:ascii="Consolas" w:cs="Consolas" w:eastAsia="Consolas" w:hAnsi="Consolas"/>
                <w:color w:val="333333"/>
                <w:sz w:val="21"/>
                <w:szCs w:val="21"/>
              </w:rPr>
              <w:t xml:space="preserve">A particularly memorable experience related to [topic] occurred when [time/context].</w:t>
            </w:r>
          </w:p>
          <w:p>
            <w:pPr>
              <w:spacing w:after="20"/>
            </w:pPr>
          </w:p>
          <w:p>
            <w:pPr>
              <w:spacing w:after="50"/>
            </w:pPr>
            <w:r>
              <w:rPr>
                <w:rFonts w:ascii="Consolas" w:cs="Consolas" w:eastAsia="Consolas" w:hAnsi="Consolas"/>
                <w:color w:val="333333"/>
                <w:sz w:val="21"/>
                <w:szCs w:val="21"/>
              </w:rPr>
              <w:t xml:space="preserve">One moment that profoundly shaped my perspective on [topic] happened [when + where].</w:t>
            </w:r>
          </w:p>
          <w:p>
            <w:pPr>
              <w:spacing w:after="20"/>
            </w:pPr>
          </w:p>
          <w:p>
            <w:pPr>
              <w:spacing w:after="50"/>
            </w:pPr>
            <w:r>
              <w:rPr>
                <w:rFonts w:ascii="Consolas" w:cs="Consolas" w:eastAsia="Consolas" w:hAnsi="Consolas"/>
                <w:color w:val="333333"/>
                <w:sz w:val="21"/>
                <w:szCs w:val="21"/>
              </w:rPr>
              <w:t xml:space="preserve">I will never forget the time when [brief intro to the event], which took place [when/where].</w:t>
            </w:r>
          </w:p>
          <w:p>
            <w:pPr>
              <w:spacing w:after="20"/>
            </w:pPr>
          </w:p>
          <w:p>
            <w:pPr>
              <w:spacing w:after="50"/>
            </w:pPr>
            <w:r>
              <w:rPr>
                <w:rFonts w:ascii="Consolas" w:cs="Consolas" w:eastAsia="Consolas" w:hAnsi="Consolas"/>
                <w:color w:val="333333"/>
                <w:sz w:val="21"/>
                <w:szCs w:val="21"/>
              </w:rPr>
              <w:t xml:space="preserve">If I had to choose one experience that [relates to prompt], it would be [brief intro].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6A1B9A" w:sz="2"/>
              <w:left w:val="single" w:color="6A1B9A" w:sz="6"/>
              <w:bottom w:val="single" w:color="6A1B9A" w:sz="2"/>
              <w:right w:val="none" w:color="FFFFFF" w:sz="0"/>
            </w:tcBorders>
            <w:shd w:fill="6A1B9A"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2</w:t>
            </w:r>
          </w:p>
        </w:tc>
        <w:tc>
          <w:tcPr>
            <w:tcW w:type="dxa" w:w="8760"/>
            <w:tcBorders>
              <w:top w:val="single" w:color="6A1B9A" w:sz="2"/>
              <w:left w:val="none" w:color="FFFFFF" w:sz="0"/>
              <w:bottom w:val="single" w:color="6A1B9A" w:sz="2"/>
              <w:right w:val="single" w:color="6A1B9A" w:sz="2"/>
            </w:tcBorders>
            <w:shd w:fill="F7F9FC" w:val="clear"/>
            <w:tcMar>
              <w:top w:type="dxa" w:w="100"/>
              <w:left w:type="dxa" w:w="160"/>
              <w:bottom w:type="dxa" w:w="100"/>
              <w:right w:type="dxa" w:w="160"/>
            </w:tcMar>
          </w:tcPr>
          <w:p>
            <w:pPr>
              <w:spacing w:after="80"/>
            </w:pPr>
            <w:r>
              <w:rPr>
                <w:rFonts w:ascii="Arial" w:cs="Arial" w:eastAsia="Arial" w:hAnsi="Arial"/>
                <w:b/>
                <w:bCs/>
                <w:color w:val="6A1B9A"/>
                <w:sz w:val="22"/>
                <w:szCs w:val="22"/>
              </w:rPr>
              <w:t xml:space="preserve">FIRST EVENT — What happened initially</w:t>
            </w:r>
          </w:p>
          <w:p>
            <w:pPr>
              <w:spacing w:after="50"/>
            </w:pPr>
            <w:r>
              <w:rPr>
                <w:rFonts w:ascii="Consolas" w:cs="Consolas" w:eastAsia="Consolas" w:hAnsi="Consolas"/>
                <w:color w:val="333333"/>
                <w:sz w:val="21"/>
                <w:szCs w:val="21"/>
              </w:rPr>
              <w:t xml:space="preserve">Initially, [what happened first]. I vividly remember [sensory detail or emotion].</w:t>
            </w:r>
          </w:p>
          <w:p>
            <w:pPr>
              <w:spacing w:after="20"/>
            </w:pPr>
          </w:p>
          <w:p>
            <w:pPr>
              <w:spacing w:after="50"/>
            </w:pPr>
            <w:r>
              <w:rPr>
                <w:rFonts w:ascii="Consolas" w:cs="Consolas" w:eastAsia="Consolas" w:hAnsi="Consolas"/>
                <w:color w:val="333333"/>
                <w:sz w:val="21"/>
                <w:szCs w:val="21"/>
              </w:rPr>
              <w:t xml:space="preserve">At first, I felt [emotion] because [reason]. The situation seemed [adjective] at the time.</w:t>
            </w:r>
          </w:p>
          <w:p>
            <w:pPr>
              <w:spacing w:after="20"/>
            </w:pPr>
          </w:p>
          <w:p>
            <w:pPr>
              <w:spacing w:after="50"/>
            </w:pPr>
            <w:r>
              <w:rPr>
                <w:rFonts w:ascii="Consolas" w:cs="Consolas" w:eastAsia="Consolas" w:hAnsi="Consolas"/>
                <w:color w:val="333333"/>
                <w:sz w:val="21"/>
                <w:szCs w:val="21"/>
              </w:rPr>
              <w:t xml:space="preserve">It all began when [triggering event]. I can still recall [specific sensory memory].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6A1B9A" w:sz="2"/>
              <w:left w:val="single" w:color="6A1B9A" w:sz="6"/>
              <w:bottom w:val="single" w:color="6A1B9A" w:sz="2"/>
              <w:right w:val="none" w:color="FFFFFF" w:sz="0"/>
            </w:tcBorders>
            <w:shd w:fill="6A1B9A"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3</w:t>
            </w:r>
          </w:p>
        </w:tc>
        <w:tc>
          <w:tcPr>
            <w:tcW w:type="dxa" w:w="8760"/>
            <w:tcBorders>
              <w:top w:val="single" w:color="6A1B9A" w:sz="2"/>
              <w:left w:val="none" w:color="FFFFFF" w:sz="0"/>
              <w:bottom w:val="single" w:color="6A1B9A" w:sz="2"/>
              <w:right w:val="single" w:color="6A1B9A" w:sz="2"/>
            </w:tcBorders>
            <w:shd w:fill="F7F9FC" w:val="clear"/>
            <w:tcMar>
              <w:top w:type="dxa" w:w="100"/>
              <w:left w:type="dxa" w:w="160"/>
              <w:bottom w:type="dxa" w:w="100"/>
              <w:right w:type="dxa" w:w="160"/>
            </w:tcMar>
          </w:tcPr>
          <w:p>
            <w:pPr>
              <w:spacing w:after="80"/>
            </w:pPr>
            <w:r>
              <w:rPr>
                <w:rFonts w:ascii="Arial" w:cs="Arial" w:eastAsia="Arial" w:hAnsi="Arial"/>
                <w:b/>
                <w:bCs/>
                <w:color w:val="6A1B9A"/>
                <w:sz w:val="22"/>
                <w:szCs w:val="22"/>
              </w:rPr>
              <w:t xml:space="preserve">DEVELOPMENT — What happened next / the turning point</w:t>
            </w:r>
          </w:p>
          <w:p>
            <w:pPr>
              <w:spacing w:after="50"/>
            </w:pPr>
            <w:r>
              <w:rPr>
                <w:rFonts w:ascii="Consolas" w:cs="Consolas" w:eastAsia="Consolas" w:hAnsi="Consolas"/>
                <w:color w:val="333333"/>
                <w:sz w:val="21"/>
                <w:szCs w:val="21"/>
              </w:rPr>
              <w:t xml:space="preserve">As the situation unfolded, [what happened next]. This was a turning point because [reason].</w:t>
            </w:r>
          </w:p>
          <w:p>
            <w:pPr>
              <w:spacing w:after="20"/>
            </w:pPr>
          </w:p>
          <w:p>
            <w:pPr>
              <w:spacing w:after="50"/>
            </w:pPr>
            <w:r>
              <w:rPr>
                <w:rFonts w:ascii="Consolas" w:cs="Consolas" w:eastAsia="Consolas" w:hAnsi="Consolas"/>
                <w:color w:val="333333"/>
                <w:sz w:val="21"/>
                <w:szCs w:val="21"/>
              </w:rPr>
              <w:t xml:space="preserve">Then, [key development or challenge]. I realized at that moment that [insight].</w:t>
            </w:r>
          </w:p>
          <w:p>
            <w:pPr>
              <w:spacing w:after="20"/>
            </w:pPr>
          </w:p>
          <w:p>
            <w:pPr>
              <w:spacing w:after="50"/>
            </w:pPr>
            <w:r>
              <w:rPr>
                <w:rFonts w:ascii="Consolas" w:cs="Consolas" w:eastAsia="Consolas" w:hAnsi="Consolas"/>
                <w:color w:val="333333"/>
                <w:sz w:val="21"/>
                <w:szCs w:val="21"/>
              </w:rPr>
              <w:t xml:space="preserve">What followed was [event], which completely changed my approach to [the situation].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6A1B9A" w:sz="2"/>
              <w:left w:val="single" w:color="6A1B9A" w:sz="6"/>
              <w:bottom w:val="single" w:color="6A1B9A" w:sz="2"/>
              <w:right w:val="none" w:color="FFFFFF" w:sz="0"/>
            </w:tcBorders>
            <w:shd w:fill="6A1B9A"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4</w:t>
            </w:r>
          </w:p>
        </w:tc>
        <w:tc>
          <w:tcPr>
            <w:tcW w:type="dxa" w:w="8760"/>
            <w:tcBorders>
              <w:top w:val="single" w:color="6A1B9A" w:sz="2"/>
              <w:left w:val="none" w:color="FFFFFF" w:sz="0"/>
              <w:bottom w:val="single" w:color="6A1B9A" w:sz="2"/>
              <w:right w:val="single" w:color="6A1B9A" w:sz="2"/>
            </w:tcBorders>
            <w:shd w:fill="F7F9FC" w:val="clear"/>
            <w:tcMar>
              <w:top w:type="dxa" w:w="100"/>
              <w:left w:type="dxa" w:w="160"/>
              <w:bottom w:type="dxa" w:w="100"/>
              <w:right w:type="dxa" w:w="160"/>
            </w:tcMar>
          </w:tcPr>
          <w:p>
            <w:pPr>
              <w:spacing w:after="80"/>
            </w:pPr>
            <w:r>
              <w:rPr>
                <w:rFonts w:ascii="Arial" w:cs="Arial" w:eastAsia="Arial" w:hAnsi="Arial"/>
                <w:b/>
                <w:bCs/>
                <w:color w:val="6A1B9A"/>
                <w:sz w:val="22"/>
                <w:szCs w:val="22"/>
              </w:rPr>
              <w:t xml:space="preserve">RESOLUTION — How it ended</w:t>
            </w:r>
          </w:p>
          <w:p>
            <w:pPr>
              <w:spacing w:after="50"/>
            </w:pPr>
            <w:r>
              <w:rPr>
                <w:rFonts w:ascii="Consolas" w:cs="Consolas" w:eastAsia="Consolas" w:hAnsi="Consolas"/>
                <w:color w:val="333333"/>
                <w:sz w:val="21"/>
                <w:szCs w:val="21"/>
              </w:rPr>
              <w:t xml:space="preserve">Ultimately, [resolution or outcome]. I felt a tremendous sense of [emotion] because [reason].</w:t>
            </w:r>
          </w:p>
          <w:p>
            <w:pPr>
              <w:spacing w:after="20"/>
            </w:pPr>
          </w:p>
          <w:p>
            <w:pPr>
              <w:spacing w:after="50"/>
            </w:pPr>
            <w:r>
              <w:rPr>
                <w:rFonts w:ascii="Consolas" w:cs="Consolas" w:eastAsia="Consolas" w:hAnsi="Consolas"/>
                <w:color w:val="333333"/>
                <w:sz w:val="21"/>
                <w:szCs w:val="21"/>
              </w:rPr>
              <w:t xml:space="preserve">In the end, [what happened]. The result was [outcome], which [exceeded/fell short of] my expectations.</w:t>
            </w:r>
          </w:p>
          <w:p>
            <w:pPr>
              <w:spacing w:after="20"/>
            </w:pPr>
          </w:p>
          <w:p>
            <w:pPr>
              <w:spacing w:after="50"/>
            </w:pPr>
            <w:r>
              <w:rPr>
                <w:rFonts w:ascii="Consolas" w:cs="Consolas" w:eastAsia="Consolas" w:hAnsi="Consolas"/>
                <w:color w:val="333333"/>
                <w:sz w:val="21"/>
                <w:szCs w:val="21"/>
              </w:rPr>
              <w:t xml:space="preserve">After [final action], everything fell into place, and I was [relieved/proud/grateful] that [outcome].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6A1B9A" w:sz="2"/>
              <w:left w:val="single" w:color="6A1B9A" w:sz="6"/>
              <w:bottom w:val="single" w:color="6A1B9A" w:sz="2"/>
              <w:right w:val="none" w:color="FFFFFF" w:sz="0"/>
            </w:tcBorders>
            <w:shd w:fill="6A1B9A"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5</w:t>
            </w:r>
          </w:p>
        </w:tc>
        <w:tc>
          <w:tcPr>
            <w:tcW w:type="dxa" w:w="8760"/>
            <w:tcBorders>
              <w:top w:val="single" w:color="6A1B9A" w:sz="2"/>
              <w:left w:val="none" w:color="FFFFFF" w:sz="0"/>
              <w:bottom w:val="single" w:color="6A1B9A" w:sz="2"/>
              <w:right w:val="single" w:color="6A1B9A" w:sz="2"/>
            </w:tcBorders>
            <w:shd w:fill="F7F9FC" w:val="clear"/>
            <w:tcMar>
              <w:top w:type="dxa" w:w="100"/>
              <w:left w:type="dxa" w:w="160"/>
              <w:bottom w:type="dxa" w:w="100"/>
              <w:right w:type="dxa" w:w="160"/>
            </w:tcMar>
          </w:tcPr>
          <w:p>
            <w:pPr>
              <w:spacing w:after="80"/>
            </w:pPr>
            <w:r>
              <w:rPr>
                <w:rFonts w:ascii="Arial" w:cs="Arial" w:eastAsia="Arial" w:hAnsi="Arial"/>
                <w:b/>
                <w:bCs/>
                <w:color w:val="6A1B9A"/>
                <w:sz w:val="22"/>
                <w:szCs w:val="22"/>
              </w:rPr>
              <w:t xml:space="preserve">REFLECTION — Lesson learned</w:t>
            </w:r>
          </w:p>
          <w:p>
            <w:pPr>
              <w:spacing w:after="50"/>
            </w:pPr>
            <w:r>
              <w:rPr>
                <w:rFonts w:ascii="Consolas" w:cs="Consolas" w:eastAsia="Consolas" w:hAnsi="Consolas"/>
                <w:color w:val="333333"/>
                <w:sz w:val="21"/>
                <w:szCs w:val="21"/>
              </w:rPr>
              <w:t xml:space="preserve">Looking back, I realize that [lesson learned or how the experience changed your perspective].</w:t>
            </w:r>
          </w:p>
          <w:p>
            <w:pPr>
              <w:spacing w:after="20"/>
            </w:pPr>
          </w:p>
          <w:p>
            <w:pPr>
              <w:spacing w:after="50"/>
            </w:pPr>
            <w:r>
              <w:rPr>
                <w:rFonts w:ascii="Consolas" w:cs="Consolas" w:eastAsia="Consolas" w:hAnsi="Consolas"/>
                <w:color w:val="333333"/>
                <w:sz w:val="21"/>
                <w:szCs w:val="21"/>
              </w:rPr>
              <w:t xml:space="preserve">This experience fundamentally altered the way I perceive [related concept or value].</w:t>
            </w:r>
          </w:p>
          <w:p>
            <w:pPr>
              <w:spacing w:after="20"/>
            </w:pPr>
          </w:p>
          <w:p>
            <w:pPr>
              <w:spacing w:after="50"/>
            </w:pPr>
            <w:r>
              <w:rPr>
                <w:rFonts w:ascii="Consolas" w:cs="Consolas" w:eastAsia="Consolas" w:hAnsi="Consolas"/>
                <w:color w:val="333333"/>
                <w:sz w:val="21"/>
                <w:szCs w:val="21"/>
              </w:rPr>
              <w:t xml:space="preserve">In hindsight, [the experience] taught me that [universal truth or personal insight].</w:t>
            </w:r>
          </w:p>
          <w:p>
            <w:pPr>
              <w:spacing w:after="20"/>
            </w:pPr>
          </w:p>
          <w:p>
            <w:pPr>
              <w:spacing w:after="50"/>
            </w:pPr>
            <w:r>
              <w:rPr>
                <w:rFonts w:ascii="Consolas" w:cs="Consolas" w:eastAsia="Consolas" w:hAnsi="Consolas"/>
                <w:color w:val="333333"/>
                <w:sz w:val="21"/>
                <w:szCs w:val="21"/>
              </w:rPr>
              <w:t xml:space="preserve">What I took away from this is that [life lesson], which I had never fully appreciated before.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6A1B9A" w:sz="2"/>
              <w:left w:val="single" w:color="6A1B9A" w:sz="6"/>
              <w:bottom w:val="single" w:color="6A1B9A" w:sz="2"/>
              <w:right w:val="none" w:color="FFFFFF" w:sz="0"/>
            </w:tcBorders>
            <w:shd w:fill="6A1B9A"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6</w:t>
            </w:r>
          </w:p>
        </w:tc>
        <w:tc>
          <w:tcPr>
            <w:tcW w:type="dxa" w:w="8760"/>
            <w:tcBorders>
              <w:top w:val="single" w:color="6A1B9A" w:sz="2"/>
              <w:left w:val="none" w:color="FFFFFF" w:sz="0"/>
              <w:bottom w:val="single" w:color="6A1B9A" w:sz="2"/>
              <w:right w:val="single" w:color="6A1B9A" w:sz="2"/>
            </w:tcBorders>
            <w:shd w:fill="F7F9FC" w:val="clear"/>
            <w:tcMar>
              <w:top w:type="dxa" w:w="100"/>
              <w:left w:type="dxa" w:w="160"/>
              <w:bottom w:type="dxa" w:w="100"/>
              <w:right w:type="dxa" w:w="160"/>
            </w:tcMar>
          </w:tcPr>
          <w:p>
            <w:pPr>
              <w:spacing w:after="80"/>
            </w:pPr>
            <w:r>
              <w:rPr>
                <w:rFonts w:ascii="Arial" w:cs="Arial" w:eastAsia="Arial" w:hAnsi="Arial"/>
                <w:b/>
                <w:bCs/>
                <w:color w:val="6A1B9A"/>
                <w:sz w:val="22"/>
                <w:szCs w:val="22"/>
              </w:rPr>
              <w:t xml:space="preserve">CLOSING — Lasting impact</w:t>
            </w:r>
          </w:p>
          <w:p>
            <w:pPr>
              <w:spacing w:after="50"/>
            </w:pPr>
            <w:r>
              <w:rPr>
                <w:rFonts w:ascii="Consolas" w:cs="Consolas" w:eastAsia="Consolas" w:hAnsi="Consolas"/>
                <w:color w:val="333333"/>
                <w:sz w:val="21"/>
                <w:szCs w:val="21"/>
              </w:rPr>
              <w:t xml:space="preserve">Since that day, I have consistently [behavior change], and I am grateful for the insight it gave me.</w:t>
            </w:r>
          </w:p>
          <w:p>
            <w:pPr>
              <w:spacing w:after="20"/>
            </w:pPr>
          </w:p>
          <w:p>
            <w:pPr>
              <w:spacing w:after="50"/>
            </w:pPr>
            <w:r>
              <w:rPr>
                <w:rFonts w:ascii="Consolas" w:cs="Consolas" w:eastAsia="Consolas" w:hAnsi="Consolas"/>
                <w:color w:val="333333"/>
                <w:sz w:val="21"/>
                <w:szCs w:val="21"/>
              </w:rPr>
              <w:t xml:space="preserve">This experience remains one of the most formative moments of my life, and it continues to guide my [actions/decisions].</w:t>
            </w:r>
          </w:p>
          <w:p>
            <w:pPr>
              <w:spacing w:after="20"/>
            </w:pPr>
          </w:p>
          <w:p>
            <w:pPr>
              <w:spacing w:after="50"/>
            </w:pPr>
            <w:r>
              <w:rPr>
                <w:rFonts w:ascii="Consolas" w:cs="Consolas" w:eastAsia="Consolas" w:hAnsi="Consolas"/>
                <w:color w:val="333333"/>
                <w:sz w:val="21"/>
                <w:szCs w:val="21"/>
              </w:rPr>
              <w:t xml:space="preserve">To this day, I carry [the lesson/the memory] with me, and it has made me a [better/stronger/more empathetic] person.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8B6914"/>
                <w:sz w:val="22"/>
                <w:szCs w:val="22"/>
              </w:rPr>
              <w:t xml:space="preserve">Prompt: “Tell us about a time when you overcame a significant challenge.”</w:t>
            </w:r>
          </w:p>
          <w:p>
            <w:pPr>
              <w:spacing w:after="40"/>
            </w:pPr>
            <w:r>
              <w:rPr>
                <w:rFonts w:ascii="Arial" w:cs="Arial" w:eastAsia="Arial" w:hAnsi="Arial"/>
                <w:i/>
                <w:iCs/>
                <w:color w:val="444444"/>
                <w:sz w:val="21"/>
                <w:szCs w:val="21"/>
              </w:rPr>
              <w:t xml:space="preserve">A particularly memorable experience occurred during my final year of university when I had to deliver a 30-minute research presentation entirely in English, which is not my native language. Initially, I was overwhelmed with anxiety because public speaking had always been my greatest weakness. I vividly remember my hands trembling during my first rehearsal in front of a mirror. As the situation unfolded, I decided to practice relentlessly, recording myself daily and seeking constructive feedback from classmates. This was a turning point because each iteration made me slightly more confident and helped me identify my weakest areas. Ultimately, the presentation went remarkably well, and I received praise from my professor for both my clarity and composure. Looking back, I realize that confronting my fear head-on was the only path to genuine growth. Since that day, I have consistently volunteered for speaking opportunities, and I am grateful for the confidence that experience gave me.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8B6914"/>
                <w:sz w:val="22"/>
                <w:szCs w:val="22"/>
              </w:rPr>
              <w:t xml:space="preserve">Prompt: “Describe an experience that taught you the value of teamwork.”</w:t>
            </w:r>
          </w:p>
          <w:p>
            <w:pPr>
              <w:spacing w:after="40"/>
            </w:pPr>
            <w:r>
              <w:rPr>
                <w:rFonts w:ascii="Arial" w:cs="Arial" w:eastAsia="Arial" w:hAnsi="Arial"/>
                <w:i/>
                <w:iCs/>
                <w:color w:val="444444"/>
                <w:sz w:val="21"/>
                <w:szCs w:val="21"/>
              </w:rPr>
              <w:t xml:space="preserve">One moment that profoundly shaped my perspective on teamwork happened during a group science project in my second year of high school. At first, I felt frustrated because I was accustomed to working independently and believed I could produce better results on my own. I can still recall the tension during our initial meetings, where disagreements over the project’s direction nearly caused the group to fall apart. Then, our teacher intervened and suggested we assign roles based on each member’s individual strengths, which completely changed our approach. After redistributing responsibilities, our efficiency improved dramatically, and we produced a project that none of us could have created alone. In hindsight, this experience taught me that diverse perspectives, when channeled effectively, lead to far superior outcomes than solitary effort. To this day, I carry that lesson with me, and it has made me a more collaborative and open-minded person in both my academic and professional life.</w:t>
            </w:r>
          </w:p>
        </w:tc>
      </w:tr>
    </w:tbl>
    <w:p>
      <w:r>
        <w:br w:type="page"/>
      </w:r>
    </w:p>
    <w:p>
      <w:pPr>
        <w:pStyle w:val="Heading1"/>
      </w:pPr>
      <w:r>
        <w:t xml:space="preserve">Speaking Expansion (90 sec – 3 min)</w:t>
      </w:r>
    </w:p>
    <w:p>
      <w:pPr>
        <w:spacing w:after="120"/>
      </w:pPr>
      <w:r>
        <w:rPr>
          <w:rFonts w:ascii="Arial" w:cs="Arial" w:eastAsia="Arial" w:hAnsi="Arial"/>
          <w:sz w:val="22"/>
          <w:szCs w:val="22"/>
        </w:rPr>
        <w:t xml:space="preserve">For spoken responses, use the same 6-sentence structure but expand naturally. Here are techniques to fill extra time without going off-topic.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8F0FE" w:val="clear"/>
            <w:tcMar>
              <w:top w:type="dxa" w:w="100"/>
              <w:left w:type="dxa" w:w="200"/>
              <w:bottom w:type="dxa" w:w="100"/>
              <w:right w:type="dxa" w:w="200"/>
            </w:tcMar>
          </w:tcPr>
          <w:p>
            <w:r>
              <w:rPr>
                <w:rFonts w:ascii="Arial" w:cs="Arial" w:eastAsia="Arial" w:hAnsi="Arial"/>
                <w:b/>
                <w:bCs/>
                <w:color w:val="2E75B6"/>
                <w:sz w:val="24"/>
                <w:szCs w:val="24"/>
              </w:rPr>
              <w:t xml:space="preserve">EXPAND ANY SENTENCE with these techniques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2"/>
              <w:left w:val="single" w:color="2E75B6" w:sz="6"/>
              <w:bottom w:val="single" w:color="2E75B6" w:sz="2"/>
              <w:right w:val="none" w:color="FFFFFF" w:sz="0"/>
            </w:tcBorders>
            <w:shd w:fill="2E75B6"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A</w:t>
            </w:r>
          </w:p>
        </w:tc>
        <w:tc>
          <w:tcPr>
            <w:tcW w:type="dxa" w:w="8760"/>
            <w:tcBorders>
              <w:top w:val="single" w:color="2E75B6" w:sz="2"/>
              <w:left w:val="none" w:color="FFFFFF" w:sz="0"/>
              <w:bottom w:val="single" w:color="2E75B6" w:sz="2"/>
              <w:right w:val="single" w:color="2E75B6" w:sz="2"/>
            </w:tcBorders>
            <w:shd w:fill="F7F9FC" w:val="clear"/>
            <w:tcMar>
              <w:top w:type="dxa" w:w="100"/>
              <w:left w:type="dxa" w:w="160"/>
              <w:bottom w:type="dxa" w:w="100"/>
              <w:right w:type="dxa" w:w="160"/>
            </w:tcMar>
          </w:tcPr>
          <w:p>
            <w:pPr>
              <w:spacing w:after="80"/>
            </w:pPr>
            <w:r>
              <w:rPr>
                <w:rFonts w:ascii="Arial" w:cs="Arial" w:eastAsia="Arial" w:hAnsi="Arial"/>
                <w:b/>
                <w:bCs/>
                <w:color w:val="2E75B6"/>
                <w:sz w:val="22"/>
                <w:szCs w:val="22"/>
              </w:rPr>
              <w:t xml:space="preserve">ADD A SECOND EXAMPLE</w:t>
            </w:r>
          </w:p>
          <w:p>
            <w:pPr>
              <w:spacing w:after="50"/>
            </w:pPr>
            <w:r>
              <w:rPr>
                <w:rFonts w:ascii="Consolas" w:cs="Consolas" w:eastAsia="Consolas" w:hAnsi="Consolas"/>
                <w:color w:val="333333"/>
                <w:sz w:val="21"/>
                <w:szCs w:val="21"/>
              </w:rPr>
              <w:t xml:space="preserve">To give another example, [different illustration of the same point].</w:t>
            </w:r>
          </w:p>
          <w:p>
            <w:pPr>
              <w:spacing w:after="20"/>
            </w:pPr>
          </w:p>
          <w:p>
            <w:pPr>
              <w:spacing w:after="50"/>
            </w:pPr>
            <w:r>
              <w:rPr>
                <w:rFonts w:ascii="Consolas" w:cs="Consolas" w:eastAsia="Consolas" w:hAnsi="Consolas"/>
                <w:color w:val="333333"/>
                <w:sz w:val="21"/>
                <w:szCs w:val="21"/>
              </w:rPr>
              <w:t xml:space="preserve">I can also think of [another case], which further supports this idea.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2"/>
              <w:left w:val="single" w:color="2E75B6" w:sz="6"/>
              <w:bottom w:val="single" w:color="2E75B6" w:sz="2"/>
              <w:right w:val="none" w:color="FFFFFF" w:sz="0"/>
            </w:tcBorders>
            <w:shd w:fill="2E75B6"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B</w:t>
            </w:r>
          </w:p>
        </w:tc>
        <w:tc>
          <w:tcPr>
            <w:tcW w:type="dxa" w:w="8760"/>
            <w:tcBorders>
              <w:top w:val="single" w:color="2E75B6" w:sz="2"/>
              <w:left w:val="none" w:color="FFFFFF" w:sz="0"/>
              <w:bottom w:val="single" w:color="2E75B6" w:sz="2"/>
              <w:right w:val="single" w:color="2E75B6" w:sz="2"/>
            </w:tcBorders>
            <w:shd w:fill="F7F9FC" w:val="clear"/>
            <w:tcMar>
              <w:top w:type="dxa" w:w="100"/>
              <w:left w:type="dxa" w:w="160"/>
              <w:bottom w:type="dxa" w:w="100"/>
              <w:right w:type="dxa" w:w="160"/>
            </w:tcMar>
          </w:tcPr>
          <w:p>
            <w:pPr>
              <w:spacing w:after="80"/>
            </w:pPr>
            <w:r>
              <w:rPr>
                <w:rFonts w:ascii="Arial" w:cs="Arial" w:eastAsia="Arial" w:hAnsi="Arial"/>
                <w:b/>
                <w:bCs/>
                <w:color w:val="2E75B6"/>
                <w:sz w:val="22"/>
                <w:szCs w:val="22"/>
              </w:rPr>
              <w:t xml:space="preserve">ADD PERSONAL EXPERIENCE</w:t>
            </w:r>
          </w:p>
          <w:p>
            <w:pPr>
              <w:spacing w:after="50"/>
            </w:pPr>
            <w:r>
              <w:rPr>
                <w:rFonts w:ascii="Consolas" w:cs="Consolas" w:eastAsia="Consolas" w:hAnsi="Consolas"/>
                <w:color w:val="333333"/>
                <w:sz w:val="21"/>
                <w:szCs w:val="21"/>
              </w:rPr>
              <w:t xml:space="preserve">In my own experience, [brief anecdote that relates to the point you just made].</w:t>
            </w:r>
          </w:p>
          <w:p>
            <w:pPr>
              <w:spacing w:after="20"/>
            </w:pPr>
          </w:p>
          <w:p>
            <w:pPr>
              <w:spacing w:after="50"/>
            </w:pPr>
            <w:r>
              <w:rPr>
                <w:rFonts w:ascii="Consolas" w:cs="Consolas" w:eastAsia="Consolas" w:hAnsi="Consolas"/>
                <w:color w:val="333333"/>
                <w:sz w:val="21"/>
                <w:szCs w:val="21"/>
              </w:rPr>
              <w:t xml:space="preserve">I saw this firsthand when [personal story], which really drove the point home for 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2"/>
              <w:left w:val="single" w:color="2E75B6" w:sz="6"/>
              <w:bottom w:val="single" w:color="2E75B6" w:sz="2"/>
              <w:right w:val="none" w:color="FFFFFF" w:sz="0"/>
            </w:tcBorders>
            <w:shd w:fill="2E75B6"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C</w:t>
            </w:r>
          </w:p>
        </w:tc>
        <w:tc>
          <w:tcPr>
            <w:tcW w:type="dxa" w:w="8760"/>
            <w:tcBorders>
              <w:top w:val="single" w:color="2E75B6" w:sz="2"/>
              <w:left w:val="none" w:color="FFFFFF" w:sz="0"/>
              <w:bottom w:val="single" w:color="2E75B6" w:sz="2"/>
              <w:right w:val="single" w:color="2E75B6" w:sz="2"/>
            </w:tcBorders>
            <w:shd w:fill="F7F9FC" w:val="clear"/>
            <w:tcMar>
              <w:top w:type="dxa" w:w="100"/>
              <w:left w:type="dxa" w:w="160"/>
              <w:bottom w:type="dxa" w:w="100"/>
              <w:right w:type="dxa" w:w="160"/>
            </w:tcMar>
          </w:tcPr>
          <w:p>
            <w:pPr>
              <w:spacing w:after="80"/>
            </w:pPr>
            <w:r>
              <w:rPr>
                <w:rFonts w:ascii="Arial" w:cs="Arial" w:eastAsia="Arial" w:hAnsi="Arial"/>
                <w:b/>
                <w:bCs/>
                <w:color w:val="2E75B6"/>
                <w:sz w:val="22"/>
                <w:szCs w:val="22"/>
              </w:rPr>
              <w:t xml:space="preserve">ADD A COMPARISON</w:t>
            </w:r>
          </w:p>
          <w:p>
            <w:pPr>
              <w:spacing w:after="50"/>
            </w:pPr>
            <w:r>
              <w:rPr>
                <w:rFonts w:ascii="Consolas" w:cs="Consolas" w:eastAsia="Consolas" w:hAnsi="Consolas"/>
                <w:color w:val="333333"/>
                <w:sz w:val="21"/>
                <w:szCs w:val="21"/>
              </w:rPr>
              <w:t xml:space="preserve">This is quite different from [contrasting situation], where [opposite outcome].</w:t>
            </w:r>
          </w:p>
          <w:p>
            <w:pPr>
              <w:spacing w:after="20"/>
            </w:pPr>
          </w:p>
          <w:p>
            <w:pPr>
              <w:spacing w:after="50"/>
            </w:pPr>
            <w:r>
              <w:rPr>
                <w:rFonts w:ascii="Consolas" w:cs="Consolas" w:eastAsia="Consolas" w:hAnsi="Consolas"/>
                <w:color w:val="333333"/>
                <w:sz w:val="21"/>
                <w:szCs w:val="21"/>
              </w:rPr>
              <w:t xml:space="preserve">Compared to [alternative], [your topic] is [more/less effective] because [reason].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2"/>
              <w:left w:val="single" w:color="2E75B6" w:sz="6"/>
              <w:bottom w:val="single" w:color="2E75B6" w:sz="2"/>
              <w:right w:val="none" w:color="FFFFFF" w:sz="0"/>
            </w:tcBorders>
            <w:shd w:fill="2E75B6"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D</w:t>
            </w:r>
          </w:p>
        </w:tc>
        <w:tc>
          <w:tcPr>
            <w:tcW w:type="dxa" w:w="8760"/>
            <w:tcBorders>
              <w:top w:val="single" w:color="2E75B6" w:sz="2"/>
              <w:left w:val="none" w:color="FFFFFF" w:sz="0"/>
              <w:bottom w:val="single" w:color="2E75B6" w:sz="2"/>
              <w:right w:val="single" w:color="2E75B6" w:sz="2"/>
            </w:tcBorders>
            <w:shd w:fill="F7F9FC" w:val="clear"/>
            <w:tcMar>
              <w:top w:type="dxa" w:w="100"/>
              <w:left w:type="dxa" w:w="160"/>
              <w:bottom w:type="dxa" w:w="100"/>
              <w:right w:type="dxa" w:w="160"/>
            </w:tcMar>
          </w:tcPr>
          <w:p>
            <w:pPr>
              <w:spacing w:after="80"/>
            </w:pPr>
            <w:r>
              <w:rPr>
                <w:rFonts w:ascii="Arial" w:cs="Arial" w:eastAsia="Arial" w:hAnsi="Arial"/>
                <w:b/>
                <w:bCs/>
                <w:color w:val="2E75B6"/>
                <w:sz w:val="22"/>
                <w:szCs w:val="22"/>
              </w:rPr>
              <w:t xml:space="preserve">ADD A FUTURE OUTLOOK</w:t>
            </w:r>
          </w:p>
          <w:p>
            <w:pPr>
              <w:spacing w:after="50"/>
            </w:pPr>
            <w:r>
              <w:rPr>
                <w:rFonts w:ascii="Consolas" w:cs="Consolas" w:eastAsia="Consolas" w:hAnsi="Consolas"/>
                <w:color w:val="333333"/>
                <w:sz w:val="21"/>
                <w:szCs w:val="21"/>
              </w:rPr>
              <w:t xml:space="preserve">Looking ahead, I believe [topic] will [prediction], especially considering [current trend].</w:t>
            </w:r>
          </w:p>
          <w:p>
            <w:pPr>
              <w:spacing w:after="20"/>
            </w:pPr>
          </w:p>
          <w:p>
            <w:pPr>
              <w:spacing w:after="50"/>
            </w:pPr>
            <w:r>
              <w:rPr>
                <w:rFonts w:ascii="Consolas" w:cs="Consolas" w:eastAsia="Consolas" w:hAnsi="Consolas"/>
                <w:color w:val="333333"/>
                <w:sz w:val="21"/>
                <w:szCs w:val="21"/>
              </w:rPr>
              <w:t xml:space="preserve">In the coming years, this will become even more [relevant/critical/common] as [trend develops].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2"/>
              <w:left w:val="single" w:color="2E75B6" w:sz="6"/>
              <w:bottom w:val="single" w:color="2E75B6" w:sz="2"/>
              <w:right w:val="none" w:color="FFFFFF" w:sz="0"/>
            </w:tcBorders>
            <w:shd w:fill="2E75B6"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E</w:t>
            </w:r>
          </w:p>
        </w:tc>
        <w:tc>
          <w:tcPr>
            <w:tcW w:type="dxa" w:w="8760"/>
            <w:tcBorders>
              <w:top w:val="single" w:color="2E75B6" w:sz="2"/>
              <w:left w:val="none" w:color="FFFFFF" w:sz="0"/>
              <w:bottom w:val="single" w:color="2E75B6" w:sz="2"/>
              <w:right w:val="single" w:color="2E75B6" w:sz="2"/>
            </w:tcBorders>
            <w:shd w:fill="F7F9FC" w:val="clear"/>
            <w:tcMar>
              <w:top w:type="dxa" w:w="100"/>
              <w:left w:type="dxa" w:w="160"/>
              <w:bottom w:type="dxa" w:w="100"/>
              <w:right w:type="dxa" w:w="160"/>
            </w:tcMar>
          </w:tcPr>
          <w:p>
            <w:pPr>
              <w:spacing w:after="80"/>
            </w:pPr>
            <w:r>
              <w:rPr>
                <w:rFonts w:ascii="Arial" w:cs="Arial" w:eastAsia="Arial" w:hAnsi="Arial"/>
                <w:b/>
                <w:bCs/>
                <w:color w:val="2E75B6"/>
                <w:sz w:val="22"/>
                <w:szCs w:val="22"/>
              </w:rPr>
              <w:t xml:space="preserve">ADD A CULTURAL REFERENCE</w:t>
            </w:r>
          </w:p>
          <w:p>
            <w:pPr>
              <w:spacing w:after="50"/>
            </w:pPr>
            <w:r>
              <w:rPr>
                <w:rFonts w:ascii="Consolas" w:cs="Consolas" w:eastAsia="Consolas" w:hAnsi="Consolas"/>
                <w:color w:val="333333"/>
                <w:sz w:val="21"/>
                <w:szCs w:val="21"/>
              </w:rPr>
              <w:t xml:space="preserve">In my country, [related cultural context], which makes this topic particularly relevant to me.</w:t>
            </w:r>
          </w:p>
          <w:p>
            <w:pPr>
              <w:spacing w:after="20"/>
            </w:pPr>
          </w:p>
          <w:p>
            <w:pPr>
              <w:spacing w:after="50"/>
            </w:pPr>
            <w:r>
              <w:rPr>
                <w:rFonts w:ascii="Consolas" w:cs="Consolas" w:eastAsia="Consolas" w:hAnsi="Consolas"/>
                <w:color w:val="333333"/>
                <w:sz w:val="21"/>
                <w:szCs w:val="21"/>
              </w:rPr>
              <w:t xml:space="preserve">This is especially important in [region/culture] because [cultural reason].</w:t>
            </w:r>
          </w:p>
        </w:tc>
      </w:tr>
    </w:tbl>
    <w:p>
      <w:r>
        <w:br w:type="page"/>
      </w:r>
    </w:p>
    <w:p>
      <w:pPr>
        <w:pStyle w:val="Heading1"/>
      </w:pPr>
      <w:r>
        <w:t xml:space="preserve">Advanced Vocabulary Upgrades</w:t>
      </w:r>
    </w:p>
    <w:p>
      <w:pPr>
        <w:spacing w:after="120"/>
      </w:pPr>
      <w:r>
        <w:rPr>
          <w:rFonts w:ascii="Arial" w:cs="Arial" w:eastAsia="Arial" w:hAnsi="Arial"/>
          <w:sz w:val="22"/>
          <w:szCs w:val="22"/>
        </w:rPr>
        <w:t xml:space="preserve">Replace basic words with these higher-scoring alternatives. Use them naturally — only when they fit the context.</w:t>
      </w:r>
    </w:p>
    <w:p>
      <w:pPr>
        <w:spacing w:after="40"/>
      </w:pPr>
    </w:p>
    <w:p>
      <w:pPr>
        <w:pStyle w:val="Heading2"/>
      </w:pPr>
      <w:r>
        <w:rPr>
          <w:color w:val="E65100"/>
        </w:rPr>
        <w:t xml:space="preserve">Opinion &amp; Argument Words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Basic</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Advanced Upgrade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i w:val="false"/>
                <w:iCs w:val="false"/>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I think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I firmly maintain / I contend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I firmly maintain that education is key.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important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essential / pivotal / crucial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Education is pivotal to national growth.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good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beneficial / advantageous / invaluable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This policy has been immensely beneficial.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bad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detrimental / harmful / adverse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Pollution has a detrimental effect on health.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big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substantial / considerable / immense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There is a substantial gap between the two.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a lot of</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a wealth of / an abundance of</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The internet offers a wealth of resources.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because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owing to / due to / as a consequence of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Owing to rapid change, costs have soared.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but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however / nevertheless / nonetheless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Nevertheless, the benefits outweigh the risks.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show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demonstrate / illustrate / reveal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Studies demonstrate a clear correlation.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help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facilitate / foster / enhance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Mentorship programs foster professional growth.</w:t>
            </w:r>
          </w:p>
        </w:tc>
      </w:tr>
    </w:tbl>
    <w:p>
      <w:pPr>
        <w:spacing w:after="200"/>
      </w:pPr>
    </w:p>
    <w:p>
      <w:pPr>
        <w:pStyle w:val="Heading2"/>
      </w:pPr>
      <w:r>
        <w:rPr>
          <w:color w:val="2E7D32"/>
        </w:rPr>
        <w:t xml:space="preserve">Description &amp; Explanation Words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Basic</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Advanced Upgrade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i w:val="false"/>
                <w:iCs w:val="false"/>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thing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aspect / element / facet / component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One key facet of this issue is funding.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about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regarding / concerning / pertaining to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Regarding this matter, experts suggest…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change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transform / revolutionize / reshape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Technology has fundamentally reshaped…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use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utilize / employ / harness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Companies harness AI to boost efficiency.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make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generate / produce / yield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This approach yields remarkable results.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part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component / dimension / element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A crucial component of success 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type / kind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category / variety / genre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This genre of music originated 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very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remarkably / exceedingly / profoundly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This was profoundly transformative.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affect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influence / impact / shape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Social media profoundly influences youth.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get better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improve / progress / advance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Her skills have advanced considerably.</w:t>
            </w:r>
          </w:p>
        </w:tc>
      </w:tr>
    </w:tbl>
    <w:p>
      <w:pPr>
        <w:spacing w:after="200"/>
      </w:pPr>
    </w:p>
    <w:p>
      <w:pPr>
        <w:pStyle w:val="Heading2"/>
      </w:pPr>
      <w:r>
        <w:rPr>
          <w:color w:val="6A1B9A"/>
        </w:rPr>
        <w:t xml:space="preserve">Storytelling &amp; Recount Words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Basic</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Advanced Upgrade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i w:val="false"/>
                <w:iCs w:val="false"/>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happened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occurred / unfolded / transpired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What transpired next surprised everyone.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started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commenced / initiated / embarked on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I embarked on this journey in 2019.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felt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experienced / underwent / was overcome by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I was overcome by a wave of relief.</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learned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discovered / came to realize / gained insight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I came to realize the value of patience.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difficult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daunting / formidable / arduous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The task proved to be more arduous than…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scared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apprehensive / daunted / intimidated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I felt deeply apprehensive about the outcome.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tried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endeavored / attempted / strived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I endeavored to overcome my limitations.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happy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elated / overjoyed / gratified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I was elated by the unexpected result.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remember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vividly recall / can still picture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I vividly recall the look on her face.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changed me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was a catalyst for / profoundly shaped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It was a catalyst for my personal growth.</w:t>
            </w:r>
          </w:p>
        </w:tc>
      </w:tr>
    </w:tbl>
    <w:p>
      <w:r>
        <w:br w:type="page"/>
      </w:r>
    </w:p>
    <w:p>
      <w:pPr>
        <w:pStyle w:val="Heading1"/>
      </w:pPr>
      <w:r>
        <w:t xml:space="preserve">Power Phrases for Every Situation</w:t>
      </w:r>
    </w:p>
    <w:p>
      <w:pPr>
        <w:spacing w:after="120"/>
      </w:pPr>
      <w:r>
        <w:rPr>
          <w:rFonts w:ascii="Arial" w:cs="Arial" w:eastAsia="Arial" w:hAnsi="Arial"/>
          <w:sz w:val="22"/>
          <w:szCs w:val="22"/>
        </w:rPr>
        <w:t xml:space="preserve">Memorize these short connectors — they work in any response and instantly boost your score.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When You Need To…</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1"/>
                <w:szCs w:val="21"/>
              </w:rPr>
              <w:t xml:space="preserve">Use This Phrase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Give your opinion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It is my firm conviction that… / From my standpoint…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Add a reason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A compelling argument for this is… / Equally significant 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Give an example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A prime example of this is… / This is clearly illustrated by…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Show contrast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Conversely… / In stark contrast… / Whereas…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Admit the other side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Admittedly… / It is worth acknowledging that…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Dismiss the other side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Nevertheless, this argument fails to account for…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Show cause &amp; effect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This inevitably leads to… / As a direct consequence…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Emphasize importance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It cannot be overstated that… / This is of paramount importance.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Describe a trend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In recent years, there has been a notable surge 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Sequence a story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Initially… / Subsequently… / Ultimately… / In hindsight…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Conclude strongly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All things considered… / In light of the above… / Taking everything into account…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Reflect on the past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In hindsight… / This experience was a catalyst for…</w:t>
            </w:r>
          </w:p>
        </w:tc>
      </w:tr>
    </w:tbl>
    <w:p>
      <w:pPr>
        <w:spacing w:after="200"/>
      </w:pPr>
    </w:p>
    <w:p>
      <w:pPr>
        <w:pStyle w:val="Heading1"/>
      </w:pPr>
      <w:r>
        <w:t xml:space="preserve">Test-Day Cheat Sheet</w:t>
      </w:r>
    </w:p>
    <w:p>
      <w:pPr>
        <w:spacing w:after="40"/>
      </w:pPr>
    </w:p>
    <w:p>
      <w:pPr>
        <w:spacing w:after="120"/>
      </w:pPr>
      <w:r>
        <w:rPr>
          <w:rFonts w:ascii="Arial" w:cs="Arial" w:eastAsia="Arial" w:hAnsi="Arial"/>
          <w:b/>
          <w:bCs/>
          <w:color w:val="1F4E79"/>
          <w:sz w:val="22"/>
          <w:szCs w:val="22"/>
        </w:rPr>
        <w:t xml:space="preserve">STEP 1 — Prep Time (first 30 seconds)</w:t>
      </w:r>
    </w:p>
    <w:p>
      <w:pPr>
        <w:spacing w:after="20"/>
      </w:pPr>
    </w:p>
    <w:p>
      <w:pPr>
        <w:pStyle w:val="ListParagraph"/>
        <w:numPr>
          <w:ilvl w:val="0"/>
          <w:numId w:val="2"/>
        </w:numPr>
        <w:spacing w:after="60"/>
      </w:pPr>
      <w:r>
        <w:rPr>
          <w:rFonts w:ascii="Arial" w:cs="Arial" w:eastAsia="Arial" w:hAnsi="Arial"/>
          <w:sz w:val="22"/>
          <w:szCs w:val="22"/>
        </w:rPr>
        <w:t xml:space="preserve">Read the prompt TWICE. Underline key words mentally.</w:t>
      </w:r>
    </w:p>
    <w:p>
      <w:pPr>
        <w:pStyle w:val="ListParagraph"/>
        <w:numPr>
          <w:ilvl w:val="0"/>
          <w:numId w:val="2"/>
        </w:numPr>
        <w:spacing w:after="60"/>
      </w:pPr>
      <w:r>
        <w:rPr>
          <w:rFonts w:ascii="Arial" w:cs="Arial" w:eastAsia="Arial" w:hAnsi="Arial"/>
          <w:sz w:val="22"/>
          <w:szCs w:val="22"/>
        </w:rPr>
        <w:t xml:space="preserve">Ask yourself: Am I being asked to ARGUE, DESCRIBE, or RECOUNT?</w:t>
      </w:r>
    </w:p>
    <w:p>
      <w:pPr>
        <w:pStyle w:val="ListParagraph"/>
        <w:numPr>
          <w:ilvl w:val="0"/>
          <w:numId w:val="2"/>
        </w:numPr>
        <w:spacing w:after="60"/>
      </w:pPr>
      <w:r>
        <w:rPr>
          <w:rFonts w:ascii="Arial" w:cs="Arial" w:eastAsia="Arial" w:hAnsi="Arial"/>
          <w:sz w:val="22"/>
          <w:szCs w:val="22"/>
        </w:rPr>
        <w:t xml:space="preserve">Pick your position (Argue), your 2 key features (Describe), or your story (Recount).</w:t>
      </w:r>
    </w:p>
    <w:p>
      <w:pPr>
        <w:pStyle w:val="ListParagraph"/>
        <w:numPr>
          <w:ilvl w:val="0"/>
          <w:numId w:val="2"/>
        </w:numPr>
        <w:spacing w:after="60"/>
      </w:pPr>
      <w:r>
        <w:rPr>
          <w:rFonts w:ascii="Arial" w:cs="Arial" w:eastAsia="Arial" w:hAnsi="Arial"/>
          <w:sz w:val="22"/>
          <w:szCs w:val="22"/>
        </w:rPr>
        <w:t xml:space="preserve">Mentally note your 2–3 supporting ideas before you start typing.</w:t>
      </w:r>
    </w:p>
    <w:p>
      <w:pPr>
        <w:spacing w:after="120"/>
      </w:pPr>
    </w:p>
    <w:p>
      <w:pPr>
        <w:spacing w:after="120"/>
      </w:pPr>
      <w:r>
        <w:rPr>
          <w:rFonts w:ascii="Arial" w:cs="Arial" w:eastAsia="Arial" w:hAnsi="Arial"/>
          <w:b/>
          <w:bCs/>
          <w:color w:val="1F4E79"/>
          <w:sz w:val="22"/>
          <w:szCs w:val="22"/>
        </w:rPr>
        <w:t xml:space="preserve">STEP 2 — Writing (next 3–3.5 minutes)</w:t>
      </w:r>
    </w:p>
    <w:p>
      <w:pPr>
        <w:spacing w:after="20"/>
      </w:pPr>
    </w:p>
    <w:p>
      <w:pPr>
        <w:pStyle w:val="ListParagraph"/>
        <w:numPr>
          <w:ilvl w:val="0"/>
          <w:numId w:val="2"/>
        </w:numPr>
        <w:spacing w:after="60"/>
      </w:pPr>
      <w:r>
        <w:rPr>
          <w:rFonts w:ascii="Arial" w:cs="Arial" w:eastAsia="Arial" w:hAnsi="Arial"/>
          <w:sz w:val="22"/>
          <w:szCs w:val="22"/>
        </w:rPr>
        <w:t xml:space="preserve">Follow the 6-sentence template for your prompt type.</w:t>
      </w:r>
    </w:p>
    <w:p>
      <w:pPr>
        <w:pStyle w:val="ListParagraph"/>
        <w:numPr>
          <w:ilvl w:val="0"/>
          <w:numId w:val="2"/>
        </w:numPr>
        <w:spacing w:after="60"/>
      </w:pPr>
      <w:r>
        <w:rPr>
          <w:rFonts w:ascii="Arial" w:cs="Arial" w:eastAsia="Arial" w:hAnsi="Arial"/>
          <w:sz w:val="22"/>
          <w:szCs w:val="22"/>
        </w:rPr>
        <w:t xml:space="preserve">Use at least 3–4 advanced vocabulary words from the tables.</w:t>
      </w:r>
    </w:p>
    <w:p>
      <w:pPr>
        <w:pStyle w:val="ListParagraph"/>
        <w:numPr>
          <w:ilvl w:val="0"/>
          <w:numId w:val="2"/>
        </w:numPr>
        <w:spacing w:after="60"/>
      </w:pPr>
      <w:r>
        <w:rPr>
          <w:rFonts w:ascii="Arial" w:cs="Arial" w:eastAsia="Arial" w:hAnsi="Arial"/>
          <w:sz w:val="22"/>
          <w:szCs w:val="22"/>
        </w:rPr>
        <w:t xml:space="preserve">Mix short and long sentences. Include at least 1 complex sentence (because, although, while).</w:t>
      </w:r>
    </w:p>
    <w:p>
      <w:pPr>
        <w:pStyle w:val="ListParagraph"/>
        <w:numPr>
          <w:ilvl w:val="0"/>
          <w:numId w:val="2"/>
        </w:numPr>
        <w:spacing w:after="60"/>
      </w:pPr>
      <w:r>
        <w:rPr>
          <w:rFonts w:ascii="Arial" w:cs="Arial" w:eastAsia="Arial" w:hAnsi="Arial"/>
          <w:sz w:val="22"/>
          <w:szCs w:val="22"/>
        </w:rPr>
        <w:t xml:space="preserve">Stay on topic — every sentence must relate directly to the prompt.</w:t>
      </w:r>
    </w:p>
    <w:p>
      <w:pPr>
        <w:spacing w:after="120"/>
      </w:pPr>
    </w:p>
    <w:p>
      <w:pPr>
        <w:spacing w:after="120"/>
      </w:pPr>
      <w:r>
        <w:rPr>
          <w:rFonts w:ascii="Arial" w:cs="Arial" w:eastAsia="Arial" w:hAnsi="Arial"/>
          <w:b/>
          <w:bCs/>
          <w:color w:val="1F4E79"/>
          <w:sz w:val="22"/>
          <w:szCs w:val="22"/>
        </w:rPr>
        <w:t xml:space="preserve">STEP 3 — Proofread (last 60–90 seconds)</w:t>
      </w:r>
    </w:p>
    <w:p>
      <w:pPr>
        <w:spacing w:after="20"/>
      </w:pPr>
    </w:p>
    <w:p>
      <w:pPr>
        <w:pStyle w:val="ListParagraph"/>
        <w:numPr>
          <w:ilvl w:val="0"/>
          <w:numId w:val="2"/>
        </w:numPr>
        <w:spacing w:after="60"/>
      </w:pPr>
      <w:r>
        <w:rPr>
          <w:rFonts w:ascii="Arial" w:cs="Arial" w:eastAsia="Arial" w:hAnsi="Arial"/>
          <w:sz w:val="22"/>
          <w:szCs w:val="22"/>
        </w:rPr>
        <w:t xml:space="preserve">Subject-verb agreement (he goes, NOT he go)</w:t>
      </w:r>
    </w:p>
    <w:p>
      <w:pPr>
        <w:pStyle w:val="ListParagraph"/>
        <w:numPr>
          <w:ilvl w:val="0"/>
          <w:numId w:val="2"/>
        </w:numPr>
        <w:spacing w:after="60"/>
      </w:pPr>
      <w:r>
        <w:rPr>
          <w:rFonts w:ascii="Arial" w:cs="Arial" w:eastAsia="Arial" w:hAnsi="Arial"/>
          <w:sz w:val="22"/>
          <w:szCs w:val="22"/>
        </w:rPr>
        <w:t xml:space="preserve">Article errors (a / an / the — or no article)</w:t>
      </w:r>
    </w:p>
    <w:p>
      <w:pPr>
        <w:pStyle w:val="ListParagraph"/>
        <w:numPr>
          <w:ilvl w:val="0"/>
          <w:numId w:val="2"/>
        </w:numPr>
        <w:spacing w:after="60"/>
      </w:pPr>
      <w:r>
        <w:rPr>
          <w:rFonts w:ascii="Arial" w:cs="Arial" w:eastAsia="Arial" w:hAnsi="Arial"/>
          <w:sz w:val="22"/>
          <w:szCs w:val="22"/>
        </w:rPr>
        <w:t xml:space="preserve">Spelling of advanced words you used</w:t>
      </w:r>
    </w:p>
    <w:p>
      <w:pPr>
        <w:pStyle w:val="ListParagraph"/>
        <w:numPr>
          <w:ilvl w:val="0"/>
          <w:numId w:val="2"/>
        </w:numPr>
        <w:spacing w:after="60"/>
      </w:pPr>
      <w:r>
        <w:rPr>
          <w:rFonts w:ascii="Arial" w:cs="Arial" w:eastAsia="Arial" w:hAnsi="Arial"/>
          <w:sz w:val="22"/>
          <w:szCs w:val="22"/>
        </w:rPr>
        <w:t xml:space="preserve">Missing plural -s (many student → many students)</w:t>
      </w:r>
    </w:p>
    <w:p>
      <w:pPr>
        <w:pStyle w:val="ListParagraph"/>
        <w:numPr>
          <w:ilvl w:val="0"/>
          <w:numId w:val="2"/>
        </w:numPr>
        <w:spacing w:after="60"/>
      </w:pPr>
      <w:r>
        <w:rPr>
          <w:rFonts w:ascii="Arial" w:cs="Arial" w:eastAsia="Arial" w:hAnsi="Arial"/>
          <w:sz w:val="22"/>
          <w:szCs w:val="22"/>
        </w:rPr>
        <w:t xml:space="preserve">Verb tense consistency (don’t switch between past and present randomly)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60"/>
              <w:left w:type="dxa" w:w="240"/>
              <w:bottom w:type="dxa" w:w="160"/>
              <w:right w:type="dxa" w:w="240"/>
            </w:tcMar>
          </w:tcPr>
          <w:p>
            <w:pPr>
              <w:spacing w:after="80"/>
              <w:jc w:val="center"/>
            </w:pPr>
            <w:r>
              <w:rPr>
                <w:rFonts w:ascii="Arial" w:cs="Arial" w:eastAsia="Arial" w:hAnsi="Arial"/>
                <w:b/>
                <w:bCs/>
                <w:color w:val="CC0000"/>
                <w:sz w:val="28"/>
                <w:szCs w:val="28"/>
              </w:rPr>
              <w:t xml:space="preserve">REMEMBER</w:t>
            </w:r>
          </w:p>
          <w:p>
            <w:pPr>
              <w:jc w:val="center"/>
            </w:pPr>
            <w:r>
              <w:rPr>
                <w:rFonts w:ascii="Arial" w:cs="Arial" w:eastAsia="Arial" w:hAnsi="Arial"/>
                <w:color w:val="CC0000"/>
                <w:sz w:val="22"/>
                <w:szCs w:val="22"/>
              </w:rPr>
              <w:t xml:space="preserve">These sentence starters are your scaffolding, not your answer. Duolingo’s AI detects memorized responses and will refuse to certify your results. Always generate original ideas that directly address the specific prompt you receive.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2026-03-08T05:45:15.336Z</dcterms:created>
  <dcterms:modified xsi:type="dcterms:W3CDTF">2026-03-08T05:45:15.364Z</dcterms:modified>
</cp:coreProperties>
</file>

<file path=docProps/custom.xml><?xml version="1.0" encoding="utf-8"?>
<Properties xmlns="http://schemas.openxmlformats.org/officeDocument/2006/custom-properties" xmlns:vt="http://schemas.openxmlformats.org/officeDocument/2006/docPropsVTypes"/>
</file>