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49B3" w14:textId="77777777" w:rsidR="00647892" w:rsidRPr="00647892" w:rsidRDefault="00647892" w:rsidP="00647892">
      <w:pPr>
        <w:pStyle w:val="Heading1"/>
        <w:spacing w:before="40"/>
        <w:jc w:val="center"/>
        <w:rPr>
          <w:sz w:val="44"/>
          <w:szCs w:val="44"/>
          <w:lang w:val="bg-BG"/>
        </w:rPr>
      </w:pPr>
      <w:r w:rsidRPr="00647892">
        <w:rPr>
          <w:sz w:val="44"/>
          <w:szCs w:val="44"/>
          <w:lang w:val="bg-BG"/>
        </w:rPr>
        <w:t xml:space="preserve">Изпит по </w:t>
      </w:r>
      <w:r w:rsidRPr="004812ED">
        <w:rPr>
          <w:sz w:val="44"/>
          <w:szCs w:val="44"/>
          <w:lang w:val="ru-RU"/>
        </w:rPr>
        <w:t>"</w:t>
      </w:r>
      <w:r w:rsidRPr="00647892">
        <w:rPr>
          <w:sz w:val="44"/>
          <w:szCs w:val="44"/>
          <w:lang w:val="bg-BG"/>
        </w:rPr>
        <w:t>Основи на програмирането</w:t>
      </w:r>
      <w:r w:rsidRPr="004812ED">
        <w:rPr>
          <w:sz w:val="44"/>
          <w:szCs w:val="44"/>
          <w:lang w:val="ru-RU"/>
        </w:rPr>
        <w:t>"</w:t>
      </w:r>
    </w:p>
    <w:p w14:paraId="70663EE7" w14:textId="77777777" w:rsidR="00647892" w:rsidRPr="00647892" w:rsidRDefault="00647892" w:rsidP="0064789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647892">
        <w:rPr>
          <w:lang w:val="bg-BG"/>
        </w:rPr>
        <w:t xml:space="preserve">Задача </w:t>
      </w:r>
      <w:r w:rsidRPr="004812ED">
        <w:rPr>
          <w:lang w:val="ru-RU"/>
        </w:rPr>
        <w:t xml:space="preserve">6. </w:t>
      </w:r>
      <w:r w:rsidRPr="00647892">
        <w:rPr>
          <w:lang w:val="bg-BG"/>
        </w:rPr>
        <w:t xml:space="preserve">Уникални </w:t>
      </w:r>
      <w:r w:rsidRPr="00647892">
        <w:rPr>
          <w:noProof/>
        </w:rPr>
        <w:t>PIN</w:t>
      </w:r>
      <w:r w:rsidRPr="004812ED">
        <w:rPr>
          <w:noProof/>
          <w:lang w:val="ru-RU"/>
        </w:rPr>
        <w:t xml:space="preserve"> </w:t>
      </w:r>
      <w:r w:rsidRPr="00647892">
        <w:rPr>
          <w:lang w:val="bg-BG"/>
        </w:rPr>
        <w:t>кодове</w:t>
      </w:r>
    </w:p>
    <w:p w14:paraId="1D880CE5" w14:textId="77777777" w:rsidR="00647892" w:rsidRPr="00647892" w:rsidRDefault="00647892" w:rsidP="00647892">
      <w:pPr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647892">
        <w:rPr>
          <w:rFonts w:ascii="Calibri" w:eastAsia="Calibri" w:hAnsi="Calibri" w:cs="Calibri"/>
          <w:lang w:val="bg-BG"/>
        </w:rPr>
        <w:t>Да се напише програма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която генерира трицифрени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кодове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като цифрите на всеки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 са в определен интервал</w:t>
      </w:r>
      <w:r w:rsidRPr="004812ED">
        <w:rPr>
          <w:rFonts w:ascii="Calibri" w:eastAsia="Calibri" w:hAnsi="Calibri" w:cs="Calibri"/>
          <w:lang w:val="ru-RU"/>
        </w:rPr>
        <w:t xml:space="preserve">. </w:t>
      </w:r>
      <w:r w:rsidRPr="00647892">
        <w:rPr>
          <w:rFonts w:ascii="Calibri" w:eastAsia="Calibri" w:hAnsi="Calibri" w:cs="Calibri"/>
          <w:lang w:val="bg-BG"/>
        </w:rPr>
        <w:t xml:space="preserve">За да бъде валиден един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 той трябва да отговаря на следните условия</w:t>
      </w:r>
      <w:r w:rsidRPr="004812ED">
        <w:rPr>
          <w:rFonts w:ascii="Calibri" w:eastAsia="Calibri" w:hAnsi="Calibri" w:cs="Calibri"/>
          <w:lang w:val="ru-RU"/>
        </w:rPr>
        <w:t>:</w:t>
      </w:r>
    </w:p>
    <w:p w14:paraId="0763731A" w14:textId="26986964" w:rsidR="00647892" w:rsidRPr="00647892" w:rsidRDefault="00647892" w:rsidP="00647892">
      <w:pPr>
        <w:pStyle w:val="ListParagraph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Първата</w:t>
      </w:r>
      <w:r w:rsidRPr="00647892">
        <w:rPr>
          <w:rFonts w:ascii="Calibri" w:eastAsia="Calibri" w:hAnsi="Calibri" w:cs="Calibri"/>
          <w:lang w:val="bg-BG"/>
        </w:rPr>
        <w:t xml:space="preserve"> и </w:t>
      </w:r>
      <w:r w:rsidRPr="00647892">
        <w:rPr>
          <w:rFonts w:ascii="Calibri" w:eastAsia="Calibri" w:hAnsi="Calibri" w:cs="Calibri"/>
          <w:b/>
          <w:bCs/>
          <w:lang w:val="bg-BG"/>
        </w:rPr>
        <w:t>третата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бъдат </w:t>
      </w:r>
      <w:r w:rsidRPr="00647892">
        <w:rPr>
          <w:rFonts w:ascii="Calibri" w:eastAsia="Calibri" w:hAnsi="Calibri" w:cs="Calibri"/>
          <w:b/>
          <w:bCs/>
          <w:lang w:val="bg-BG"/>
        </w:rPr>
        <w:t>четни</w:t>
      </w:r>
    </w:p>
    <w:p w14:paraId="0D4371FB" w14:textId="400FDB66" w:rsidR="00647892" w:rsidRPr="00647892" w:rsidRDefault="00647892" w:rsidP="00647892">
      <w:pPr>
        <w:pStyle w:val="ListParagraph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Втората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бъде </w:t>
      </w:r>
      <w:r w:rsidRPr="00647892">
        <w:rPr>
          <w:rFonts w:ascii="Calibri" w:eastAsia="Calibri" w:hAnsi="Calibri" w:cs="Calibri"/>
          <w:b/>
          <w:bCs/>
          <w:lang w:val="bg-BG"/>
        </w:rPr>
        <w:t>просто число</w:t>
      </w:r>
      <w:r w:rsidRPr="00647892">
        <w:rPr>
          <w:rFonts w:ascii="Calibri" w:eastAsia="Calibri" w:hAnsi="Calibri" w:cs="Calibri"/>
          <w:lang w:val="bg-BG"/>
        </w:rPr>
        <w:t xml:space="preserve"> в диапазона </w:t>
      </w:r>
      <w:r w:rsidRPr="004812ED">
        <w:rPr>
          <w:rFonts w:ascii="Calibri" w:eastAsia="Calibri" w:hAnsi="Calibri" w:cs="Calibri"/>
          <w:b/>
          <w:bCs/>
          <w:lang w:val="ru-RU"/>
        </w:rPr>
        <w:t>[2...7]</w:t>
      </w:r>
    </w:p>
    <w:p w14:paraId="6F78733C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Вход</w:t>
      </w:r>
      <w:r w:rsidRPr="004812ED">
        <w:rPr>
          <w:lang w:val="ru-RU"/>
        </w:rPr>
        <w:t>:</w:t>
      </w:r>
    </w:p>
    <w:p w14:paraId="7AE9C8D1" w14:textId="77777777" w:rsidR="00647892" w:rsidRPr="00647892" w:rsidRDefault="00647892" w:rsidP="00647892">
      <w:pPr>
        <w:spacing w:before="40" w:after="40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lang w:val="bg-BG"/>
        </w:rPr>
        <w:t xml:space="preserve">От конзолата се четат </w:t>
      </w:r>
      <w:r w:rsidRPr="004812ED">
        <w:rPr>
          <w:rFonts w:eastAsiaTheme="minorEastAsia"/>
          <w:b/>
          <w:bCs/>
          <w:lang w:val="ru-RU"/>
        </w:rPr>
        <w:t>3</w:t>
      </w:r>
      <w:r w:rsidRPr="004812ED">
        <w:rPr>
          <w:rFonts w:eastAsiaTheme="minorEastAsia"/>
          <w:lang w:val="ru-RU"/>
        </w:rPr>
        <w:t xml:space="preserve"> </w:t>
      </w:r>
      <w:r w:rsidRPr="00647892">
        <w:rPr>
          <w:rFonts w:eastAsiaTheme="minorEastAsia"/>
          <w:lang w:val="bg-BG"/>
        </w:rPr>
        <w:t>реда</w:t>
      </w:r>
      <w:r w:rsidRPr="004812ED">
        <w:rPr>
          <w:rFonts w:eastAsiaTheme="minorEastAsia"/>
          <w:lang w:val="ru-RU"/>
        </w:rPr>
        <w:t>:</w:t>
      </w:r>
    </w:p>
    <w:p w14:paraId="75C9FC39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първото число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>цяло</w:t>
      </w:r>
      <w:r w:rsidRPr="00647892">
        <w:rPr>
          <w:rFonts w:eastAsiaTheme="minorEastAsia"/>
          <w:b/>
          <w:bCs/>
          <w:lang w:val="bg-BG"/>
        </w:rPr>
        <w:t xml:space="preserve"> </w:t>
      </w:r>
      <w:r w:rsidRPr="00647892">
        <w:rPr>
          <w:rFonts w:eastAsiaTheme="minorEastAsia"/>
          <w:lang w:val="bg-BG"/>
        </w:rPr>
        <w:t xml:space="preserve">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60DE121D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второто число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4269C2AB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>Горната граница на третото число</w:t>
      </w:r>
      <w:r w:rsidRPr="00647892">
        <w:rPr>
          <w:rFonts w:eastAsiaTheme="minorEastAsia"/>
          <w:lang w:val="bg-BG"/>
        </w:rPr>
        <w:t xml:space="preserve">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6E5DF5AE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Изход</w:t>
      </w:r>
      <w:r w:rsidRPr="004812ED">
        <w:rPr>
          <w:lang w:val="ru-RU"/>
        </w:rPr>
        <w:t>:</w:t>
      </w:r>
    </w:p>
    <w:p w14:paraId="25A71311" w14:textId="77777777" w:rsidR="00647892" w:rsidRPr="00647892" w:rsidRDefault="00647892" w:rsidP="00647892">
      <w:pPr>
        <w:spacing w:before="40" w:after="40"/>
        <w:rPr>
          <w:lang w:val="bg-BG"/>
        </w:rPr>
      </w:pPr>
      <w:r w:rsidRPr="00647892">
        <w:rPr>
          <w:rFonts w:ascii="Calibri" w:eastAsia="Calibri" w:hAnsi="Calibri" w:cs="Calibri"/>
          <w:lang w:val="bg-BG"/>
        </w:rPr>
        <w:t xml:space="preserve">Да се отпечатат на конзолата всички валидни </w:t>
      </w:r>
      <w:r w:rsidRPr="00647892">
        <w:rPr>
          <w:rFonts w:ascii="Calibri" w:eastAsia="Calibri" w:hAnsi="Calibri" w:cs="Calibri"/>
          <w:b/>
          <w:bCs/>
          <w:lang w:val="bg-BG"/>
        </w:rPr>
        <w:t xml:space="preserve">трицифрени </w:t>
      </w:r>
      <w:r w:rsidRPr="00647892">
        <w:rPr>
          <w:rFonts w:ascii="Calibri" w:eastAsia="Calibri" w:hAnsi="Calibri" w:cs="Calibri"/>
          <w:b/>
          <w:bCs/>
          <w:noProof/>
        </w:rPr>
        <w:t>PIN</w:t>
      </w:r>
      <w:r w:rsidRPr="004812ED">
        <w:rPr>
          <w:rFonts w:ascii="Calibri" w:eastAsia="Calibri" w:hAnsi="Calibri" w:cs="Calibri"/>
          <w:b/>
          <w:bCs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b/>
          <w:bCs/>
          <w:lang w:val="bg-BG"/>
        </w:rPr>
        <w:t>кодове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чиито цифри </w:t>
      </w:r>
      <w:r w:rsidRPr="00647892">
        <w:rPr>
          <w:rFonts w:ascii="Calibri" w:eastAsia="Calibri" w:hAnsi="Calibri" w:cs="Calibri"/>
          <w:b/>
          <w:bCs/>
          <w:lang w:val="bg-BG"/>
        </w:rPr>
        <w:t>отговарят</w:t>
      </w:r>
      <w:r w:rsidRPr="00647892">
        <w:rPr>
          <w:rFonts w:ascii="Calibri" w:eastAsia="Calibri" w:hAnsi="Calibri" w:cs="Calibri"/>
          <w:lang w:val="bg-BG"/>
        </w:rPr>
        <w:t xml:space="preserve"> на съответните интервали</w:t>
      </w:r>
      <w:r w:rsidRPr="004812ED">
        <w:rPr>
          <w:rFonts w:ascii="Calibri" w:eastAsia="Calibri" w:hAnsi="Calibri" w:cs="Calibri"/>
          <w:lang w:val="ru-RU"/>
        </w:rPr>
        <w:t>.</w:t>
      </w:r>
    </w:p>
    <w:p w14:paraId="15933A96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Примерен вход и изход</w:t>
      </w:r>
      <w:r w:rsidRPr="00647892">
        <w:t>:</w:t>
      </w:r>
    </w:p>
    <w:tbl>
      <w:tblPr>
        <w:tblStyle w:val="TableGrid"/>
        <w:tblW w:w="10440" w:type="dxa"/>
        <w:tblInd w:w="108" w:type="dxa"/>
        <w:tblLook w:val="0000" w:firstRow="0" w:lastRow="0" w:firstColumn="0" w:lastColumn="0" w:noHBand="0" w:noVBand="0"/>
      </w:tblPr>
      <w:tblGrid>
        <w:gridCol w:w="687"/>
        <w:gridCol w:w="801"/>
        <w:gridCol w:w="8952"/>
      </w:tblGrid>
      <w:tr w:rsidR="00647892" w:rsidRPr="00647892" w14:paraId="2583D631" w14:textId="77777777" w:rsidTr="00616CF1">
        <w:trPr>
          <w:trHeight w:val="415"/>
        </w:trPr>
        <w:tc>
          <w:tcPr>
            <w:tcW w:w="0" w:type="auto"/>
            <w:shd w:val="clear" w:color="auto" w:fill="D9D9D9" w:themeFill="background1" w:themeFillShade="D9"/>
          </w:tcPr>
          <w:p w14:paraId="4C3B43F0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AA37EA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8952" w:type="dxa"/>
            <w:shd w:val="clear" w:color="auto" w:fill="D9D9D9" w:themeFill="background1" w:themeFillShade="D9"/>
          </w:tcPr>
          <w:p w14:paraId="552FCACC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47892" w:rsidRPr="004812ED" w14:paraId="329E0210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4DBCE6B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62EC27A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18B98FA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21C8C1A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shd w:val="clear" w:color="auto" w:fill="auto"/>
          </w:tcPr>
          <w:p w14:paraId="2DBAD2A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733125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3F8A5CE2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3A1A102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14EAC85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E157E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8952" w:type="dxa"/>
            <w:shd w:val="clear" w:color="auto" w:fill="auto"/>
          </w:tcPr>
          <w:p w14:paraId="69B481C6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CE38409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F4D37D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стойността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6063320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 xml:space="preserve">трицифрени </w:t>
            </w:r>
            <w:r w:rsidRPr="00647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PIN</w:t>
            </w:r>
            <w:r w:rsidRPr="004812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кодове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които сме получили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защото това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58822B7A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Там трябва да подберем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до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7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 нашия случай тези числа са както следва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0A91BD8" w14:textId="3B60A921" w:rsidR="00647892" w:rsidRPr="00747825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получаваме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че възможните числа са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4.</w:t>
            </w:r>
          </w:p>
        </w:tc>
      </w:tr>
      <w:tr w:rsidR="00647892" w:rsidRPr="00647892" w14:paraId="0833A818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72C1FC6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16FDA88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1C382A0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1B10B3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7008DB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1EDCB4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13FFB6A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540E722A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493EA520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03519DB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6D1CF8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0B70AAB5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7C519EA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240F9C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71BC656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638BB74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0203E18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69EF1E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1574F241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8952" w:type="dxa"/>
            <w:shd w:val="clear" w:color="auto" w:fill="auto"/>
          </w:tcPr>
          <w:p w14:paraId="427E73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92EBD29" w14:textId="51658AA2" w:rsidR="00640502" w:rsidRPr="00647892" w:rsidRDefault="00640502" w:rsidP="00647892">
      <w:pPr>
        <w:rPr>
          <w:lang w:val="bg-BG"/>
        </w:rPr>
      </w:pPr>
    </w:p>
    <w:sectPr w:rsidR="00640502" w:rsidRPr="0064789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A2660" w14:textId="77777777" w:rsidR="00540D49" w:rsidRDefault="00540D49" w:rsidP="008068A2">
      <w:pPr>
        <w:spacing w:after="0" w:line="240" w:lineRule="auto"/>
      </w:pPr>
      <w:r>
        <w:separator/>
      </w:r>
    </w:p>
  </w:endnote>
  <w:endnote w:type="continuationSeparator" w:id="0">
    <w:p w14:paraId="766CE238" w14:textId="77777777" w:rsidR="00540D49" w:rsidRDefault="00540D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51A2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9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9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51A2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9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9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5472" w14:textId="77777777" w:rsidR="00540D49" w:rsidRDefault="00540D49" w:rsidP="008068A2">
      <w:pPr>
        <w:spacing w:after="0" w:line="240" w:lineRule="auto"/>
      </w:pPr>
      <w:r>
        <w:separator/>
      </w:r>
    </w:p>
  </w:footnote>
  <w:footnote w:type="continuationSeparator" w:id="0">
    <w:p w14:paraId="26BE41C7" w14:textId="77777777" w:rsidR="00540D49" w:rsidRDefault="00540D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A7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2E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D4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FB"/>
    <w:rsid w:val="00640502"/>
    <w:rsid w:val="00644D27"/>
    <w:rsid w:val="00647892"/>
    <w:rsid w:val="006640AE"/>
    <w:rsid w:val="00670041"/>
    <w:rsid w:val="00671FE2"/>
    <w:rsid w:val="00686C0C"/>
    <w:rsid w:val="00695634"/>
    <w:rsid w:val="006A2531"/>
    <w:rsid w:val="006D239A"/>
    <w:rsid w:val="006D304B"/>
    <w:rsid w:val="006E1302"/>
    <w:rsid w:val="006E2245"/>
    <w:rsid w:val="006E55B4"/>
    <w:rsid w:val="006E7E50"/>
    <w:rsid w:val="00704432"/>
    <w:rsid w:val="007051DF"/>
    <w:rsid w:val="00724DA4"/>
    <w:rsid w:val="0074782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BD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60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6478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3D9EB-6243-4BA8-90DB-6F82F40C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Unique PIN Codes</vt:lpstr>
    </vt:vector>
  </TitlesOfParts>
  <Company>SoftUni – https://softuni.org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Unique PIN Codes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2022-03-17T13:27:00Z</cp:lastPrinted>
  <dcterms:created xsi:type="dcterms:W3CDTF">2019-11-12T12:29:00Z</dcterms:created>
  <dcterms:modified xsi:type="dcterms:W3CDTF">2022-03-17T13:27:00Z</dcterms:modified>
  <cp:category>programming; education; software engineering; software development</cp:category>
</cp:coreProperties>
</file>