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</w:t>
      </w: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7jmreann1s0r" w:colFirst="0" w:colLast="0"/>
      <w:bookmarkEnd w:id="1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учреждение высшего образования</w:t>
      </w: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«Национальный исследовательский университет ИТМО»</w:t>
      </w: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программной инженерии и компьютерной техники</w:t>
      </w: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 подготовки 09.03.04 «Программная инженерия» –</w:t>
      </w: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Системное и прикладное программное обеспечение</w:t>
      </w:r>
    </w:p>
    <w:p w:rsidR="0015415E" w:rsidRPr="00D74148" w:rsidRDefault="0015415E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D7414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Отчёт</w:t>
      </w:r>
    </w:p>
    <w:p w:rsidR="00A567C9" w:rsidRPr="00D74148" w:rsidRDefault="00A567C9" w:rsidP="00A567C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лабораторной работе №1</w:t>
      </w:r>
    </w:p>
    <w:p w:rsidR="00A567C9" w:rsidRPr="00D74148" w:rsidRDefault="00A567C9" w:rsidP="00A567C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«Обработка результатов измерений:</w:t>
      </w:r>
    </w:p>
    <w:p w:rsidR="00A567C9" w:rsidRPr="00D74148" w:rsidRDefault="00A567C9" w:rsidP="00A567C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статистический анализ числовой последовательности»</w:t>
      </w:r>
    </w:p>
    <w:p w:rsidR="00A567C9" w:rsidRPr="00D74148" w:rsidRDefault="00A567C9" w:rsidP="00A567C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моделированию</w:t>
      </w: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Вариант: </w:t>
      </w:r>
      <w:r w:rsidR="00CB2B49" w:rsidRPr="00D741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309</w:t>
      </w: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567C9" w:rsidRPr="00D74148" w:rsidRDefault="00A567C9" w:rsidP="00A567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567C9" w:rsidRPr="00D74148" w:rsidRDefault="00A567C9" w:rsidP="00A567C9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74148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A567C9" w:rsidRPr="00D74148" w:rsidRDefault="00A567C9" w:rsidP="00A567C9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3 курса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Поленов Кирилл Александрович</w:t>
      </w:r>
    </w:p>
    <w:p w:rsidR="00A567C9" w:rsidRPr="00D74148" w:rsidRDefault="00A567C9" w:rsidP="00A567C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D74148">
        <w:rPr>
          <w:rFonts w:ascii="Times New Roman" w:hAnsi="Times New Roman" w:cs="Times New Roman"/>
          <w:sz w:val="28"/>
          <w:szCs w:val="28"/>
        </w:rPr>
        <w:t xml:space="preserve"> 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P3313</w:t>
      </w:r>
    </w:p>
    <w:p w:rsidR="00A567C9" w:rsidRPr="00D74148" w:rsidRDefault="00A567C9" w:rsidP="00A567C9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74148">
        <w:rPr>
          <w:rFonts w:ascii="Times New Roman" w:hAnsi="Times New Roman" w:cs="Times New Roman"/>
          <w:b/>
          <w:sz w:val="28"/>
          <w:szCs w:val="28"/>
        </w:rPr>
        <w:t>Принял:</w:t>
      </w:r>
    </w:p>
    <w:p w:rsidR="00A567C9" w:rsidRPr="00D74148" w:rsidRDefault="00A567C9" w:rsidP="00A567C9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Тропченко Андрей Александрович</w:t>
      </w:r>
    </w:p>
    <w:p w:rsidR="00A567C9" w:rsidRPr="00D74148" w:rsidRDefault="00A567C9" w:rsidP="00A567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67C9" w:rsidRPr="00D74148" w:rsidRDefault="00A567C9" w:rsidP="00A567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67C9" w:rsidRPr="00D74148" w:rsidRDefault="002A1D5A" w:rsidP="00A567C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Санкт-Петербург, 2025</w:t>
      </w:r>
      <w:bookmarkStart w:id="2" w:name="_GoBack"/>
      <w:bookmarkEnd w:id="2"/>
    </w:p>
    <w:p w:rsidR="00A567C9" w:rsidRPr="00D74148" w:rsidRDefault="00A567C9" w:rsidP="00A567C9">
      <w:pPr>
        <w:pStyle w:val="1"/>
        <w:spacing w:line="360" w:lineRule="auto"/>
      </w:pPr>
      <w:r w:rsidRPr="00D74148">
        <w:lastRenderedPageBreak/>
        <w:t>Задание</w:t>
      </w:r>
    </w:p>
    <w:p w:rsidR="00A567C9" w:rsidRPr="00D74148" w:rsidRDefault="00A567C9" w:rsidP="00A567C9">
      <w:pPr>
        <w:pStyle w:val="1"/>
        <w:spacing w:line="276" w:lineRule="auto"/>
        <w:ind w:firstLine="708"/>
        <w:jc w:val="both"/>
        <w:rPr>
          <w:sz w:val="28"/>
          <w:szCs w:val="28"/>
        </w:rPr>
      </w:pPr>
      <w:r w:rsidRPr="00D74148">
        <w:rPr>
          <w:sz w:val="28"/>
          <w:szCs w:val="28"/>
        </w:rPr>
        <w:t>Цель работы</w:t>
      </w:r>
    </w:p>
    <w:p w:rsidR="00A567C9" w:rsidRPr="00D74148" w:rsidRDefault="00A567C9" w:rsidP="00A567C9">
      <w:pPr>
        <w:pStyle w:val="1"/>
        <w:spacing w:line="276" w:lineRule="auto"/>
        <w:ind w:firstLine="708"/>
        <w:jc w:val="both"/>
        <w:rPr>
          <w:b w:val="0"/>
          <w:sz w:val="28"/>
          <w:szCs w:val="28"/>
        </w:rPr>
      </w:pPr>
      <w:r w:rsidRPr="00D74148">
        <w:rPr>
          <w:b w:val="0"/>
          <w:sz w:val="28"/>
          <w:szCs w:val="28"/>
        </w:rPr>
        <w:t xml:space="preserve">Изучение методов обработки и статистического анализа результатов измерений на примере </w:t>
      </w:r>
      <w:proofErr w:type="spellStart"/>
      <w:r w:rsidRPr="00D74148">
        <w:rPr>
          <w:b w:val="0"/>
          <w:sz w:val="28"/>
          <w:szCs w:val="28"/>
        </w:rPr>
        <w:t>заданнои</w:t>
      </w:r>
      <w:proofErr w:type="spellEnd"/>
      <w:r w:rsidRPr="00D74148">
        <w:rPr>
          <w:b w:val="0"/>
          <w:sz w:val="28"/>
          <w:szCs w:val="28"/>
        </w:rPr>
        <w:t xml:space="preserve">̆ </w:t>
      </w:r>
      <w:proofErr w:type="spellStart"/>
      <w:r w:rsidRPr="00D74148">
        <w:rPr>
          <w:b w:val="0"/>
          <w:sz w:val="28"/>
          <w:szCs w:val="28"/>
        </w:rPr>
        <w:t>числовои</w:t>
      </w:r>
      <w:proofErr w:type="spellEnd"/>
      <w:r w:rsidRPr="00D74148">
        <w:rPr>
          <w:b w:val="0"/>
          <w:sz w:val="28"/>
          <w:szCs w:val="28"/>
        </w:rPr>
        <w:t xml:space="preserve">̆ последовательности путем оценки числовых моментов и выявления </w:t>
      </w:r>
      <w:proofErr w:type="spellStart"/>
      <w:r w:rsidRPr="00D74148">
        <w:rPr>
          <w:b w:val="0"/>
          <w:sz w:val="28"/>
          <w:szCs w:val="28"/>
        </w:rPr>
        <w:t>свойств</w:t>
      </w:r>
      <w:proofErr w:type="spellEnd"/>
      <w:r w:rsidRPr="00D74148">
        <w:rPr>
          <w:b w:val="0"/>
          <w:sz w:val="28"/>
          <w:szCs w:val="28"/>
        </w:rPr>
        <w:t xml:space="preserve"> последовательности на основе корреляционного анализа, а также аппроксимация закона распределения </w:t>
      </w:r>
      <w:proofErr w:type="spellStart"/>
      <w:r w:rsidRPr="00D74148">
        <w:rPr>
          <w:b w:val="0"/>
          <w:sz w:val="28"/>
          <w:szCs w:val="28"/>
        </w:rPr>
        <w:t>заданнои</w:t>
      </w:r>
      <w:proofErr w:type="spellEnd"/>
      <w:r w:rsidRPr="00D74148">
        <w:rPr>
          <w:b w:val="0"/>
          <w:sz w:val="28"/>
          <w:szCs w:val="28"/>
        </w:rPr>
        <w:t xml:space="preserve">̆ последовательности по двум числовым моментам </w:t>
      </w:r>
      <w:proofErr w:type="spellStart"/>
      <w:r w:rsidRPr="00D74148">
        <w:rPr>
          <w:b w:val="0"/>
          <w:sz w:val="28"/>
          <w:szCs w:val="28"/>
        </w:rPr>
        <w:t>случайнои</w:t>
      </w:r>
      <w:proofErr w:type="spellEnd"/>
      <w:r w:rsidRPr="00D74148">
        <w:rPr>
          <w:b w:val="0"/>
          <w:sz w:val="28"/>
          <w:szCs w:val="28"/>
        </w:rPr>
        <w:t>̆ величины.</w:t>
      </w:r>
    </w:p>
    <w:p w:rsidR="00A567C9" w:rsidRPr="00D74148" w:rsidRDefault="00A567C9" w:rsidP="00A567C9">
      <w:pPr>
        <w:rPr>
          <w:rFonts w:ascii="Times New Roman" w:hAnsi="Times New Roman" w:cs="Times New Roman"/>
        </w:rPr>
      </w:pPr>
    </w:p>
    <w:p w:rsidR="00A567C9" w:rsidRPr="00D74148" w:rsidRDefault="00A567C9" w:rsidP="00A567C9">
      <w:pPr>
        <w:ind w:firstLine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 </w:t>
      </w:r>
    </w:p>
    <w:p w:rsidR="00A567C9" w:rsidRPr="00D74148" w:rsidRDefault="00A567C9" w:rsidP="00A567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оценки </w:t>
      </w:r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математического ожидания, дисперсии, среднеквадратического отклонения, коэффициента вариации заданной числовой последовательности и доверительные интервалы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оценки математического ожидания с доверительными вероятностями 0,9; 0,95 и 0,99, сведенные в таблицу (форма 1);</w:t>
      </w:r>
    </w:p>
    <w:p w:rsidR="00A567C9" w:rsidRPr="00D74148" w:rsidRDefault="00A567C9" w:rsidP="00A567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(график 1) значений заданной числовой последовательности с результатами анализа характера числовой последовательности (возрастающая, убывающая, периодичная и т.п.);</w:t>
      </w:r>
    </w:p>
    <w:p w:rsidR="00A567C9" w:rsidRPr="00D74148" w:rsidRDefault="00A567C9" w:rsidP="00A567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автокорреляционного анализа (значения коэффициентов автокорреляции со сдвигом 1, 2, 3, …), представленные как в числовом (форма 3), так и графическом виде, </w:t>
      </w:r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 обоснованным выводом о характере заданной числовой последовательности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(можно ли ее считать случайной);</w:t>
      </w:r>
    </w:p>
    <w:p w:rsidR="00A567C9" w:rsidRPr="00D74148" w:rsidRDefault="00A567C9" w:rsidP="00A567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гистограмма распределения частот для заданной числовой последовательности (график 2);</w:t>
      </w:r>
    </w:p>
    <w:p w:rsidR="00A567C9" w:rsidRPr="00D74148" w:rsidRDefault="00A567C9" w:rsidP="00A567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параметры, рассчитанные по двум начальным моментам и определяющие вид </w:t>
      </w:r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аппроксимирующего закона распределения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заданной случайной последовательности (равномерный; экспоненциальный; нормированный Эрланга;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гипоэкспоненциальный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гиперэкспоненциальный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A567C9" w:rsidRPr="00D74148" w:rsidRDefault="00A567C9" w:rsidP="00A567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описание алгоритма (программы) формирования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аппроксимирующего закона распределения и расчета значений всех числовых характеристик с иллюстрацией (при защите отчета) его работоспособности;</w:t>
      </w:r>
    </w:p>
    <w:p w:rsidR="00A567C9" w:rsidRPr="00D74148" w:rsidRDefault="00A567C9" w:rsidP="00A567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выводы по результатам сравнения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сгенерированнои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в соответствии с полученным аппроксимирующим законом распределения 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последовательности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случайных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величин и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заданнои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числовои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последовательности, а именно: </w:t>
      </w:r>
    </w:p>
    <w:p w:rsidR="00A567C9" w:rsidRPr="00D74148" w:rsidRDefault="00A567C9" w:rsidP="00A567C9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сравнения</w:t>
      </w:r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плотности распределения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аппроксимирующего закона с</w:t>
      </w:r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гистограммои</w:t>
      </w:r>
      <w:proofErr w:type="spellEnd"/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̆ распределения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частот для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исходнои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числовои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последовательности (график 3); </w:t>
      </w:r>
    </w:p>
    <w:p w:rsidR="00A567C9" w:rsidRPr="00D74148" w:rsidRDefault="00A567C9" w:rsidP="00A567C9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расчета числовых характеристик </w:t>
      </w:r>
      <w:proofErr w:type="spellStart"/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сгенерированнои</w:t>
      </w:r>
      <w:proofErr w:type="spellEnd"/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̆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аппроксимирующим законом распределения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случайнои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последовательности: математического ожидания, дисперсии, среднеквадратического отклонения, коэффициента вариации (представленные в таблице по форме 2) и коэффициентов автокорреляции при разных значениях сдвигов (в таблице по форме 3), а также сравнения (в %) полученных значений со значениями, рассчитанными для </w:t>
      </w:r>
      <w:proofErr w:type="spellStart"/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заданнои</w:t>
      </w:r>
      <w:proofErr w:type="spellEnd"/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̆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числовои</w:t>
      </w:r>
      <w:proofErr w:type="spellEnd"/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последовательности; </w:t>
      </w:r>
    </w:p>
    <w:p w:rsidR="00A567C9" w:rsidRPr="00D74148" w:rsidRDefault="00A567C9" w:rsidP="00A567C9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проведения </w:t>
      </w:r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корреляционного анализа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сгенерированной в соответствии с аппроксимирующим законом распределения последовательности случайных величин и заданной числовой последовательности на основе </w:t>
      </w:r>
      <w:r w:rsidRPr="00D7414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коэффициента корреляции</w:t>
      </w:r>
      <w:r w:rsidRPr="00D7414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567C9" w:rsidRPr="00D74148" w:rsidRDefault="00A567C9" w:rsidP="00A567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hAnsi="Times New Roman" w:cs="Times New Roman"/>
          <w:b/>
          <w:i/>
          <w:sz w:val="28"/>
          <w:szCs w:val="28"/>
        </w:rPr>
        <w:t>по каждому из перечисленных выше пунктов отчета должны быть сформулированы результативные выводы и заключения</w:t>
      </w:r>
      <w:r w:rsidRPr="00D74148">
        <w:rPr>
          <w:rFonts w:ascii="Times New Roman" w:hAnsi="Times New Roman" w:cs="Times New Roman"/>
          <w:i/>
          <w:sz w:val="28"/>
          <w:szCs w:val="28"/>
        </w:rPr>
        <w:t>.</w:t>
      </w:r>
    </w:p>
    <w:p w:rsidR="00A567C9" w:rsidRPr="00D74148" w:rsidRDefault="00A567C9" w:rsidP="00A567C9">
      <w:pPr>
        <w:pStyle w:val="1"/>
      </w:pPr>
      <w:r w:rsidRPr="00D74148">
        <w:rPr>
          <w:sz w:val="28"/>
          <w:szCs w:val="28"/>
        </w:rPr>
        <w:br w:type="page"/>
      </w:r>
      <w:r w:rsidRPr="00D74148">
        <w:lastRenderedPageBreak/>
        <w:t>Ход работы</w:t>
      </w:r>
    </w:p>
    <w:p w:rsidR="00A567C9" w:rsidRPr="00D74148" w:rsidRDefault="00A567C9" w:rsidP="00A567C9">
      <w:pPr>
        <w:rPr>
          <w:rFonts w:ascii="Times New Roman" w:hAnsi="Times New Roman" w:cs="Times New Roman"/>
        </w:rPr>
      </w:pPr>
    </w:p>
    <w:p w:rsidR="00A567C9" w:rsidRPr="00970C20" w:rsidRDefault="00A567C9" w:rsidP="00A567C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C20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Этап 1. Форма №1.</w:t>
      </w:r>
      <w:r w:rsidRPr="00970C20">
        <w:rPr>
          <w:rFonts w:ascii="Times New Roman" w:hAnsi="Times New Roman" w:cs="Times New Roman"/>
          <w:sz w:val="28"/>
          <w:szCs w:val="28"/>
        </w:rPr>
        <w:t xml:space="preserve"> </w:t>
      </w:r>
      <w:r w:rsidRPr="00970C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Оценки математического ожидания, дисперсии, среднеквадратического отклонения, коэффициента вариации </w:t>
      </w:r>
      <w:r w:rsidR="00735EFA" w:rsidRPr="00970C2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заданной</w:t>
      </w:r>
      <w:r w:rsidRPr="00970C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35EFA" w:rsidRPr="00970C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числовой </w:t>
      </w:r>
      <w:r w:rsidRPr="00970C2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последовательности и доверительные интервалы для оценки математического ожидания с доверительными вероятностями 0,9; 0,95 и 0,99, сведенные в таблицу.</w:t>
      </w:r>
    </w:p>
    <w:tbl>
      <w:tblPr>
        <w:tblW w:w="10845" w:type="dxa"/>
        <w:tblInd w:w="-1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840"/>
        <w:gridCol w:w="1275"/>
        <w:gridCol w:w="1275"/>
        <w:gridCol w:w="1260"/>
        <w:gridCol w:w="1260"/>
        <w:gridCol w:w="1260"/>
        <w:gridCol w:w="1350"/>
      </w:tblGrid>
      <w:tr w:rsidR="00A567C9" w:rsidRPr="00D74148" w:rsidTr="00A567C9">
        <w:tc>
          <w:tcPr>
            <w:tcW w:w="2325" w:type="dxa"/>
            <w:vMerge w:val="restart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Характеристика</w:t>
            </w: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80" w:type="dxa"/>
            <w:gridSpan w:val="6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Количество случайных величин</w:t>
            </w:r>
          </w:p>
        </w:tc>
      </w:tr>
      <w:tr w:rsidR="00A567C9" w:rsidRPr="00D74148" w:rsidTr="00A567C9">
        <w:tc>
          <w:tcPr>
            <w:tcW w:w="2325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275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126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50</w:t>
            </w:r>
          </w:p>
        </w:tc>
        <w:tc>
          <w:tcPr>
            <w:tcW w:w="126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126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200</w:t>
            </w:r>
          </w:p>
        </w:tc>
        <w:tc>
          <w:tcPr>
            <w:tcW w:w="135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300</w:t>
            </w:r>
          </w:p>
        </w:tc>
      </w:tr>
      <w:tr w:rsidR="00A567C9" w:rsidRPr="00D74148" w:rsidTr="00A567C9">
        <w:tc>
          <w:tcPr>
            <w:tcW w:w="2325" w:type="dxa"/>
            <w:vMerge w:val="restart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 xml:space="preserve">Мат. </w:t>
            </w:r>
            <w:proofErr w:type="spellStart"/>
            <w:r w:rsidRPr="00D74148">
              <w:rPr>
                <w:rFonts w:ascii="Times New Roman" w:hAnsi="Times New Roman" w:cs="Times New Roman"/>
                <w:b/>
              </w:rPr>
              <w:t>ож</w:t>
            </w:r>
            <w:proofErr w:type="spellEnd"/>
            <w:r w:rsidRPr="00D74148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84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438C9">
              <w:rPr>
                <w:rFonts w:ascii="Times New Roman" w:hAnsi="Times New Roman" w:cs="Times New Roman"/>
                <w:highlight w:val="yellow"/>
              </w:rPr>
              <w:t>Знач</w:t>
            </w:r>
            <w:proofErr w:type="spellEnd"/>
            <w:r w:rsidRPr="00A438C9">
              <w:rPr>
                <w:rFonts w:ascii="Times New Roman" w:hAnsi="Times New Roman" w:cs="Times New Roman"/>
                <w:highlight w:val="yellow"/>
              </w:rPr>
              <w:t>,</w:t>
            </w:r>
          </w:p>
        </w:tc>
        <w:tc>
          <w:tcPr>
            <w:tcW w:w="1275" w:type="dxa"/>
            <w:vAlign w:val="center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188.73</w:t>
            </w:r>
          </w:p>
        </w:tc>
        <w:tc>
          <w:tcPr>
            <w:tcW w:w="1275" w:type="dxa"/>
            <w:vAlign w:val="center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229</w:t>
            </w:r>
            <w:r w:rsidRPr="00A438C9">
              <w:rPr>
                <w:rFonts w:ascii="Times New Roman" w:hAnsi="Times New Roman" w:cs="Times New Roman"/>
                <w:highlight w:val="yellow"/>
                <w:lang w:val="en-US"/>
              </w:rPr>
              <w:t>.76</w:t>
            </w:r>
          </w:p>
        </w:tc>
        <w:tc>
          <w:tcPr>
            <w:tcW w:w="1260" w:type="dxa"/>
            <w:vAlign w:val="center"/>
          </w:tcPr>
          <w:p w:rsidR="00A567C9" w:rsidRPr="00A438C9" w:rsidRDefault="00A567C9" w:rsidP="00CB2B49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19</w:t>
            </w:r>
            <w:r w:rsidR="00CB2B49" w:rsidRPr="00A438C9">
              <w:rPr>
                <w:rFonts w:ascii="Times New Roman" w:hAnsi="Times New Roman" w:cs="Times New Roman"/>
                <w:highlight w:val="yellow"/>
                <w:lang w:val="en-US"/>
              </w:rPr>
              <w:t>5.08</w:t>
            </w:r>
          </w:p>
        </w:tc>
        <w:tc>
          <w:tcPr>
            <w:tcW w:w="1260" w:type="dxa"/>
            <w:vAlign w:val="center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38C9">
              <w:rPr>
                <w:rFonts w:ascii="Times New Roman" w:hAnsi="Times New Roman" w:cs="Times New Roman"/>
                <w:highlight w:val="yellow"/>
                <w:lang w:val="en-US"/>
              </w:rPr>
              <w:t>174.63</w:t>
            </w:r>
          </w:p>
        </w:tc>
        <w:tc>
          <w:tcPr>
            <w:tcW w:w="1260" w:type="dxa"/>
            <w:vAlign w:val="center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38C9">
              <w:rPr>
                <w:rFonts w:ascii="Times New Roman" w:hAnsi="Times New Roman" w:cs="Times New Roman"/>
                <w:highlight w:val="yellow"/>
                <w:lang w:val="en-US"/>
              </w:rPr>
              <w:t>169.83</w:t>
            </w:r>
          </w:p>
        </w:tc>
        <w:tc>
          <w:tcPr>
            <w:tcW w:w="1350" w:type="dxa"/>
            <w:vMerge w:val="restart"/>
            <w:vAlign w:val="center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176.87</w:t>
            </w:r>
          </w:p>
        </w:tc>
      </w:tr>
      <w:tr w:rsidR="00A567C9" w:rsidRPr="00D74148" w:rsidTr="00A567C9">
        <w:tc>
          <w:tcPr>
            <w:tcW w:w="2325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CB2B49" w:rsidP="00D741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74148">
              <w:rPr>
                <w:rFonts w:ascii="Times New Roman" w:hAnsi="Times New Roman" w:cs="Times New Roman"/>
                <w:lang w:val="en-US"/>
              </w:rPr>
              <w:t>6.71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CB2B49" w:rsidP="00D741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74148">
              <w:rPr>
                <w:rFonts w:ascii="Times New Roman" w:hAnsi="Times New Roman" w:cs="Times New Roman"/>
                <w:lang w:val="en-US"/>
              </w:rPr>
              <w:t>29.90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CB2B49" w:rsidP="00D741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74148">
              <w:rPr>
                <w:rFonts w:ascii="Times New Roman" w:hAnsi="Times New Roman" w:cs="Times New Roman"/>
                <w:lang w:val="en-US"/>
              </w:rPr>
              <w:t>10.30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CB2B49" w:rsidP="00D741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74148">
              <w:rPr>
                <w:rFonts w:ascii="Times New Roman" w:hAnsi="Times New Roman" w:cs="Times New Roman"/>
                <w:lang w:val="en-US"/>
              </w:rPr>
              <w:t>1.27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CB2B4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74148">
              <w:rPr>
                <w:rFonts w:ascii="Times New Roman" w:hAnsi="Times New Roman" w:cs="Times New Roman"/>
              </w:rPr>
              <w:t>-</w:t>
            </w:r>
            <w:r w:rsidR="00CB2B49" w:rsidRPr="00D74148">
              <w:rPr>
                <w:rFonts w:ascii="Times New Roman" w:hAnsi="Times New Roman" w:cs="Times New Roman"/>
                <w:lang w:val="en-US"/>
              </w:rPr>
              <w:t>3.98</w:t>
            </w:r>
          </w:p>
        </w:tc>
        <w:tc>
          <w:tcPr>
            <w:tcW w:w="1350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67C9" w:rsidRPr="00D74148" w:rsidTr="00A567C9">
        <w:tc>
          <w:tcPr>
            <w:tcW w:w="2325" w:type="dxa"/>
            <w:vMerge w:val="restart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Дов</w:t>
            </w:r>
            <w:proofErr w:type="spellEnd"/>
            <w:r w:rsidRPr="00D7414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74148">
              <w:rPr>
                <w:rFonts w:ascii="Times New Roman" w:hAnsi="Times New Roman" w:cs="Times New Roman"/>
              </w:rPr>
              <w:t>инт</w:t>
            </w:r>
            <w:proofErr w:type="spellEnd"/>
            <w:r w:rsidRPr="00D74148">
              <w:rPr>
                <w:rFonts w:ascii="Times New Roman" w:hAnsi="Times New Roman" w:cs="Times New Roman"/>
              </w:rPr>
              <w:t>. (0,9)</w:t>
            </w:r>
          </w:p>
        </w:tc>
        <w:tc>
          <w:tcPr>
            <w:tcW w:w="84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438C9">
              <w:rPr>
                <w:rFonts w:ascii="Times New Roman" w:hAnsi="Times New Roman" w:cs="Times New Roman"/>
                <w:highlight w:val="yellow"/>
              </w:rPr>
              <w:t>Знач</w:t>
            </w:r>
            <w:proofErr w:type="spellEnd"/>
            <w:r w:rsidRPr="00A438C9">
              <w:rPr>
                <w:rFonts w:ascii="Times New Roman" w:hAnsi="Times New Roman" w:cs="Times New Roman"/>
                <w:highlight w:val="yellow"/>
              </w:rPr>
              <w:t>,</w:t>
            </w:r>
          </w:p>
        </w:tc>
        <w:tc>
          <w:tcPr>
            <w:tcW w:w="1275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 xml:space="preserve"> 52.87</w:t>
            </w:r>
          </w:p>
        </w:tc>
        <w:tc>
          <w:tcPr>
            <w:tcW w:w="1275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 xml:space="preserve"> 51.41</w:t>
            </w:r>
          </w:p>
        </w:tc>
        <w:tc>
          <w:tcPr>
            <w:tcW w:w="126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 xml:space="preserve"> 27.16</w:t>
            </w:r>
          </w:p>
        </w:tc>
        <w:tc>
          <w:tcPr>
            <w:tcW w:w="126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 xml:space="preserve"> 19.46</w:t>
            </w:r>
          </w:p>
        </w:tc>
        <w:tc>
          <w:tcPr>
            <w:tcW w:w="126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 xml:space="preserve"> 12.93</w:t>
            </w:r>
          </w:p>
        </w:tc>
        <w:tc>
          <w:tcPr>
            <w:tcW w:w="1350" w:type="dxa"/>
            <w:vMerge w:val="restart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 xml:space="preserve"> 10.90</w:t>
            </w:r>
          </w:p>
        </w:tc>
      </w:tr>
      <w:tr w:rsidR="00A567C9" w:rsidRPr="00D74148" w:rsidTr="00A567C9">
        <w:tc>
          <w:tcPr>
            <w:tcW w:w="2325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81429D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CB2B49" w:rsidRPr="00D74148">
              <w:rPr>
                <w:rFonts w:ascii="Times New Roman" w:hAnsi="Times New Roman" w:cs="Times New Roman"/>
              </w:rPr>
              <w:t xml:space="preserve"> </w:t>
            </w:r>
            <w:r w:rsidR="0081429D" w:rsidRPr="0081429D">
              <w:rPr>
                <w:rFonts w:ascii="Times New Roman" w:hAnsi="Times New Roman" w:cs="Times New Roman"/>
              </w:rPr>
              <w:t>385.23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81429D" w:rsidRDefault="00A567C9" w:rsidP="00D7414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CB2B49" w:rsidRPr="00D74148">
              <w:rPr>
                <w:rFonts w:ascii="Times New Roman" w:hAnsi="Times New Roman" w:cs="Times New Roman"/>
              </w:rPr>
              <w:t xml:space="preserve"> </w:t>
            </w:r>
            <w:r w:rsidR="0081429D">
              <w:rPr>
                <w:rFonts w:ascii="Times New Roman" w:hAnsi="Times New Roman" w:cs="Times New Roman"/>
              </w:rPr>
              <w:t>371.8</w:t>
            </w:r>
            <w:r w:rsidR="0081429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CB2B49" w:rsidRPr="00D74148">
              <w:rPr>
                <w:rFonts w:ascii="Times New Roman" w:hAnsi="Times New Roman" w:cs="Times New Roman"/>
              </w:rPr>
              <w:t xml:space="preserve"> </w:t>
            </w:r>
            <w:r w:rsidR="00A438C9" w:rsidRPr="00A438C9">
              <w:rPr>
                <w:rFonts w:ascii="Times New Roman" w:hAnsi="Times New Roman" w:cs="Times New Roman"/>
              </w:rPr>
              <w:t>149.22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CB2B49" w:rsidRPr="00D74148">
              <w:rPr>
                <w:rFonts w:ascii="Times New Roman" w:hAnsi="Times New Roman" w:cs="Times New Roman"/>
              </w:rPr>
              <w:t xml:space="preserve"> </w:t>
            </w:r>
            <w:r w:rsidR="00A438C9" w:rsidRPr="00A438C9">
              <w:rPr>
                <w:rFonts w:ascii="Times New Roman" w:hAnsi="Times New Roman" w:cs="Times New Roman"/>
              </w:rPr>
              <w:t>78.57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CB2B49" w:rsidRPr="00D74148">
              <w:rPr>
                <w:rFonts w:ascii="Times New Roman" w:hAnsi="Times New Roman" w:cs="Times New Roman"/>
              </w:rPr>
              <w:t xml:space="preserve"> </w:t>
            </w:r>
            <w:r w:rsidR="00A438C9">
              <w:rPr>
                <w:rFonts w:ascii="Times New Roman" w:hAnsi="Times New Roman" w:cs="Times New Roman"/>
              </w:rPr>
              <w:t>18.64</w:t>
            </w:r>
          </w:p>
        </w:tc>
        <w:tc>
          <w:tcPr>
            <w:tcW w:w="1350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67C9" w:rsidRPr="00D74148" w:rsidTr="00A567C9">
        <w:tc>
          <w:tcPr>
            <w:tcW w:w="2325" w:type="dxa"/>
            <w:vMerge w:val="restart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Дов</w:t>
            </w:r>
            <w:proofErr w:type="spellEnd"/>
            <w:r w:rsidRPr="00D7414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74148">
              <w:rPr>
                <w:rFonts w:ascii="Times New Roman" w:hAnsi="Times New Roman" w:cs="Times New Roman"/>
              </w:rPr>
              <w:t>инт</w:t>
            </w:r>
            <w:proofErr w:type="spellEnd"/>
            <w:r w:rsidRPr="00D74148">
              <w:rPr>
                <w:rFonts w:ascii="Times New Roman" w:hAnsi="Times New Roman" w:cs="Times New Roman"/>
              </w:rPr>
              <w:t>. (0,95)</w:t>
            </w:r>
          </w:p>
        </w:tc>
        <w:tc>
          <w:tcPr>
            <w:tcW w:w="84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438C9">
              <w:rPr>
                <w:rFonts w:ascii="Times New Roman" w:hAnsi="Times New Roman" w:cs="Times New Roman"/>
                <w:highlight w:val="yellow"/>
              </w:rPr>
              <w:t>Знач</w:t>
            </w:r>
            <w:proofErr w:type="spellEnd"/>
            <w:r w:rsidRPr="00A438C9">
              <w:rPr>
                <w:rFonts w:ascii="Times New Roman" w:hAnsi="Times New Roman" w:cs="Times New Roman"/>
                <w:highlight w:val="yellow"/>
              </w:rPr>
              <w:t>,</w:t>
            </w:r>
          </w:p>
        </w:tc>
        <w:tc>
          <w:tcPr>
            <w:tcW w:w="1275" w:type="dxa"/>
            <w:vAlign w:val="center"/>
          </w:tcPr>
          <w:p w:rsidR="00A567C9" w:rsidRPr="00A438C9" w:rsidRDefault="00A567C9" w:rsidP="00CB2B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81429D" w:rsidRPr="00A438C9">
              <w:rPr>
                <w:rFonts w:ascii="Times New Roman" w:hAnsi="Times New Roman" w:cs="Times New Roman"/>
                <w:highlight w:val="yellow"/>
              </w:rPr>
              <w:t>65.24</w:t>
            </w:r>
          </w:p>
        </w:tc>
        <w:tc>
          <w:tcPr>
            <w:tcW w:w="1275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81429D" w:rsidRPr="00A438C9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r w:rsidR="0081429D" w:rsidRPr="00A438C9">
              <w:rPr>
                <w:rFonts w:ascii="Times New Roman" w:hAnsi="Times New Roman" w:cs="Times New Roman"/>
                <w:highlight w:val="yellow"/>
              </w:rPr>
              <w:t>62.23</w:t>
            </w:r>
          </w:p>
        </w:tc>
        <w:tc>
          <w:tcPr>
            <w:tcW w:w="1260" w:type="dxa"/>
            <w:vAlign w:val="center"/>
          </w:tcPr>
          <w:p w:rsidR="00A567C9" w:rsidRPr="00735EFA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35EFA">
              <w:rPr>
                <w:rFonts w:ascii="Times New Roman" w:hAnsi="Times New Roman" w:cs="Times New Roman"/>
                <w:highlight w:val="yellow"/>
              </w:rPr>
              <w:t>±</w:t>
            </w:r>
            <w:r w:rsidR="00A438C9" w:rsidRPr="00735EFA">
              <w:rPr>
                <w:rFonts w:ascii="Times New Roman" w:hAnsi="Times New Roman" w:cs="Times New Roman"/>
                <w:highlight w:val="yellow"/>
              </w:rPr>
              <w:t xml:space="preserve"> 32.55</w:t>
            </w:r>
          </w:p>
        </w:tc>
        <w:tc>
          <w:tcPr>
            <w:tcW w:w="1260" w:type="dxa"/>
            <w:vAlign w:val="center"/>
          </w:tcPr>
          <w:p w:rsidR="00A567C9" w:rsidRPr="00735EFA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35EFA">
              <w:rPr>
                <w:rFonts w:ascii="Times New Roman" w:hAnsi="Times New Roman" w:cs="Times New Roman"/>
                <w:highlight w:val="yellow"/>
              </w:rPr>
              <w:t>±</w:t>
            </w:r>
            <w:r w:rsidR="00A438C9" w:rsidRPr="00735EFA">
              <w:rPr>
                <w:rFonts w:ascii="Times New Roman" w:hAnsi="Times New Roman" w:cs="Times New Roman"/>
                <w:highlight w:val="yellow"/>
              </w:rPr>
              <w:t xml:space="preserve"> 23.25</w:t>
            </w:r>
          </w:p>
        </w:tc>
        <w:tc>
          <w:tcPr>
            <w:tcW w:w="1260" w:type="dxa"/>
            <w:vAlign w:val="center"/>
          </w:tcPr>
          <w:p w:rsidR="00A567C9" w:rsidRPr="00735EFA" w:rsidRDefault="00A567C9" w:rsidP="00A438C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35EFA">
              <w:rPr>
                <w:rFonts w:ascii="Times New Roman" w:hAnsi="Times New Roman" w:cs="Times New Roman"/>
                <w:highlight w:val="yellow"/>
              </w:rPr>
              <w:t>±</w:t>
            </w:r>
            <w:r w:rsidR="00A438C9" w:rsidRPr="00735EFA">
              <w:rPr>
                <w:rFonts w:ascii="Times New Roman" w:hAnsi="Times New Roman" w:cs="Times New Roman"/>
                <w:highlight w:val="yellow"/>
              </w:rPr>
              <w:t xml:space="preserve"> 15.43</w:t>
            </w:r>
          </w:p>
        </w:tc>
        <w:tc>
          <w:tcPr>
            <w:tcW w:w="1350" w:type="dxa"/>
            <w:vMerge w:val="restart"/>
            <w:vAlign w:val="center"/>
          </w:tcPr>
          <w:p w:rsidR="00A567C9" w:rsidRPr="00735EFA" w:rsidRDefault="00A567C9" w:rsidP="00A438C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35EFA">
              <w:rPr>
                <w:rFonts w:ascii="Times New Roman" w:hAnsi="Times New Roman" w:cs="Times New Roman"/>
                <w:highlight w:val="yellow"/>
              </w:rPr>
              <w:t>±</w:t>
            </w:r>
            <w:r w:rsidR="00A438C9" w:rsidRPr="00735EFA">
              <w:rPr>
                <w:rFonts w:ascii="Times New Roman" w:hAnsi="Times New Roman" w:cs="Times New Roman"/>
                <w:highlight w:val="yellow"/>
              </w:rPr>
              <w:t xml:space="preserve"> 13.00</w:t>
            </w:r>
          </w:p>
        </w:tc>
      </w:tr>
      <w:tr w:rsidR="00A567C9" w:rsidRPr="00D74148" w:rsidTr="00A567C9">
        <w:trPr>
          <w:trHeight w:val="245"/>
        </w:trPr>
        <w:tc>
          <w:tcPr>
            <w:tcW w:w="2325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81429D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81429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1429D" w:rsidRPr="0081429D">
              <w:rPr>
                <w:rFonts w:ascii="Times New Roman" w:hAnsi="Times New Roman" w:cs="Times New Roman"/>
              </w:rPr>
              <w:t>402.05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81429D" w:rsidRDefault="00A567C9" w:rsidP="00CB2B4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A438C9">
              <w:rPr>
                <w:rFonts w:ascii="Times New Roman" w:hAnsi="Times New Roman" w:cs="Times New Roman"/>
              </w:rPr>
              <w:t xml:space="preserve"> </w:t>
            </w:r>
            <w:r w:rsidR="0081429D">
              <w:rPr>
                <w:rFonts w:ascii="Times New Roman" w:hAnsi="Times New Roman" w:cs="Times New Roman"/>
              </w:rPr>
              <w:t>378.8</w:t>
            </w:r>
            <w:r w:rsidR="0081429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CB2B49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A438C9">
              <w:rPr>
                <w:rFonts w:ascii="Times New Roman" w:hAnsi="Times New Roman" w:cs="Times New Roman"/>
              </w:rPr>
              <w:t xml:space="preserve"> </w:t>
            </w:r>
            <w:r w:rsidR="00A438C9" w:rsidRPr="00A438C9">
              <w:rPr>
                <w:rFonts w:ascii="Times New Roman" w:hAnsi="Times New Roman" w:cs="Times New Roman"/>
              </w:rPr>
              <w:t>150.46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CB2B49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A438C9">
              <w:rPr>
                <w:rFonts w:ascii="Times New Roman" w:hAnsi="Times New Roman" w:cs="Times New Roman"/>
              </w:rPr>
              <w:t xml:space="preserve"> </w:t>
            </w:r>
            <w:r w:rsidR="00A438C9" w:rsidRPr="00A438C9">
              <w:rPr>
                <w:rFonts w:ascii="Times New Roman" w:hAnsi="Times New Roman" w:cs="Times New Roman"/>
              </w:rPr>
              <w:t>78.92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CB2B49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A438C9">
              <w:rPr>
                <w:rFonts w:ascii="Times New Roman" w:hAnsi="Times New Roman" w:cs="Times New Roman"/>
              </w:rPr>
              <w:t xml:space="preserve"> 18.70</w:t>
            </w:r>
          </w:p>
        </w:tc>
        <w:tc>
          <w:tcPr>
            <w:tcW w:w="1350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67C9" w:rsidRPr="00D74148" w:rsidTr="00A567C9">
        <w:trPr>
          <w:trHeight w:val="306"/>
        </w:trPr>
        <w:tc>
          <w:tcPr>
            <w:tcW w:w="2325" w:type="dxa"/>
            <w:vMerge w:val="restart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Дов</w:t>
            </w:r>
            <w:proofErr w:type="spellEnd"/>
            <w:r w:rsidRPr="00D7414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74148">
              <w:rPr>
                <w:rFonts w:ascii="Times New Roman" w:hAnsi="Times New Roman" w:cs="Times New Roman"/>
              </w:rPr>
              <w:t>инт</w:t>
            </w:r>
            <w:proofErr w:type="spellEnd"/>
            <w:r w:rsidRPr="00D74148">
              <w:rPr>
                <w:rFonts w:ascii="Times New Roman" w:hAnsi="Times New Roman" w:cs="Times New Roman"/>
              </w:rPr>
              <w:t>. (0,99)</w:t>
            </w:r>
          </w:p>
        </w:tc>
        <w:tc>
          <w:tcPr>
            <w:tcW w:w="84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438C9">
              <w:rPr>
                <w:rFonts w:ascii="Times New Roman" w:hAnsi="Times New Roman" w:cs="Times New Roman"/>
                <w:highlight w:val="yellow"/>
              </w:rPr>
              <w:t>Знач</w:t>
            </w:r>
            <w:proofErr w:type="spellEnd"/>
            <w:r w:rsidRPr="00A438C9">
              <w:rPr>
                <w:rFonts w:ascii="Times New Roman" w:hAnsi="Times New Roman" w:cs="Times New Roman"/>
                <w:highlight w:val="yellow"/>
              </w:rPr>
              <w:t>,</w:t>
            </w:r>
          </w:p>
        </w:tc>
        <w:tc>
          <w:tcPr>
            <w:tcW w:w="1275" w:type="dxa"/>
            <w:vAlign w:val="center"/>
          </w:tcPr>
          <w:p w:rsidR="00A567C9" w:rsidRPr="00A438C9" w:rsidRDefault="00A567C9" w:rsidP="00CB2B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A438C9" w:rsidRPr="00A438C9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>93.73</w:t>
            </w:r>
          </w:p>
        </w:tc>
        <w:tc>
          <w:tcPr>
            <w:tcW w:w="1275" w:type="dxa"/>
            <w:vAlign w:val="center"/>
          </w:tcPr>
          <w:p w:rsidR="00A567C9" w:rsidRPr="00A438C9" w:rsidRDefault="00A567C9" w:rsidP="00CB2B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A438C9" w:rsidRPr="00A438C9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>85.06</w:t>
            </w:r>
          </w:p>
        </w:tc>
        <w:tc>
          <w:tcPr>
            <w:tcW w:w="126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A438C9" w:rsidRPr="00A438C9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>43.41</w:t>
            </w:r>
          </w:p>
        </w:tc>
        <w:tc>
          <w:tcPr>
            <w:tcW w:w="126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A438C9" w:rsidRPr="00A438C9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>30.78</w:t>
            </w:r>
          </w:p>
        </w:tc>
        <w:tc>
          <w:tcPr>
            <w:tcW w:w="1260" w:type="dxa"/>
            <w:vAlign w:val="center"/>
          </w:tcPr>
          <w:p w:rsidR="00A567C9" w:rsidRPr="00A438C9" w:rsidRDefault="00A567C9" w:rsidP="00CB2B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>20.34</w:t>
            </w:r>
          </w:p>
        </w:tc>
        <w:tc>
          <w:tcPr>
            <w:tcW w:w="1350" w:type="dxa"/>
            <w:vMerge w:val="restart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±</w:t>
            </w:r>
            <w:r w:rsidR="00CB2B49" w:rsidRPr="00A438C9">
              <w:rPr>
                <w:rFonts w:ascii="Times New Roman" w:hAnsi="Times New Roman" w:cs="Times New Roman"/>
                <w:highlight w:val="yellow"/>
              </w:rPr>
              <w:t>17.12</w:t>
            </w:r>
          </w:p>
        </w:tc>
      </w:tr>
      <w:tr w:rsidR="00A567C9" w:rsidRPr="00D74148" w:rsidTr="00A567C9">
        <w:tc>
          <w:tcPr>
            <w:tcW w:w="2325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81429D" w:rsidRDefault="00A567C9" w:rsidP="008142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81429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1429D" w:rsidRPr="0081429D">
              <w:rPr>
                <w:rFonts w:ascii="Times New Roman" w:hAnsi="Times New Roman" w:cs="Times New Roman"/>
                <w:lang w:val="en-US"/>
              </w:rPr>
              <w:t>447.52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A438C9">
              <w:rPr>
                <w:rFonts w:ascii="Times New Roman" w:hAnsi="Times New Roman" w:cs="Times New Roman"/>
              </w:rPr>
              <w:t xml:space="preserve"> </w:t>
            </w:r>
            <w:r w:rsidR="0081429D" w:rsidRPr="0081429D">
              <w:rPr>
                <w:rFonts w:ascii="Times New Roman" w:hAnsi="Times New Roman" w:cs="Times New Roman"/>
              </w:rPr>
              <w:t>396.8697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A438C9">
              <w:rPr>
                <w:rFonts w:ascii="Times New Roman" w:hAnsi="Times New Roman" w:cs="Times New Roman"/>
              </w:rPr>
              <w:t xml:space="preserve"> 153.56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A438C9">
              <w:rPr>
                <w:rFonts w:ascii="Times New Roman" w:hAnsi="Times New Roman" w:cs="Times New Roman"/>
              </w:rPr>
              <w:t xml:space="preserve"> </w:t>
            </w:r>
            <w:r w:rsidR="00A438C9" w:rsidRPr="00A438C9">
              <w:rPr>
                <w:rFonts w:ascii="Times New Roman" w:hAnsi="Times New Roman" w:cs="Times New Roman"/>
              </w:rPr>
              <w:t>79.78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A438C9" w:rsidRDefault="00A567C9" w:rsidP="00A438C9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±</w:t>
            </w:r>
            <w:r w:rsidR="00A438C9">
              <w:rPr>
                <w:rFonts w:ascii="Times New Roman" w:hAnsi="Times New Roman" w:cs="Times New Roman"/>
              </w:rPr>
              <w:t xml:space="preserve"> 18.84</w:t>
            </w:r>
          </w:p>
        </w:tc>
        <w:tc>
          <w:tcPr>
            <w:tcW w:w="1350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67C9" w:rsidRPr="00D74148" w:rsidTr="00A567C9">
        <w:tc>
          <w:tcPr>
            <w:tcW w:w="2325" w:type="dxa"/>
            <w:vMerge w:val="restart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Дисперсия</w:t>
            </w:r>
          </w:p>
        </w:tc>
        <w:tc>
          <w:tcPr>
            <w:tcW w:w="84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438C9">
              <w:rPr>
                <w:rFonts w:ascii="Times New Roman" w:hAnsi="Times New Roman" w:cs="Times New Roman"/>
                <w:highlight w:val="yellow"/>
              </w:rPr>
              <w:t>Знач</w:t>
            </w:r>
            <w:proofErr w:type="spellEnd"/>
            <w:r w:rsidRPr="00A438C9">
              <w:rPr>
                <w:rFonts w:ascii="Times New Roman" w:hAnsi="Times New Roman" w:cs="Times New Roman"/>
                <w:highlight w:val="yellow"/>
              </w:rPr>
              <w:t>,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A438C9" w:rsidRDefault="00CB2B49" w:rsidP="00CB2B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8318.92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17680.07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13117.60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13732.65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12238.14</w:t>
            </w:r>
          </w:p>
        </w:tc>
        <w:tc>
          <w:tcPr>
            <w:tcW w:w="1350" w:type="dxa"/>
            <w:vMerge w:val="restart"/>
            <w:vAlign w:val="center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13083.12</w:t>
            </w:r>
          </w:p>
        </w:tc>
      </w:tr>
      <w:tr w:rsidR="00A567C9" w:rsidRPr="00D74148" w:rsidTr="00A567C9">
        <w:tc>
          <w:tcPr>
            <w:tcW w:w="2325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438C9" w:rsidP="00CB2B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CB2B49" w:rsidRPr="00D74148">
              <w:rPr>
                <w:rFonts w:ascii="Times New Roman" w:hAnsi="Times New Roman" w:cs="Times New Roman"/>
              </w:rPr>
              <w:t>36.41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CB2B4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35.14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CB2B4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CB2B49" w:rsidP="00CB2B49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 xml:space="preserve">  4.96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CB2B4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-6.46</w:t>
            </w:r>
          </w:p>
        </w:tc>
        <w:tc>
          <w:tcPr>
            <w:tcW w:w="135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67C9" w:rsidRPr="00D74148" w:rsidTr="00A567C9">
        <w:tc>
          <w:tcPr>
            <w:tcW w:w="2325" w:type="dxa"/>
            <w:vMerge w:val="restart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С. к. о.</w:t>
            </w:r>
          </w:p>
        </w:tc>
        <w:tc>
          <w:tcPr>
            <w:tcW w:w="84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438C9">
              <w:rPr>
                <w:rFonts w:ascii="Times New Roman" w:hAnsi="Times New Roman" w:cs="Times New Roman"/>
                <w:highlight w:val="yellow"/>
              </w:rPr>
              <w:t>Знач</w:t>
            </w:r>
            <w:proofErr w:type="spellEnd"/>
            <w:r w:rsidRPr="00A438C9">
              <w:rPr>
                <w:rFonts w:ascii="Times New Roman" w:hAnsi="Times New Roman" w:cs="Times New Roman"/>
                <w:highlight w:val="yellow"/>
              </w:rPr>
              <w:t>,</w:t>
            </w:r>
          </w:p>
        </w:tc>
        <w:tc>
          <w:tcPr>
            <w:tcW w:w="1275" w:type="dxa"/>
            <w:vAlign w:val="center"/>
          </w:tcPr>
          <w:p w:rsidR="00A567C9" w:rsidRPr="00A438C9" w:rsidRDefault="00CB2B49" w:rsidP="00BA4D1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91.21</w:t>
            </w:r>
          </w:p>
        </w:tc>
        <w:tc>
          <w:tcPr>
            <w:tcW w:w="1275" w:type="dxa"/>
            <w:vAlign w:val="center"/>
          </w:tcPr>
          <w:p w:rsidR="00A567C9" w:rsidRPr="00A438C9" w:rsidRDefault="00BA4D18" w:rsidP="00BA4D1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132.97</w:t>
            </w:r>
          </w:p>
        </w:tc>
        <w:tc>
          <w:tcPr>
            <w:tcW w:w="1260" w:type="dxa"/>
            <w:vAlign w:val="center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114.53</w:t>
            </w:r>
          </w:p>
        </w:tc>
        <w:tc>
          <w:tcPr>
            <w:tcW w:w="1260" w:type="dxa"/>
            <w:vAlign w:val="center"/>
          </w:tcPr>
          <w:p w:rsidR="00A567C9" w:rsidRPr="00A438C9" w:rsidRDefault="00CB2B4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117.19</w:t>
            </w:r>
          </w:p>
        </w:tc>
        <w:tc>
          <w:tcPr>
            <w:tcW w:w="1260" w:type="dxa"/>
            <w:vAlign w:val="center"/>
          </w:tcPr>
          <w:p w:rsidR="00A567C9" w:rsidRPr="00A438C9" w:rsidRDefault="00BA4D18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110.63</w:t>
            </w:r>
          </w:p>
        </w:tc>
        <w:tc>
          <w:tcPr>
            <w:tcW w:w="1350" w:type="dxa"/>
            <w:vMerge w:val="restart"/>
            <w:vAlign w:val="center"/>
          </w:tcPr>
          <w:p w:rsidR="00A567C9" w:rsidRPr="00A438C9" w:rsidRDefault="00BA4D18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114.38</w:t>
            </w:r>
          </w:p>
        </w:tc>
      </w:tr>
      <w:tr w:rsidR="00A567C9" w:rsidRPr="00D74148" w:rsidTr="00A567C9">
        <w:tc>
          <w:tcPr>
            <w:tcW w:w="2325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438C9" w:rsidP="00BA4D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BA4D18" w:rsidRPr="00D74148">
              <w:rPr>
                <w:rFonts w:ascii="Times New Roman" w:hAnsi="Times New Roman" w:cs="Times New Roman"/>
              </w:rPr>
              <w:t>20.26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BA4D1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16.25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BA4D1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0.13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BA4D1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2.45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BA4D1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-3.28</w:t>
            </w:r>
          </w:p>
        </w:tc>
        <w:tc>
          <w:tcPr>
            <w:tcW w:w="1350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567C9" w:rsidRPr="00D74148" w:rsidTr="00A567C9">
        <w:tc>
          <w:tcPr>
            <w:tcW w:w="2325" w:type="dxa"/>
            <w:vMerge w:val="restart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К-т вариации</w:t>
            </w:r>
          </w:p>
        </w:tc>
        <w:tc>
          <w:tcPr>
            <w:tcW w:w="840" w:type="dxa"/>
            <w:vAlign w:val="center"/>
          </w:tcPr>
          <w:p w:rsidR="00A567C9" w:rsidRPr="00A438C9" w:rsidRDefault="00A567C9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438C9">
              <w:rPr>
                <w:rFonts w:ascii="Times New Roman" w:hAnsi="Times New Roman" w:cs="Times New Roman"/>
                <w:highlight w:val="yellow"/>
              </w:rPr>
              <w:t>Знач</w:t>
            </w:r>
            <w:proofErr w:type="spellEnd"/>
            <w:r w:rsidRPr="00A438C9">
              <w:rPr>
                <w:rFonts w:ascii="Times New Roman" w:hAnsi="Times New Roman" w:cs="Times New Roman"/>
                <w:highlight w:val="yellow"/>
              </w:rPr>
              <w:t>,</w:t>
            </w:r>
          </w:p>
        </w:tc>
        <w:tc>
          <w:tcPr>
            <w:tcW w:w="1275" w:type="dxa"/>
            <w:vAlign w:val="center"/>
          </w:tcPr>
          <w:p w:rsidR="00A567C9" w:rsidRPr="00A438C9" w:rsidRDefault="00BA4D18" w:rsidP="00BA4D1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0.48</w:t>
            </w:r>
          </w:p>
        </w:tc>
        <w:tc>
          <w:tcPr>
            <w:tcW w:w="1275" w:type="dxa"/>
            <w:vAlign w:val="center"/>
          </w:tcPr>
          <w:p w:rsidR="00A567C9" w:rsidRPr="00A438C9" w:rsidRDefault="00BA4D18" w:rsidP="00BA4D1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0.58</w:t>
            </w:r>
          </w:p>
        </w:tc>
        <w:tc>
          <w:tcPr>
            <w:tcW w:w="1260" w:type="dxa"/>
            <w:vAlign w:val="center"/>
          </w:tcPr>
          <w:p w:rsidR="00A567C9" w:rsidRPr="00A438C9" w:rsidRDefault="00BA4D18" w:rsidP="00BA4D1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0.59</w:t>
            </w:r>
          </w:p>
        </w:tc>
        <w:tc>
          <w:tcPr>
            <w:tcW w:w="1260" w:type="dxa"/>
            <w:vAlign w:val="center"/>
          </w:tcPr>
          <w:p w:rsidR="00A567C9" w:rsidRPr="00A438C9" w:rsidRDefault="00BA4D18" w:rsidP="00BA4D1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0.67</w:t>
            </w:r>
          </w:p>
        </w:tc>
        <w:tc>
          <w:tcPr>
            <w:tcW w:w="1260" w:type="dxa"/>
            <w:vAlign w:val="center"/>
          </w:tcPr>
          <w:p w:rsidR="00A567C9" w:rsidRPr="00A438C9" w:rsidRDefault="00BA4D18" w:rsidP="00BA4D1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A438C9">
              <w:rPr>
                <w:rFonts w:ascii="Times New Roman" w:hAnsi="Times New Roman" w:cs="Times New Roman"/>
                <w:highlight w:val="yellow"/>
              </w:rPr>
              <w:t>0.65</w:t>
            </w:r>
          </w:p>
        </w:tc>
        <w:tc>
          <w:tcPr>
            <w:tcW w:w="1350" w:type="dxa"/>
            <w:vMerge w:val="restart"/>
            <w:vAlign w:val="center"/>
          </w:tcPr>
          <w:p w:rsidR="00A567C9" w:rsidRPr="00A438C9" w:rsidRDefault="00BA4D18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35EFA">
              <w:rPr>
                <w:rFonts w:ascii="Times New Roman" w:hAnsi="Times New Roman" w:cs="Times New Roman"/>
                <w:highlight w:val="yellow"/>
              </w:rPr>
              <w:t>0.</w:t>
            </w:r>
            <w:r w:rsidR="00735EFA" w:rsidRPr="00735EFA">
              <w:rPr>
                <w:highlight w:val="yellow"/>
              </w:rPr>
              <w:t xml:space="preserve"> </w:t>
            </w:r>
            <w:r w:rsidR="00735EFA" w:rsidRPr="00735EFA">
              <w:rPr>
                <w:rFonts w:ascii="Times New Roman" w:hAnsi="Times New Roman" w:cs="Times New Roman"/>
                <w:highlight w:val="yellow"/>
              </w:rPr>
              <w:t>64.67</w:t>
            </w:r>
          </w:p>
        </w:tc>
      </w:tr>
      <w:tr w:rsidR="00A567C9" w:rsidRPr="00D74148" w:rsidTr="00A567C9">
        <w:tc>
          <w:tcPr>
            <w:tcW w:w="2325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vAlign w:val="center"/>
          </w:tcPr>
          <w:p w:rsidR="00A567C9" w:rsidRPr="00D74148" w:rsidRDefault="00A567C9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438C9" w:rsidP="00BA4D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BA4D18" w:rsidRPr="00D74148">
              <w:rPr>
                <w:rFonts w:ascii="Times New Roman" w:hAnsi="Times New Roman" w:cs="Times New Roman"/>
              </w:rPr>
              <w:t>25.27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438C9" w:rsidP="00BA4D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BA4D18" w:rsidRPr="00D74148">
              <w:rPr>
                <w:rFonts w:ascii="Times New Roman" w:hAnsi="Times New Roman" w:cs="Times New Roman"/>
              </w:rPr>
              <w:t>10.51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A438C9" w:rsidP="00D741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BA4D18" w:rsidRPr="00D74148">
              <w:rPr>
                <w:rFonts w:ascii="Times New Roman" w:hAnsi="Times New Roman" w:cs="Times New Roman"/>
              </w:rPr>
              <w:t>9.21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BA4D1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3.77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A567C9" w:rsidRPr="00D74148" w:rsidRDefault="00BA4D1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0.72</w:t>
            </w:r>
          </w:p>
        </w:tc>
        <w:tc>
          <w:tcPr>
            <w:tcW w:w="1350" w:type="dxa"/>
            <w:vMerge/>
            <w:vAlign w:val="center"/>
          </w:tcPr>
          <w:p w:rsidR="00A567C9" w:rsidRPr="00D74148" w:rsidRDefault="00A567C9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A567C9" w:rsidRPr="00970C20" w:rsidRDefault="00A567C9" w:rsidP="00A567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</w:pPr>
      <w:r w:rsidRPr="00970C20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% – относительные отклонения полученных значений от наилучших значений, полагая, что наилучшими (эталонными) являются значения, рассчитанные для наиболее представительной выборки из трехсот случайных величин.</w:t>
      </w:r>
    </w:p>
    <w:p w:rsidR="00A567C9" w:rsidRPr="00D74148" w:rsidRDefault="00A567C9" w:rsidP="00A567C9">
      <w:pPr>
        <w:rPr>
          <w:rFonts w:ascii="Times New Roman" w:hAnsi="Times New Roman" w:cs="Times New Roman"/>
          <w:sz w:val="28"/>
          <w:szCs w:val="28"/>
        </w:rPr>
      </w:pPr>
    </w:p>
    <w:p w:rsidR="00CB2B49" w:rsidRPr="00970C20" w:rsidRDefault="00CB2B49" w:rsidP="00970C20">
      <w:pPr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970C2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Вывод из 1 этапа: </w:t>
      </w:r>
      <w:r w:rsidRPr="00970C20">
        <w:rPr>
          <w:rFonts w:ascii="Times New Roman" w:eastAsia="Times New Roman" w:hAnsi="Times New Roman" w:cs="Times New Roman"/>
          <w:color w:val="000000"/>
          <w:sz w:val="28"/>
          <w:szCs w:val="28"/>
        </w:rPr>
        <w:t>Дисперсия и среднеквадратическое отклонение возрастают с увеличением выборки, что говорит о большей вариативности в данных, но при больших объемах выборки наблюдается стабилизация</w:t>
      </w:r>
      <w:r w:rsidRPr="00970C20">
        <w:rPr>
          <w:rFonts w:ascii="Times New Roman" w:hAnsi="Times New Roman" w:cs="Times New Roman"/>
          <w:sz w:val="28"/>
          <w:szCs w:val="28"/>
        </w:rPr>
        <w:t>.</w:t>
      </w:r>
      <w:r w:rsidRPr="00970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Коэффициент вариации показывает умеренные изменения, что указывает на относительную стабильность отношения стандартного отклонения к среднему при увеличении выборки</w:t>
      </w:r>
      <w:r w:rsidRPr="00970C20">
        <w:rPr>
          <w:rFonts w:ascii="Times New Roman" w:hAnsi="Times New Roman" w:cs="Times New Roman"/>
          <w:sz w:val="28"/>
          <w:szCs w:val="28"/>
        </w:rPr>
        <w:t>.</w:t>
      </w: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Этап 2</w:t>
      </w:r>
      <w:r w:rsidRPr="00D74148">
        <w:rPr>
          <w:rFonts w:ascii="Times New Roman" w:hAnsi="Times New Roman" w:cs="Times New Roman"/>
          <w:b/>
          <w:sz w:val="28"/>
          <w:szCs w:val="28"/>
        </w:rPr>
        <w:t>.</w:t>
      </w: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График №1</w:t>
      </w:r>
      <w:r w:rsidRPr="00D74148">
        <w:rPr>
          <w:rFonts w:ascii="Times New Roman" w:hAnsi="Times New Roman" w:cs="Times New Roman"/>
          <w:b/>
          <w:sz w:val="28"/>
          <w:szCs w:val="28"/>
        </w:rPr>
        <w:t>.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Значений </w:t>
      </w:r>
      <w:r w:rsidR="00970C20" w:rsidRPr="00970C2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заданной числовой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последовательности с результатами анализа характера </w:t>
      </w:r>
      <w:r w:rsidR="00970C20" w:rsidRPr="00970C20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числовой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последовательности</w:t>
      </w:r>
      <w:r w:rsidRPr="00D74148">
        <w:rPr>
          <w:rFonts w:ascii="Times New Roman" w:hAnsi="Times New Roman" w:cs="Times New Roman"/>
          <w:sz w:val="28"/>
          <w:szCs w:val="28"/>
        </w:rPr>
        <w:t>.</w:t>
      </w:r>
    </w:p>
    <w:p w:rsidR="00970C20" w:rsidRPr="00D74148" w:rsidRDefault="00970C20" w:rsidP="00CB2B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70C20">
        <w:rPr>
          <w:rFonts w:ascii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385775AB" wp14:editId="16ECBEFB">
            <wp:extent cx="5940425" cy="2970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 из 2 этапа: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Изучив график, можно сделать вывод, что исходная последовательность не является периодической, возрастающей или убывающей.</w:t>
      </w:r>
    </w:p>
    <w:p w:rsidR="00556FD7" w:rsidRPr="00D74148" w:rsidRDefault="00556FD7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Этап 3</w:t>
      </w:r>
      <w:r w:rsidRPr="00D74148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Форма 3</w:t>
      </w:r>
      <w:r w:rsidRPr="00D74148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Результаты автокорреляционного анализа (значения коэффициентов автокорреляции со сдвигом 1, 2, 3, </w:t>
      </w:r>
      <w:r w:rsidRPr="00D74148">
        <w:rPr>
          <w:rFonts w:ascii="Times New Roman" w:hAnsi="Times New Roman" w:cs="Times New Roman"/>
          <w:sz w:val="28"/>
          <w:szCs w:val="28"/>
        </w:rPr>
        <w:t>…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>), представленные как в числовом (форма 3), так и графическом виде</w:t>
      </w:r>
      <w:r w:rsidRPr="00D7414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pPr w:leftFromText="180" w:rightFromText="180" w:topFromText="180" w:bottomFromText="180" w:vertAnchor="text" w:tblpX="-1174"/>
        <w:tblW w:w="10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2"/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D74148" w:rsidRPr="00D74148" w:rsidTr="00D74148">
        <w:trPr>
          <w:trHeight w:val="306"/>
        </w:trPr>
        <w:tc>
          <w:tcPr>
            <w:tcW w:w="1322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Сдвиг ЧП</w:t>
            </w:r>
          </w:p>
        </w:tc>
        <w:tc>
          <w:tcPr>
            <w:tcW w:w="959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59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59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58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58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58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58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58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58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58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10</w:t>
            </w:r>
          </w:p>
        </w:tc>
      </w:tr>
      <w:tr w:rsidR="00D74148" w:rsidRPr="00D74148" w:rsidTr="00D74148">
        <w:trPr>
          <w:trHeight w:val="246"/>
        </w:trPr>
        <w:tc>
          <w:tcPr>
            <w:tcW w:w="1322" w:type="dxa"/>
          </w:tcPr>
          <w:p w:rsidR="00D74148" w:rsidRPr="00D74148" w:rsidRDefault="00D74148" w:rsidP="00D74148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D74148">
              <w:rPr>
                <w:rFonts w:ascii="Times New Roman" w:hAnsi="Times New Roman" w:cs="Times New Roman"/>
                <w:b/>
              </w:rPr>
              <w:t>К-т АК</w:t>
            </w:r>
          </w:p>
        </w:tc>
        <w:tc>
          <w:tcPr>
            <w:tcW w:w="959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0.0908</w:t>
            </w:r>
          </w:p>
        </w:tc>
        <w:tc>
          <w:tcPr>
            <w:tcW w:w="959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0.0259</w:t>
            </w:r>
          </w:p>
        </w:tc>
        <w:tc>
          <w:tcPr>
            <w:tcW w:w="959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-0.0096</w:t>
            </w:r>
          </w:p>
        </w:tc>
        <w:tc>
          <w:tcPr>
            <w:tcW w:w="958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0.0122</w:t>
            </w:r>
          </w:p>
        </w:tc>
        <w:tc>
          <w:tcPr>
            <w:tcW w:w="958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-0.0337</w:t>
            </w:r>
          </w:p>
        </w:tc>
        <w:tc>
          <w:tcPr>
            <w:tcW w:w="958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-0.0529</w:t>
            </w:r>
          </w:p>
        </w:tc>
        <w:tc>
          <w:tcPr>
            <w:tcW w:w="958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-0.0500</w:t>
            </w:r>
          </w:p>
        </w:tc>
        <w:tc>
          <w:tcPr>
            <w:tcW w:w="958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-0.0219</w:t>
            </w:r>
          </w:p>
        </w:tc>
        <w:tc>
          <w:tcPr>
            <w:tcW w:w="958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0.1447</w:t>
            </w:r>
          </w:p>
        </w:tc>
        <w:tc>
          <w:tcPr>
            <w:tcW w:w="958" w:type="dxa"/>
          </w:tcPr>
          <w:p w:rsidR="00D74148" w:rsidRPr="00D74148" w:rsidRDefault="009A0AA0" w:rsidP="009A0AA0">
            <w:pPr>
              <w:jc w:val="center"/>
              <w:rPr>
                <w:rFonts w:ascii="Times New Roman" w:hAnsi="Times New Roman" w:cs="Times New Roman"/>
              </w:rPr>
            </w:pPr>
            <w:r w:rsidRPr="009A0AA0">
              <w:rPr>
                <w:rFonts w:ascii="Times New Roman" w:hAnsi="Times New Roman" w:cs="Times New Roman"/>
              </w:rPr>
              <w:t>0.0368</w:t>
            </w:r>
          </w:p>
        </w:tc>
      </w:tr>
    </w:tbl>
    <w:p w:rsidR="00D74148" w:rsidRPr="00FB3DD2" w:rsidRDefault="009A0AA0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9A0A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1FE65F" wp14:editId="029F4CB8">
            <wp:extent cx="5940425" cy="29705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Вывод из 3 этапа: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Последовательность можно считать случайной так как данные коэффициенты указывают на то, что между числами не было выявлено ни линейной, ни циклической зависимости, нет тенденции и периодичности. Значения коэффициентов автокорреляции колеблются в окрестности нуля.</w:t>
      </w:r>
    </w:p>
    <w:p w:rsidR="00D74148" w:rsidRPr="00D74148" w:rsidRDefault="00D74148" w:rsidP="00CB2B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Этап 4</w:t>
      </w:r>
      <w:r w:rsidRPr="00D74148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График 2</w:t>
      </w:r>
      <w:r w:rsidRPr="00D74148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Гистограмма ра</w:t>
      </w:r>
      <w:r w:rsidR="00FB3DD2">
        <w:rPr>
          <w:rFonts w:ascii="Times New Roman" w:eastAsia="Times New Roman" w:hAnsi="Times New Roman" w:cs="Times New Roman"/>
          <w:color w:val="000000"/>
          <w:sz w:val="28"/>
          <w:szCs w:val="28"/>
        </w:rPr>
        <w:t>спределения частот для заданной числовой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последовательности (график 2)</w:t>
      </w:r>
      <w:r w:rsidRPr="00D74148">
        <w:rPr>
          <w:rFonts w:ascii="Times New Roman" w:hAnsi="Times New Roman" w:cs="Times New Roman"/>
          <w:sz w:val="28"/>
          <w:szCs w:val="28"/>
        </w:rPr>
        <w:t>.</w:t>
      </w:r>
    </w:p>
    <w:p w:rsidR="00FB3DD2" w:rsidRPr="00FB3DD2" w:rsidRDefault="00FB3DD2" w:rsidP="00FB3DD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B3DD2">
        <w:rPr>
          <w:rFonts w:ascii="Times New Roman" w:hAnsi="Times New Roman" w:cs="Times New Roman"/>
          <w:sz w:val="28"/>
          <w:szCs w:val="28"/>
        </w:rPr>
        <w:t xml:space="preserve">Количество интервалов (по правилу </w:t>
      </w:r>
      <w:proofErr w:type="spellStart"/>
      <w:r w:rsidRPr="00FB3DD2">
        <w:rPr>
          <w:rFonts w:ascii="Times New Roman" w:hAnsi="Times New Roman" w:cs="Times New Roman"/>
          <w:sz w:val="28"/>
          <w:szCs w:val="28"/>
        </w:rPr>
        <w:t>Стерджеса</w:t>
      </w:r>
      <w:proofErr w:type="spellEnd"/>
      <w:r w:rsidRPr="00FB3DD2">
        <w:rPr>
          <w:rFonts w:ascii="Times New Roman" w:hAnsi="Times New Roman" w:cs="Times New Roman"/>
          <w:sz w:val="28"/>
          <w:szCs w:val="28"/>
        </w:rPr>
        <w:t>): k = 9</w:t>
      </w:r>
    </w:p>
    <w:p w:rsidR="00D74148" w:rsidRPr="00D74148" w:rsidRDefault="00FB3DD2" w:rsidP="00FB3DD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B3DD2">
        <w:rPr>
          <w:rFonts w:ascii="Times New Roman" w:hAnsi="Times New Roman" w:cs="Times New Roman"/>
          <w:sz w:val="28"/>
          <w:szCs w:val="28"/>
        </w:rPr>
        <w:t>Ширина интервала: h ≈ 71.3833</w:t>
      </w:r>
    </w:p>
    <w:tbl>
      <w:tblPr>
        <w:tblW w:w="10632" w:type="dxa"/>
        <w:tblInd w:w="-1001" w:type="dxa"/>
        <w:tblLayout w:type="fixed"/>
        <w:tblLook w:val="0400" w:firstRow="0" w:lastRow="0" w:firstColumn="0" w:lastColumn="0" w:noHBand="0" w:noVBand="1"/>
      </w:tblPr>
      <w:tblGrid>
        <w:gridCol w:w="930"/>
        <w:gridCol w:w="1339"/>
        <w:gridCol w:w="1276"/>
        <w:gridCol w:w="1134"/>
        <w:gridCol w:w="992"/>
        <w:gridCol w:w="992"/>
        <w:gridCol w:w="993"/>
        <w:gridCol w:w="992"/>
        <w:gridCol w:w="992"/>
        <w:gridCol w:w="992"/>
      </w:tblGrid>
      <w:tr w:rsidR="00D74148" w:rsidRPr="00D74148" w:rsidTr="00FB3DD2">
        <w:trPr>
          <w:trHeight w:val="315"/>
        </w:trPr>
        <w:tc>
          <w:tcPr>
            <w:tcW w:w="10632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Интервалы</w:t>
            </w:r>
          </w:p>
        </w:tc>
      </w:tr>
      <w:tr w:rsidR="00FB3DD2" w:rsidRPr="00D74148" w:rsidTr="00FB3DD2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B3DD2" w:rsidRPr="00D74148" w:rsidTr="00FB3DD2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4148">
              <w:rPr>
                <w:rFonts w:ascii="Times New Roman" w:hAnsi="Times New Roman" w:cs="Times New Roman"/>
                <w:b/>
                <w:sz w:val="20"/>
                <w:szCs w:val="20"/>
              </w:rPr>
              <w:t>Левая граница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B3DD2">
              <w:rPr>
                <w:rFonts w:ascii="Times New Roman" w:hAnsi="Times New Roman" w:cs="Times New Roman"/>
                <w:sz w:val="20"/>
                <w:szCs w:val="20"/>
              </w:rPr>
              <w:t>7.9300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79.3133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150.6967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222.0800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293.4633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364.8467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436.2300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507.6133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B3DD2">
              <w:rPr>
                <w:rFonts w:ascii="Times New Roman" w:hAnsi="Times New Roman" w:cs="Times New Roman"/>
                <w:sz w:val="20"/>
                <w:szCs w:val="20"/>
              </w:rPr>
              <w:t>578.9967</w:t>
            </w:r>
          </w:p>
        </w:tc>
      </w:tr>
      <w:tr w:rsidR="00FB3DD2" w:rsidRPr="00D74148" w:rsidTr="00FB3DD2">
        <w:trPr>
          <w:trHeight w:val="309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4148">
              <w:rPr>
                <w:rFonts w:ascii="Times New Roman" w:hAnsi="Times New Roman" w:cs="Times New Roman"/>
                <w:b/>
                <w:sz w:val="20"/>
                <w:szCs w:val="20"/>
              </w:rPr>
              <w:t>Правая граница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79.3133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150.6967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222.0800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293.4633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364.8467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436.2300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B3DD2">
              <w:rPr>
                <w:rFonts w:ascii="Times New Roman" w:hAnsi="Times New Roman" w:cs="Times New Roman"/>
                <w:sz w:val="20"/>
                <w:szCs w:val="20"/>
              </w:rPr>
              <w:t>507.6133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578.9967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B3DD2">
              <w:rPr>
                <w:rFonts w:ascii="Times New Roman" w:hAnsi="Times New Roman" w:cs="Times New Roman"/>
                <w:sz w:val="20"/>
                <w:szCs w:val="20"/>
              </w:rPr>
              <w:t>650.3800</w:t>
            </w:r>
          </w:p>
        </w:tc>
      </w:tr>
      <w:tr w:rsidR="00FB3DD2" w:rsidRPr="00D74148" w:rsidTr="00FB3DD2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4148">
              <w:rPr>
                <w:rFonts w:ascii="Times New Roman" w:hAnsi="Times New Roman" w:cs="Times New Roman"/>
                <w:b/>
                <w:sz w:val="20"/>
                <w:szCs w:val="20"/>
              </w:rPr>
              <w:t>Частота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FB3D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B3DD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B3DD2" w:rsidRPr="00D74148" w:rsidRDefault="00FB3DD2" w:rsidP="00D741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B3DD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:rsidR="00FB3DD2" w:rsidRDefault="00FB3DD2" w:rsidP="00A567C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567C9" w:rsidRPr="00D74148" w:rsidRDefault="00FB3DD2" w:rsidP="00A567C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3DD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09A3A80" wp14:editId="77F51E35">
            <wp:extent cx="5613020" cy="280681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734" cy="28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40" w:rsidRPr="00C5036E" w:rsidRDefault="00D74148" w:rsidP="0033464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 из 4 этапа: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Исходя из гистограммы </w:t>
      </w:r>
      <w:r w:rsidRPr="00D74148">
        <w:rPr>
          <w:rFonts w:ascii="Times New Roman" w:hAnsi="Times New Roman" w:cs="Times New Roman"/>
          <w:sz w:val="28"/>
          <w:szCs w:val="28"/>
        </w:rPr>
        <w:t xml:space="preserve">мы можем видеть, что большая часть значений располагается в промежутке от </w:t>
      </w:r>
      <w:r w:rsidR="00FB3DD2" w:rsidRPr="00FB3DD2">
        <w:rPr>
          <w:rFonts w:ascii="Times New Roman" w:hAnsi="Times New Roman" w:cs="Times New Roman"/>
          <w:sz w:val="28"/>
          <w:szCs w:val="28"/>
        </w:rPr>
        <w:t>79.3133</w:t>
      </w:r>
      <w:r w:rsidR="00FB3DD2">
        <w:rPr>
          <w:rFonts w:ascii="Times New Roman" w:hAnsi="Times New Roman" w:cs="Times New Roman"/>
          <w:sz w:val="28"/>
          <w:szCs w:val="28"/>
        </w:rPr>
        <w:t xml:space="preserve"> </w:t>
      </w:r>
      <w:r w:rsidRPr="00D74148">
        <w:rPr>
          <w:rFonts w:ascii="Times New Roman" w:hAnsi="Times New Roman" w:cs="Times New Roman"/>
          <w:sz w:val="28"/>
          <w:szCs w:val="28"/>
        </w:rPr>
        <w:t>до</w:t>
      </w:r>
      <w:r w:rsidR="00FB3DD2">
        <w:rPr>
          <w:rFonts w:ascii="Times New Roman" w:hAnsi="Times New Roman" w:cs="Times New Roman"/>
          <w:sz w:val="28"/>
          <w:szCs w:val="28"/>
        </w:rPr>
        <w:t xml:space="preserve"> </w:t>
      </w:r>
      <w:r w:rsidR="00FB3DD2" w:rsidRPr="00FB3DD2">
        <w:rPr>
          <w:rFonts w:ascii="Times New Roman" w:hAnsi="Times New Roman" w:cs="Times New Roman"/>
          <w:sz w:val="28"/>
          <w:szCs w:val="28"/>
        </w:rPr>
        <w:t>150.6967</w:t>
      </w:r>
      <w:r w:rsidRPr="00D74148">
        <w:rPr>
          <w:rFonts w:ascii="Times New Roman" w:hAnsi="Times New Roman" w:cs="Times New Roman"/>
          <w:sz w:val="28"/>
          <w:szCs w:val="28"/>
        </w:rPr>
        <w:t xml:space="preserve">, еще часть располагается до </w:t>
      </w:r>
      <w:r w:rsidR="00FB3DD2" w:rsidRPr="00FB3DD2">
        <w:rPr>
          <w:rFonts w:ascii="Times New Roman" w:hAnsi="Times New Roman" w:cs="Times New Roman"/>
          <w:sz w:val="28"/>
          <w:szCs w:val="28"/>
        </w:rPr>
        <w:t>222.0800</w:t>
      </w:r>
      <w:r w:rsidR="00FB3DD2">
        <w:rPr>
          <w:rFonts w:ascii="Times New Roman" w:hAnsi="Times New Roman" w:cs="Times New Roman"/>
          <w:sz w:val="20"/>
          <w:szCs w:val="20"/>
        </w:rPr>
        <w:t xml:space="preserve"> </w:t>
      </w:r>
      <w:r w:rsidRPr="00D74148">
        <w:rPr>
          <w:rFonts w:ascii="Times New Roman" w:hAnsi="Times New Roman" w:cs="Times New Roman"/>
          <w:sz w:val="28"/>
          <w:szCs w:val="28"/>
        </w:rPr>
        <w:t>и наименьшая часть значений располагается в диапазоне больше</w:t>
      </w:r>
      <w:r w:rsidR="00FB3DD2" w:rsidRPr="00FB3DD2">
        <w:rPr>
          <w:rFonts w:ascii="Times New Roman" w:hAnsi="Times New Roman" w:cs="Times New Roman"/>
          <w:sz w:val="28"/>
          <w:szCs w:val="28"/>
        </w:rPr>
        <w:t xml:space="preserve"> </w:t>
      </w:r>
      <w:r w:rsidR="00FB3DD2" w:rsidRPr="00D74148">
        <w:rPr>
          <w:rFonts w:ascii="Times New Roman" w:hAnsi="Times New Roman" w:cs="Times New Roman"/>
          <w:sz w:val="28"/>
          <w:szCs w:val="28"/>
        </w:rPr>
        <w:t xml:space="preserve">от </w:t>
      </w:r>
      <w:r w:rsidR="00FB3DD2" w:rsidRPr="00FB3DD2">
        <w:rPr>
          <w:rFonts w:ascii="Times New Roman" w:hAnsi="Times New Roman" w:cs="Times New Roman"/>
          <w:sz w:val="28"/>
          <w:szCs w:val="28"/>
        </w:rPr>
        <w:t>507.6133</w:t>
      </w:r>
      <w:r w:rsidR="00FB3DD2">
        <w:rPr>
          <w:rFonts w:ascii="Times New Roman" w:hAnsi="Times New Roman" w:cs="Times New Roman"/>
          <w:sz w:val="28"/>
          <w:szCs w:val="28"/>
        </w:rPr>
        <w:t xml:space="preserve"> </w:t>
      </w:r>
      <w:r w:rsidR="00FB3DD2" w:rsidRPr="00D74148">
        <w:rPr>
          <w:rFonts w:ascii="Times New Roman" w:hAnsi="Times New Roman" w:cs="Times New Roman"/>
          <w:sz w:val="28"/>
          <w:szCs w:val="28"/>
        </w:rPr>
        <w:t>до</w:t>
      </w:r>
      <w:r w:rsidR="00FB3DD2">
        <w:rPr>
          <w:rFonts w:ascii="Times New Roman" w:hAnsi="Times New Roman" w:cs="Times New Roman"/>
          <w:sz w:val="28"/>
          <w:szCs w:val="28"/>
        </w:rPr>
        <w:t xml:space="preserve"> </w:t>
      </w:r>
      <w:r w:rsidR="00FB3DD2" w:rsidRPr="00FB3DD2">
        <w:rPr>
          <w:rFonts w:ascii="Times New Roman" w:hAnsi="Times New Roman" w:cs="Times New Roman"/>
          <w:sz w:val="28"/>
          <w:szCs w:val="28"/>
        </w:rPr>
        <w:t>578.9967</w:t>
      </w:r>
      <w:r w:rsidRPr="00D74148">
        <w:rPr>
          <w:rFonts w:ascii="Times New Roman" w:hAnsi="Times New Roman" w:cs="Times New Roman"/>
          <w:sz w:val="28"/>
          <w:szCs w:val="28"/>
        </w:rPr>
        <w:t xml:space="preserve">. </w:t>
      </w:r>
      <w:r w:rsidR="00334640">
        <w:rPr>
          <w:rFonts w:ascii="Times New Roman" w:hAnsi="Times New Roman" w:cs="Times New Roman"/>
          <w:sz w:val="28"/>
          <w:szCs w:val="28"/>
        </w:rPr>
        <w:t>По гистограмме можно предположить</w:t>
      </w:r>
      <w:r w:rsidR="00334640" w:rsidRPr="004C424B">
        <w:rPr>
          <w:rFonts w:ascii="Times New Roman" w:hAnsi="Times New Roman" w:cs="Times New Roman"/>
          <w:sz w:val="28"/>
          <w:szCs w:val="28"/>
        </w:rPr>
        <w:t xml:space="preserve">, </w:t>
      </w:r>
      <w:r w:rsidR="00334640">
        <w:rPr>
          <w:rFonts w:ascii="Times New Roman" w:hAnsi="Times New Roman" w:cs="Times New Roman"/>
          <w:sz w:val="28"/>
          <w:szCs w:val="28"/>
        </w:rPr>
        <w:t>что ЧП имеет нормированное распределение Эрланга</w:t>
      </w:r>
      <w:r w:rsidR="00334640" w:rsidRPr="004C424B">
        <w:rPr>
          <w:rFonts w:ascii="Times New Roman" w:hAnsi="Times New Roman" w:cs="Times New Roman"/>
          <w:sz w:val="28"/>
          <w:szCs w:val="28"/>
        </w:rPr>
        <w:t>.</w:t>
      </w:r>
      <w:r w:rsidR="00334640">
        <w:rPr>
          <w:rFonts w:ascii="Times New Roman" w:hAnsi="Times New Roman" w:cs="Times New Roman"/>
          <w:sz w:val="28"/>
          <w:szCs w:val="28"/>
        </w:rPr>
        <w:t xml:space="preserve"> Это мы увидим позже при расчете коэффициента вариации</w:t>
      </w:r>
      <w:r w:rsidR="00334640" w:rsidRPr="00C5036E">
        <w:rPr>
          <w:rFonts w:ascii="Times New Roman" w:hAnsi="Times New Roman" w:cs="Times New Roman"/>
          <w:sz w:val="28"/>
          <w:szCs w:val="28"/>
        </w:rPr>
        <w:t>.</w:t>
      </w:r>
    </w:p>
    <w:p w:rsidR="00D74148" w:rsidRPr="00D74148" w:rsidRDefault="00D74148" w:rsidP="0033464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lastRenderedPageBreak/>
        <w:t>5 этап</w:t>
      </w:r>
      <w:r w:rsidRPr="00D74148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Параметры, рассчитанные по двум начальным моментам и определяющие </w:t>
      </w:r>
      <w:r w:rsidRPr="00D7414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вид аппроксимирующего закона распределения </w:t>
      </w:r>
      <w:r w:rsidR="00B00FE7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заданной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случа</w:t>
      </w:r>
      <w:r w:rsidR="00B00FE7">
        <w:rPr>
          <w:rFonts w:ascii="Times New Roman" w:eastAsia="Times New Roman" w:hAnsi="Times New Roman" w:cs="Times New Roman"/>
          <w:color w:val="000000"/>
          <w:sz w:val="28"/>
          <w:szCs w:val="28"/>
        </w:rPr>
        <w:t>йной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00F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последовательности (равномерный; экспоненциальный; нормированный Эрланга; </w:t>
      </w:r>
      <w:proofErr w:type="spellStart"/>
      <w:r w:rsidR="00B00FE7">
        <w:rPr>
          <w:rFonts w:ascii="Times New Roman" w:eastAsia="Times New Roman" w:hAnsi="Times New Roman" w:cs="Times New Roman"/>
          <w:color w:val="000000"/>
          <w:sz w:val="28"/>
          <w:szCs w:val="28"/>
        </w:rPr>
        <w:t>гипоэкспоненциальный</w:t>
      </w:r>
      <w:proofErr w:type="spellEnd"/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="00B00FE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гиперэкспоненциальный</w:t>
      </w:r>
      <w:proofErr w:type="spellEnd"/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D74148">
        <w:rPr>
          <w:rFonts w:ascii="Times New Roman" w:hAnsi="Times New Roman" w:cs="Times New Roman"/>
          <w:sz w:val="28"/>
          <w:szCs w:val="28"/>
        </w:rPr>
        <w:t>.</w:t>
      </w: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334640" w:rsidRPr="00334640" w:rsidRDefault="00334640" w:rsidP="0033464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Начальные моменты</w:t>
      </w:r>
      <w:r w:rsidRPr="009525F5">
        <w:rPr>
          <w:rFonts w:ascii="Times New Roman" w:hAnsi="Times New Roman" w:cs="Times New Roman"/>
          <w:sz w:val="28"/>
          <w:szCs w:val="28"/>
        </w:rPr>
        <w:t xml:space="preserve">: </w:t>
      </w:r>
      <w:r w:rsidRPr="00334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176.87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525F5">
        <w:rPr>
          <w:rFonts w:ascii="Times New Roman" w:hAnsi="Times New Roman" w:cs="Times New Roman"/>
          <w:sz w:val="28"/>
          <w:szCs w:val="28"/>
        </w:rPr>
        <w:t xml:space="preserve">и </w:t>
      </w:r>
      <w:r w:rsidRPr="00334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114.3815</w:t>
      </w:r>
      <w:r w:rsidRPr="009525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мат ожидание и </w:t>
      </w:r>
      <w:r w:rsidR="00981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СКО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</w:t>
      </w:r>
      <w:r w:rsidRPr="009525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334640" w:rsidRDefault="00334640" w:rsidP="0033464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Коэффициент вариации</w:t>
      </w:r>
      <w:r w:rsidRPr="009525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114.3815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176.87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=0.6467</m:t>
        </m:r>
      </m:oMath>
      <w:r w:rsidRPr="009525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819BD" w:rsidRPr="009819BD" w:rsidRDefault="009819BD" w:rsidP="009819BD">
      <w:pPr>
        <w:tabs>
          <w:tab w:val="left" w:pos="91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КВ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 1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следовательно имеем дело либо с распределением Эрланга либо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Гипоэкспоненциальным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ab/>
      </w:r>
    </w:p>
    <w:p w:rsidR="009819BD" w:rsidRDefault="009819BD" w:rsidP="0033464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0.6467&gt;0.57735</m:t>
        </m:r>
      </m:oMath>
      <w:r w:rsidRPr="009819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распределение не является нормальным, а значит мы имеем дело с распределением Эрланга</w:t>
      </w:r>
      <w:r w:rsidR="00CC14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C1483" w:rsidRPr="00926390" w:rsidRDefault="00CC1483" w:rsidP="0033464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Вычислим его порядок</w:t>
      </w:r>
      <w:r w:rsidR="009263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(параметр формы)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k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k</m:t>
                      </m:r>
                    </m:sub>
                  </m:sSub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0.6467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=2.39≈3</m:t>
          </m:r>
        </m:oMath>
      </m:oMathPara>
    </w:p>
    <w:p w:rsidR="00926390" w:rsidRPr="00926390" w:rsidRDefault="00926390" w:rsidP="0033464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Вычислим его интенсивность (параметр </w:t>
      </w:r>
      <w:r w:rsidRPr="00D541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масштаба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CC1483" w:rsidRPr="00926390" w:rsidRDefault="00CC1483" w:rsidP="0033464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M(x)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176.87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=0.0170</m:t>
          </m:r>
        </m:oMath>
      </m:oMathPara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 из 5 этапа: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Исходя из прошлого этапа и вычислений в данном этапе, можем сказать, что аппроксимирующий закон распределения данной ЧП:</w:t>
      </w:r>
      <w:r w:rsidRPr="00D74148">
        <w:rPr>
          <w:rFonts w:ascii="Times New Roman" w:hAnsi="Times New Roman" w:cs="Times New Roman"/>
          <w:sz w:val="28"/>
          <w:szCs w:val="28"/>
        </w:rPr>
        <w:t xml:space="preserve"> </w:t>
      </w:r>
      <w:r w:rsidR="00334640">
        <w:rPr>
          <w:rFonts w:ascii="Times New Roman" w:hAnsi="Times New Roman" w:cs="Times New Roman"/>
          <w:sz w:val="28"/>
          <w:szCs w:val="28"/>
        </w:rPr>
        <w:t>Эрланга</w:t>
      </w:r>
      <w:r w:rsidR="004A3DE5">
        <w:rPr>
          <w:rFonts w:ascii="Times New Roman" w:hAnsi="Times New Roman" w:cs="Times New Roman"/>
          <w:sz w:val="28"/>
          <w:szCs w:val="28"/>
        </w:rPr>
        <w:t xml:space="preserve"> 3-его порядка</w:t>
      </w:r>
      <w:r w:rsidRPr="00D74148">
        <w:rPr>
          <w:rFonts w:ascii="Times New Roman" w:hAnsi="Times New Roman" w:cs="Times New Roman"/>
          <w:sz w:val="28"/>
          <w:szCs w:val="28"/>
        </w:rPr>
        <w:t>.</w:t>
      </w: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832279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6 этап</w:t>
      </w:r>
      <w:r w:rsidRPr="00D74148">
        <w:rPr>
          <w:rFonts w:ascii="Times New Roman" w:hAnsi="Times New Roman" w:cs="Times New Roman"/>
          <w:b/>
          <w:sz w:val="28"/>
          <w:szCs w:val="28"/>
        </w:rPr>
        <w:t>.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414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Описание алгоритма (программы) формирования 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>аппроксимирующего закона распределения и расчета значений всех числов</w:t>
      </w:r>
      <w:r w:rsidR="00B00FE7">
        <w:rPr>
          <w:rFonts w:ascii="Times New Roman" w:eastAsia="Times New Roman" w:hAnsi="Times New Roman" w:cs="Times New Roman"/>
          <w:color w:val="000000"/>
          <w:sz w:val="28"/>
          <w:szCs w:val="28"/>
        </w:rPr>
        <w:t>ых характеристик с иллюстрацией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(при защите отчета) его работоспособности.</w:t>
      </w:r>
    </w:p>
    <w:p w:rsidR="00D74148" w:rsidRDefault="00D74148" w:rsidP="00D74148">
      <w:pPr>
        <w:rPr>
          <w:rFonts w:ascii="Times New Roman" w:hAnsi="Times New Roman" w:cs="Times New Roman"/>
          <w:b/>
          <w:sz w:val="28"/>
          <w:szCs w:val="28"/>
        </w:rPr>
      </w:pPr>
      <w:r w:rsidRPr="00D74148">
        <w:rPr>
          <w:rFonts w:ascii="Times New Roman" w:hAnsi="Times New Roman" w:cs="Times New Roman"/>
          <w:b/>
          <w:sz w:val="28"/>
          <w:szCs w:val="28"/>
        </w:rPr>
        <w:t>Описание:</w:t>
      </w:r>
    </w:p>
    <w:p w:rsidR="00832279" w:rsidRDefault="00832279" w:rsidP="0083227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Используем Гамма-распределение, так как р</w:t>
      </w:r>
      <w:r w:rsidRPr="008322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аспределение Эрланга является частным случаем Гамма-распределения с целочисленным параметром формы.</w:t>
      </w:r>
    </w:p>
    <w:p w:rsidR="002F469D" w:rsidRPr="002F469D" w:rsidRDefault="002F469D" w:rsidP="002F469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Эрланга k-</w:t>
      </w:r>
      <w:proofErr w:type="spellStart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</w:t>
      </w:r>
      <w:proofErr w:type="spellEnd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порядка можно </w:t>
      </w:r>
      <w:proofErr w:type="gramStart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представить</w:t>
      </w:r>
      <w:proofErr w:type="gramEnd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сумму k независимых и одинаково распределенных случайных величин, каждая из которых подчиняется Экспоненциальному распределению с одной и той же интенсивностью λ.</w:t>
      </w:r>
    </w:p>
    <w:p w:rsidR="002F469D" w:rsidRPr="002F469D" w:rsidRDefault="002F469D" w:rsidP="002F469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алгоритм генерации одного значения X следующий:</w:t>
      </w:r>
    </w:p>
    <w:p w:rsidR="002F469D" w:rsidRPr="002F469D" w:rsidRDefault="002F469D" w:rsidP="002F469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Сгенерировать k случайных величин τ1​,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τ2​,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τk</w:t>
      </w:r>
      <w:proofErr w:type="spellEnd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​, где каждая </w:t>
      </w:r>
      <w:proofErr w:type="spellStart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τi</w:t>
      </w:r>
      <w:proofErr w:type="spellEnd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​ распределена по Экспоненциальному закону с параметром λ.</w:t>
      </w:r>
    </w:p>
    <w:p w:rsidR="002F469D" w:rsidRDefault="002F469D" w:rsidP="002F469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Сложить эти k значений: X=τ1​+τ2​+</w:t>
      </w:r>
      <w:r w:rsidRPr="002F469D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⋯</w:t>
      </w:r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</w:t>
      </w:r>
      <w:proofErr w:type="spellStart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τk</w:t>
      </w:r>
      <w:proofErr w:type="spellEnd"/>
      <w:r w:rsidRPr="002F46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​.</w:t>
      </w:r>
    </w:p>
    <w:p w:rsidR="002F469D" w:rsidRDefault="002F469D" w:rsidP="002F469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00FE7" w:rsidRPr="00B00FE7" w:rsidRDefault="00B00FE7" w:rsidP="00B00FE7">
      <w:pPr>
        <w:pStyle w:val="HTML"/>
        <w:shd w:val="clear" w:color="auto" w:fill="282C34"/>
        <w:rPr>
          <w:color w:val="BBBBBB"/>
          <w:lang w:val="en-US"/>
        </w:rPr>
      </w:pPr>
      <w:proofErr w:type="gramStart"/>
      <w:r w:rsidRPr="00B00FE7">
        <w:rPr>
          <w:i/>
          <w:iCs/>
          <w:color w:val="D55FDE"/>
          <w:lang w:val="en-US"/>
        </w:rPr>
        <w:t>import</w:t>
      </w:r>
      <w:proofErr w:type="gramEnd"/>
      <w:r w:rsidRPr="00B00FE7">
        <w:rPr>
          <w:i/>
          <w:iCs/>
          <w:color w:val="D55FDE"/>
          <w:lang w:val="en-US"/>
        </w:rPr>
        <w:t xml:space="preserve"> </w:t>
      </w:r>
      <w:proofErr w:type="spellStart"/>
      <w:r w:rsidRPr="00B00FE7">
        <w:rPr>
          <w:color w:val="BBBBBB"/>
          <w:lang w:val="en-US"/>
        </w:rPr>
        <w:t>numpy</w:t>
      </w:r>
      <w:proofErr w:type="spellEnd"/>
      <w:r w:rsidRPr="00B00FE7">
        <w:rPr>
          <w:color w:val="BBBBBB"/>
          <w:lang w:val="en-US"/>
        </w:rPr>
        <w:t xml:space="preserve"> </w:t>
      </w:r>
      <w:r w:rsidRPr="00B00FE7">
        <w:rPr>
          <w:i/>
          <w:iCs/>
          <w:color w:val="D55FDE"/>
          <w:lang w:val="en-US"/>
        </w:rPr>
        <w:t xml:space="preserve">as </w:t>
      </w:r>
      <w:r w:rsidRPr="00B00FE7">
        <w:rPr>
          <w:color w:val="BBBBBB"/>
          <w:lang w:val="en-US"/>
        </w:rPr>
        <w:t>np</w:t>
      </w:r>
      <w:r w:rsidRPr="00B00FE7">
        <w:rPr>
          <w:color w:val="BBBBBB"/>
          <w:lang w:val="en-US"/>
        </w:rPr>
        <w:br/>
      </w:r>
      <w:r w:rsidRPr="00B00FE7">
        <w:rPr>
          <w:color w:val="BBBBBB"/>
          <w:lang w:val="en-US"/>
        </w:rPr>
        <w:br/>
      </w:r>
      <w:proofErr w:type="spellStart"/>
      <w:r w:rsidRPr="00B00FE7">
        <w:rPr>
          <w:color w:val="BBBBBB"/>
          <w:lang w:val="en-US"/>
        </w:rPr>
        <w:t>k_order</w:t>
      </w:r>
      <w:proofErr w:type="spellEnd"/>
      <w:r w:rsidRPr="00B00FE7">
        <w:rPr>
          <w:color w:val="BBBBBB"/>
          <w:lang w:val="en-US"/>
        </w:rPr>
        <w:t xml:space="preserve"> = </w:t>
      </w:r>
      <w:r w:rsidRPr="00B00FE7">
        <w:rPr>
          <w:color w:val="D19A66"/>
          <w:lang w:val="en-US"/>
        </w:rPr>
        <w:t>3</w:t>
      </w:r>
      <w:r w:rsidRPr="00B00FE7">
        <w:rPr>
          <w:color w:val="D19A66"/>
          <w:lang w:val="en-US"/>
        </w:rPr>
        <w:br/>
      </w:r>
      <w:proofErr w:type="spellStart"/>
      <w:r w:rsidRPr="00B00FE7">
        <w:rPr>
          <w:color w:val="BBBBBB"/>
          <w:lang w:val="en-US"/>
        </w:rPr>
        <w:t>lambda_rate</w:t>
      </w:r>
      <w:proofErr w:type="spellEnd"/>
      <w:r w:rsidRPr="00B00FE7">
        <w:rPr>
          <w:color w:val="BBBBBB"/>
          <w:lang w:val="en-US"/>
        </w:rPr>
        <w:t xml:space="preserve"> = </w:t>
      </w:r>
      <w:r w:rsidRPr="00B00FE7">
        <w:rPr>
          <w:color w:val="D19A66"/>
          <w:lang w:val="en-US"/>
        </w:rPr>
        <w:t xml:space="preserve">0.0170  </w:t>
      </w:r>
      <w:r w:rsidRPr="00B00FE7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Параметр</w:t>
      </w:r>
      <w:r w:rsidRPr="00B00FE7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масштаба</w:t>
      </w:r>
      <w:r w:rsidRPr="00B00FE7">
        <w:rPr>
          <w:i/>
          <w:iCs/>
          <w:color w:val="5C6370"/>
          <w:lang w:val="en-US"/>
        </w:rPr>
        <w:t xml:space="preserve"> (scale) </w:t>
      </w:r>
      <w:r>
        <w:rPr>
          <w:i/>
          <w:iCs/>
          <w:color w:val="5C6370"/>
        </w:rPr>
        <w:t>в</w:t>
      </w:r>
      <w:r w:rsidRPr="00B00FE7">
        <w:rPr>
          <w:i/>
          <w:iCs/>
          <w:color w:val="5C6370"/>
          <w:lang w:val="en-US"/>
        </w:rPr>
        <w:t xml:space="preserve"> </w:t>
      </w:r>
      <w:proofErr w:type="spellStart"/>
      <w:r w:rsidRPr="00B00FE7">
        <w:rPr>
          <w:i/>
          <w:iCs/>
          <w:color w:val="5C6370"/>
          <w:lang w:val="en-US"/>
        </w:rPr>
        <w:t>NumPy</w:t>
      </w:r>
      <w:proofErr w:type="spellEnd"/>
      <w:r w:rsidRPr="00B00FE7">
        <w:rPr>
          <w:i/>
          <w:iCs/>
          <w:color w:val="5C6370"/>
          <w:lang w:val="en-US"/>
        </w:rPr>
        <w:t xml:space="preserve"> - </w:t>
      </w:r>
      <w:r>
        <w:rPr>
          <w:i/>
          <w:iCs/>
          <w:color w:val="5C6370"/>
        </w:rPr>
        <w:t>это</w:t>
      </w:r>
      <w:r w:rsidRPr="00B00FE7">
        <w:rPr>
          <w:i/>
          <w:iCs/>
          <w:color w:val="5C6370"/>
          <w:lang w:val="en-US"/>
        </w:rPr>
        <w:t xml:space="preserve"> 1/lambda</w:t>
      </w:r>
      <w:r w:rsidRPr="00B00FE7">
        <w:rPr>
          <w:i/>
          <w:iCs/>
          <w:color w:val="5C6370"/>
          <w:lang w:val="en-US"/>
        </w:rPr>
        <w:br/>
      </w:r>
      <w:proofErr w:type="spellStart"/>
      <w:r w:rsidRPr="00B00FE7">
        <w:rPr>
          <w:color w:val="BBBBBB"/>
          <w:lang w:val="en-US"/>
        </w:rPr>
        <w:t>output_filename</w:t>
      </w:r>
      <w:proofErr w:type="spellEnd"/>
      <w:r w:rsidRPr="00B00FE7">
        <w:rPr>
          <w:color w:val="BBBBBB"/>
          <w:lang w:val="en-US"/>
        </w:rPr>
        <w:t>=</w:t>
      </w:r>
      <w:r w:rsidRPr="00B00FE7">
        <w:rPr>
          <w:color w:val="89CA78"/>
          <w:lang w:val="en-US"/>
        </w:rPr>
        <w:t>'generated_sequence.txt'</w:t>
      </w:r>
      <w:r w:rsidRPr="00B00FE7">
        <w:rPr>
          <w:color w:val="89CA78"/>
          <w:lang w:val="en-US"/>
        </w:rPr>
        <w:br/>
      </w:r>
      <w:r w:rsidRPr="00B00FE7">
        <w:rPr>
          <w:color w:val="89CA78"/>
          <w:lang w:val="en-US"/>
        </w:rPr>
        <w:br/>
      </w:r>
      <w:r w:rsidRPr="00B00FE7">
        <w:rPr>
          <w:i/>
          <w:iCs/>
          <w:color w:val="5C6370"/>
          <w:lang w:val="en-US"/>
        </w:rPr>
        <w:t xml:space="preserve"># 1. </w:t>
      </w:r>
      <w:r>
        <w:rPr>
          <w:i/>
          <w:iCs/>
          <w:color w:val="5C6370"/>
        </w:rPr>
        <w:t>Параметр</w:t>
      </w:r>
      <w:r w:rsidRPr="00B00FE7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масштаба</w:t>
      </w:r>
      <w:r w:rsidRPr="00B00FE7">
        <w:rPr>
          <w:i/>
          <w:iCs/>
          <w:color w:val="5C6370"/>
          <w:lang w:val="en-US"/>
        </w:rPr>
        <w:t xml:space="preserve"> (scale) </w:t>
      </w:r>
      <w:r>
        <w:rPr>
          <w:i/>
          <w:iCs/>
          <w:color w:val="5C6370"/>
        </w:rPr>
        <w:t>для</w:t>
      </w:r>
      <w:r w:rsidRPr="00B00FE7">
        <w:rPr>
          <w:i/>
          <w:iCs/>
          <w:color w:val="5C6370"/>
          <w:lang w:val="en-US"/>
        </w:rPr>
        <w:t xml:space="preserve"> </w:t>
      </w:r>
      <w:proofErr w:type="spellStart"/>
      <w:r w:rsidRPr="00B00FE7">
        <w:rPr>
          <w:i/>
          <w:iCs/>
          <w:color w:val="5C6370"/>
          <w:lang w:val="en-US"/>
        </w:rPr>
        <w:t>NumPy</w:t>
      </w:r>
      <w:proofErr w:type="spellEnd"/>
      <w:r w:rsidRPr="00B00FE7">
        <w:rPr>
          <w:i/>
          <w:iCs/>
          <w:color w:val="5C6370"/>
          <w:lang w:val="en-US"/>
        </w:rPr>
        <w:t>:</w:t>
      </w:r>
      <w:r w:rsidRPr="00B00FE7">
        <w:rPr>
          <w:i/>
          <w:iCs/>
          <w:color w:val="5C6370"/>
          <w:lang w:val="en-US"/>
        </w:rPr>
        <w:br/>
      </w:r>
      <w:proofErr w:type="spellStart"/>
      <w:r w:rsidRPr="00B00FE7">
        <w:rPr>
          <w:color w:val="BBBBBB"/>
          <w:lang w:val="en-US"/>
        </w:rPr>
        <w:t>scale_param</w:t>
      </w:r>
      <w:proofErr w:type="spellEnd"/>
      <w:r w:rsidRPr="00B00FE7">
        <w:rPr>
          <w:color w:val="BBBBBB"/>
          <w:lang w:val="en-US"/>
        </w:rPr>
        <w:t xml:space="preserve"> = </w:t>
      </w:r>
      <w:r w:rsidRPr="00B00FE7">
        <w:rPr>
          <w:color w:val="D19A66"/>
          <w:lang w:val="en-US"/>
        </w:rPr>
        <w:t xml:space="preserve">1.0 </w:t>
      </w:r>
      <w:r w:rsidRPr="00B00FE7">
        <w:rPr>
          <w:color w:val="BBBBBB"/>
          <w:lang w:val="en-US"/>
        </w:rPr>
        <w:t xml:space="preserve">/ </w:t>
      </w:r>
      <w:proofErr w:type="spellStart"/>
      <w:r w:rsidRPr="00B00FE7">
        <w:rPr>
          <w:color w:val="BBBBBB"/>
          <w:lang w:val="en-US"/>
        </w:rPr>
        <w:t>lambda_rate</w:t>
      </w:r>
      <w:proofErr w:type="spellEnd"/>
      <w:r w:rsidRPr="00B00FE7">
        <w:rPr>
          <w:color w:val="BBBBBB"/>
          <w:lang w:val="en-US"/>
        </w:rPr>
        <w:br/>
      </w:r>
      <w:r w:rsidRPr="00B00FE7">
        <w:rPr>
          <w:color w:val="BBBBBB"/>
          <w:lang w:val="en-US"/>
        </w:rPr>
        <w:br/>
      </w:r>
      <w:r w:rsidRPr="00B00FE7">
        <w:rPr>
          <w:i/>
          <w:iCs/>
          <w:color w:val="5C6370"/>
          <w:lang w:val="en-US"/>
        </w:rPr>
        <w:t xml:space="preserve"># 2. </w:t>
      </w:r>
      <w:r>
        <w:rPr>
          <w:i/>
          <w:iCs/>
          <w:color w:val="5C6370"/>
        </w:rPr>
        <w:t>Генерация</w:t>
      </w:r>
      <w:r w:rsidRPr="00B00FE7">
        <w:rPr>
          <w:i/>
          <w:iCs/>
          <w:color w:val="5C6370"/>
          <w:lang w:val="en-US"/>
        </w:rPr>
        <w:t xml:space="preserve"> 300 </w:t>
      </w:r>
      <w:r>
        <w:rPr>
          <w:i/>
          <w:iCs/>
          <w:color w:val="5C6370"/>
        </w:rPr>
        <w:t>случайных</w:t>
      </w:r>
      <w:r w:rsidRPr="00B00FE7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чисел</w:t>
      </w:r>
      <w:r w:rsidRPr="00B00FE7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по</w:t>
      </w:r>
      <w:r w:rsidRPr="00B00FE7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закону</w:t>
      </w:r>
      <w:r w:rsidRPr="00B00FE7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Эрланга</w:t>
      </w:r>
      <w:r w:rsidRPr="00B00FE7">
        <w:rPr>
          <w:i/>
          <w:iCs/>
          <w:color w:val="5C6370"/>
          <w:lang w:val="en-US"/>
        </w:rPr>
        <w:t xml:space="preserve"> (k=3, lambda=0.0170)</w:t>
      </w:r>
      <w:r w:rsidRPr="00B00FE7">
        <w:rPr>
          <w:i/>
          <w:iCs/>
          <w:color w:val="5C6370"/>
          <w:lang w:val="en-US"/>
        </w:rPr>
        <w:br/>
      </w:r>
      <w:proofErr w:type="spellStart"/>
      <w:r w:rsidRPr="00B00FE7">
        <w:rPr>
          <w:color w:val="BBBBBB"/>
          <w:lang w:val="en-US"/>
        </w:rPr>
        <w:t>N_values</w:t>
      </w:r>
      <w:proofErr w:type="spellEnd"/>
      <w:r w:rsidRPr="00B00FE7">
        <w:rPr>
          <w:color w:val="BBBBBB"/>
          <w:lang w:val="en-US"/>
        </w:rPr>
        <w:t xml:space="preserve"> = </w:t>
      </w:r>
      <w:r w:rsidRPr="00B00FE7">
        <w:rPr>
          <w:color w:val="D19A66"/>
          <w:lang w:val="en-US"/>
        </w:rPr>
        <w:t>300</w:t>
      </w:r>
      <w:r w:rsidRPr="00B00FE7">
        <w:rPr>
          <w:color w:val="D19A66"/>
          <w:lang w:val="en-US"/>
        </w:rPr>
        <w:br/>
      </w:r>
      <w:proofErr w:type="spellStart"/>
      <w:r w:rsidRPr="00B00FE7">
        <w:rPr>
          <w:color w:val="BBBBBB"/>
          <w:lang w:val="en-US"/>
        </w:rPr>
        <w:t>erlang_sequence</w:t>
      </w:r>
      <w:proofErr w:type="spellEnd"/>
      <w:r w:rsidRPr="00B00FE7">
        <w:rPr>
          <w:color w:val="BBBBBB"/>
          <w:lang w:val="en-US"/>
        </w:rPr>
        <w:t xml:space="preserve"> = </w:t>
      </w:r>
      <w:proofErr w:type="spellStart"/>
      <w:r w:rsidRPr="00B00FE7">
        <w:rPr>
          <w:color w:val="BBBBBB"/>
          <w:lang w:val="en-US"/>
        </w:rPr>
        <w:t>np.random.</w:t>
      </w:r>
      <w:r w:rsidRPr="00B00FE7">
        <w:rPr>
          <w:color w:val="61AFEF"/>
          <w:lang w:val="en-US"/>
        </w:rPr>
        <w:t>gamma</w:t>
      </w:r>
      <w:proofErr w:type="spellEnd"/>
      <w:r w:rsidRPr="00B00FE7">
        <w:rPr>
          <w:color w:val="BBBBBB"/>
          <w:lang w:val="en-US"/>
        </w:rPr>
        <w:t>(</w:t>
      </w:r>
      <w:r w:rsidRPr="00B00FE7">
        <w:rPr>
          <w:color w:val="BBBBBB"/>
          <w:lang w:val="en-US"/>
        </w:rPr>
        <w:br/>
        <w:t xml:space="preserve">    </w:t>
      </w:r>
      <w:r w:rsidRPr="00B00FE7">
        <w:rPr>
          <w:color w:val="D19A66"/>
          <w:lang w:val="en-US"/>
        </w:rPr>
        <w:t>shape</w:t>
      </w:r>
      <w:r w:rsidRPr="00B00FE7">
        <w:rPr>
          <w:color w:val="BBBBBB"/>
          <w:lang w:val="en-US"/>
        </w:rPr>
        <w:t>=</w:t>
      </w:r>
      <w:proofErr w:type="spellStart"/>
      <w:r w:rsidRPr="00B00FE7">
        <w:rPr>
          <w:color w:val="BBBBBB"/>
          <w:lang w:val="en-US"/>
        </w:rPr>
        <w:t>k_order</w:t>
      </w:r>
      <w:proofErr w:type="spellEnd"/>
      <w:r w:rsidRPr="00B00FE7">
        <w:rPr>
          <w:color w:val="BBBBBB"/>
          <w:lang w:val="en-US"/>
        </w:rPr>
        <w:t xml:space="preserve">,  </w:t>
      </w:r>
      <w:r w:rsidRPr="00B00FE7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Параметр</w:t>
      </w:r>
      <w:r w:rsidRPr="00B00FE7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формы</w:t>
      </w:r>
      <w:r w:rsidRPr="00B00FE7">
        <w:rPr>
          <w:i/>
          <w:iCs/>
          <w:color w:val="5C6370"/>
          <w:lang w:val="en-US"/>
        </w:rPr>
        <w:t xml:space="preserve"> (k)</w:t>
      </w:r>
      <w:r w:rsidRPr="00B00FE7">
        <w:rPr>
          <w:i/>
          <w:iCs/>
          <w:color w:val="5C6370"/>
          <w:lang w:val="en-US"/>
        </w:rPr>
        <w:br/>
        <w:t xml:space="preserve">    </w:t>
      </w:r>
      <w:r w:rsidRPr="00B00FE7">
        <w:rPr>
          <w:color w:val="D19A66"/>
          <w:lang w:val="en-US"/>
        </w:rPr>
        <w:t>scale</w:t>
      </w:r>
      <w:r w:rsidRPr="00B00FE7">
        <w:rPr>
          <w:color w:val="BBBBBB"/>
          <w:lang w:val="en-US"/>
        </w:rPr>
        <w:t>=</w:t>
      </w:r>
      <w:proofErr w:type="spellStart"/>
      <w:r w:rsidRPr="00B00FE7">
        <w:rPr>
          <w:color w:val="BBBBBB"/>
          <w:lang w:val="en-US"/>
        </w:rPr>
        <w:t>scale_param</w:t>
      </w:r>
      <w:proofErr w:type="spellEnd"/>
      <w:r w:rsidRPr="00B00FE7">
        <w:rPr>
          <w:color w:val="BBBBBB"/>
          <w:lang w:val="en-US"/>
        </w:rPr>
        <w:t xml:space="preserve">,  </w:t>
      </w:r>
      <w:r w:rsidRPr="00B00FE7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Параметр</w:t>
      </w:r>
      <w:r w:rsidRPr="00B00FE7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масштаба</w:t>
      </w:r>
      <w:r w:rsidRPr="00B00FE7">
        <w:rPr>
          <w:i/>
          <w:iCs/>
          <w:color w:val="5C6370"/>
          <w:lang w:val="en-US"/>
        </w:rPr>
        <w:t xml:space="preserve"> (1/lambda)</w:t>
      </w:r>
      <w:r w:rsidRPr="00B00FE7">
        <w:rPr>
          <w:i/>
          <w:iCs/>
          <w:color w:val="5C6370"/>
          <w:lang w:val="en-US"/>
        </w:rPr>
        <w:br/>
        <w:t xml:space="preserve">    </w:t>
      </w:r>
      <w:r w:rsidRPr="00B00FE7">
        <w:rPr>
          <w:color w:val="D19A66"/>
          <w:lang w:val="en-US"/>
        </w:rPr>
        <w:t>size</w:t>
      </w:r>
      <w:r w:rsidRPr="00B00FE7">
        <w:rPr>
          <w:color w:val="BBBBBB"/>
          <w:lang w:val="en-US"/>
        </w:rPr>
        <w:t>=</w:t>
      </w:r>
      <w:proofErr w:type="spellStart"/>
      <w:r w:rsidRPr="00B00FE7">
        <w:rPr>
          <w:color w:val="BBBBBB"/>
          <w:lang w:val="en-US"/>
        </w:rPr>
        <w:t>N_values</w:t>
      </w:r>
      <w:proofErr w:type="spellEnd"/>
      <w:r w:rsidRPr="00B00FE7">
        <w:rPr>
          <w:color w:val="BBBBBB"/>
          <w:lang w:val="en-US"/>
        </w:rPr>
        <w:br/>
        <w:t>)</w:t>
      </w:r>
      <w:r w:rsidRPr="00B00FE7">
        <w:rPr>
          <w:color w:val="BBBBBB"/>
          <w:lang w:val="en-US"/>
        </w:rPr>
        <w:br/>
      </w:r>
      <w:r w:rsidRPr="00B00FE7">
        <w:rPr>
          <w:color w:val="BBBBBB"/>
          <w:lang w:val="en-US"/>
        </w:rPr>
        <w:br/>
      </w:r>
      <w:proofErr w:type="spellStart"/>
      <w:r w:rsidRPr="00B00FE7">
        <w:rPr>
          <w:color w:val="BBBBBB"/>
          <w:lang w:val="en-US"/>
        </w:rPr>
        <w:t>np.</w:t>
      </w:r>
      <w:r w:rsidRPr="00B00FE7">
        <w:rPr>
          <w:color w:val="61AFEF"/>
          <w:lang w:val="en-US"/>
        </w:rPr>
        <w:t>savetxt</w:t>
      </w:r>
      <w:proofErr w:type="spellEnd"/>
      <w:r w:rsidRPr="00B00FE7">
        <w:rPr>
          <w:color w:val="BBBBBB"/>
          <w:lang w:val="en-US"/>
        </w:rPr>
        <w:t>(</w:t>
      </w:r>
      <w:proofErr w:type="spellStart"/>
      <w:r w:rsidRPr="00B00FE7">
        <w:rPr>
          <w:color w:val="BBBBBB"/>
          <w:lang w:val="en-US"/>
        </w:rPr>
        <w:t>output_filename</w:t>
      </w:r>
      <w:proofErr w:type="spellEnd"/>
      <w:r w:rsidRPr="00B00FE7">
        <w:rPr>
          <w:color w:val="BBBBBB"/>
          <w:lang w:val="en-US"/>
        </w:rPr>
        <w:t xml:space="preserve">, </w:t>
      </w:r>
      <w:proofErr w:type="spellStart"/>
      <w:r w:rsidRPr="00B00FE7">
        <w:rPr>
          <w:color w:val="BBBBBB"/>
          <w:lang w:val="en-US"/>
        </w:rPr>
        <w:t>erlang_sequence</w:t>
      </w:r>
      <w:proofErr w:type="spellEnd"/>
      <w:r w:rsidRPr="00B00FE7">
        <w:rPr>
          <w:color w:val="BBBBBB"/>
          <w:lang w:val="en-US"/>
        </w:rPr>
        <w:t xml:space="preserve">, </w:t>
      </w:r>
      <w:proofErr w:type="spellStart"/>
      <w:r w:rsidRPr="00B00FE7">
        <w:rPr>
          <w:color w:val="D19A66"/>
          <w:lang w:val="en-US"/>
        </w:rPr>
        <w:t>fmt</w:t>
      </w:r>
      <w:proofErr w:type="spellEnd"/>
      <w:r w:rsidRPr="00B00FE7">
        <w:rPr>
          <w:color w:val="BBBBBB"/>
          <w:lang w:val="en-US"/>
        </w:rPr>
        <w:t>=</w:t>
      </w:r>
      <w:r w:rsidRPr="00B00FE7">
        <w:rPr>
          <w:color w:val="89CA78"/>
          <w:lang w:val="en-US"/>
        </w:rPr>
        <w:t>'%.4f'</w:t>
      </w:r>
      <w:r w:rsidRPr="00B00FE7">
        <w:rPr>
          <w:color w:val="BBBBBB"/>
          <w:lang w:val="en-US"/>
        </w:rPr>
        <w:t xml:space="preserve">, </w:t>
      </w:r>
      <w:r w:rsidRPr="00B00FE7">
        <w:rPr>
          <w:color w:val="D19A66"/>
          <w:lang w:val="en-US"/>
        </w:rPr>
        <w:t>delimiter</w:t>
      </w:r>
      <w:r w:rsidRPr="00B00FE7">
        <w:rPr>
          <w:color w:val="BBBBBB"/>
          <w:lang w:val="en-US"/>
        </w:rPr>
        <w:t>=</w:t>
      </w:r>
      <w:r w:rsidRPr="00B00FE7">
        <w:rPr>
          <w:color w:val="89CA78"/>
          <w:lang w:val="en-US"/>
        </w:rPr>
        <w:t>','</w:t>
      </w:r>
      <w:r w:rsidRPr="00B00FE7">
        <w:rPr>
          <w:color w:val="BBBBBB"/>
          <w:lang w:val="en-US"/>
        </w:rPr>
        <w:t>)</w:t>
      </w:r>
      <w:r w:rsidRPr="00B00FE7">
        <w:rPr>
          <w:color w:val="BBBBBB"/>
          <w:lang w:val="en-US"/>
        </w:rPr>
        <w:br/>
      </w:r>
      <w:r w:rsidRPr="00B00FE7">
        <w:rPr>
          <w:color w:val="BBBBBB"/>
          <w:lang w:val="en-US"/>
        </w:rPr>
        <w:br/>
      </w:r>
      <w:r w:rsidRPr="00B00FE7">
        <w:rPr>
          <w:color w:val="2BBAC5"/>
          <w:lang w:val="en-US"/>
        </w:rPr>
        <w:t>print</w:t>
      </w:r>
      <w:r w:rsidRPr="00B00FE7">
        <w:rPr>
          <w:color w:val="BBBBBB"/>
          <w:lang w:val="en-US"/>
        </w:rPr>
        <w:t>(</w:t>
      </w:r>
      <w:r w:rsidRPr="00B00FE7">
        <w:rPr>
          <w:color w:val="89CA78"/>
          <w:lang w:val="en-US"/>
        </w:rPr>
        <w:t>f"</w:t>
      </w:r>
      <w:r>
        <w:rPr>
          <w:color w:val="89CA78"/>
        </w:rPr>
        <w:t>Сгенерировано</w:t>
      </w:r>
      <w:r w:rsidRPr="00B00FE7">
        <w:rPr>
          <w:color w:val="89CA78"/>
          <w:lang w:val="en-US"/>
        </w:rPr>
        <w:t xml:space="preserve"> </w:t>
      </w:r>
      <w:r w:rsidRPr="00B00FE7">
        <w:rPr>
          <w:color w:val="2BBAC5"/>
          <w:lang w:val="en-US"/>
        </w:rPr>
        <w:t>{</w:t>
      </w:r>
      <w:r w:rsidRPr="00B00FE7">
        <w:rPr>
          <w:color w:val="BBBBBB"/>
          <w:lang w:val="en-US"/>
        </w:rPr>
        <w:t>N_values</w:t>
      </w:r>
      <w:r w:rsidRPr="00B00FE7">
        <w:rPr>
          <w:color w:val="2BBAC5"/>
          <w:lang w:val="en-US"/>
        </w:rPr>
        <w:t>}</w:t>
      </w:r>
      <w:r w:rsidRPr="00B00FE7">
        <w:rPr>
          <w:color w:val="89CA78"/>
          <w:lang w:val="en-US"/>
        </w:rPr>
        <w:t xml:space="preserve"> </w:t>
      </w:r>
      <w:r>
        <w:rPr>
          <w:color w:val="89CA78"/>
        </w:rPr>
        <w:t>значений</w:t>
      </w:r>
      <w:r w:rsidRPr="00B00FE7">
        <w:rPr>
          <w:color w:val="89CA78"/>
          <w:lang w:val="en-US"/>
        </w:rPr>
        <w:t xml:space="preserve">, </w:t>
      </w:r>
      <w:r>
        <w:rPr>
          <w:color w:val="89CA78"/>
        </w:rPr>
        <w:t>среднее</w:t>
      </w:r>
      <w:r w:rsidRPr="00B00FE7">
        <w:rPr>
          <w:color w:val="89CA78"/>
          <w:lang w:val="en-US"/>
        </w:rPr>
        <w:t xml:space="preserve">: </w:t>
      </w:r>
      <w:r w:rsidRPr="00B00FE7">
        <w:rPr>
          <w:color w:val="2BBAC5"/>
          <w:lang w:val="en-US"/>
        </w:rPr>
        <w:t>{</w:t>
      </w:r>
      <w:r w:rsidRPr="00B00FE7">
        <w:rPr>
          <w:color w:val="BBBBBB"/>
          <w:lang w:val="en-US"/>
        </w:rPr>
        <w:t>np.</w:t>
      </w:r>
      <w:r w:rsidRPr="00B00FE7">
        <w:rPr>
          <w:color w:val="61AFEF"/>
          <w:lang w:val="en-US"/>
        </w:rPr>
        <w:t>mean</w:t>
      </w:r>
      <w:r w:rsidRPr="00B00FE7">
        <w:rPr>
          <w:color w:val="BBBBBB"/>
          <w:lang w:val="en-US"/>
        </w:rPr>
        <w:t>(erlang_sequence)</w:t>
      </w:r>
      <w:r w:rsidRPr="00B00FE7">
        <w:rPr>
          <w:color w:val="2BBAC5"/>
          <w:lang w:val="en-US"/>
        </w:rPr>
        <w:t>:</w:t>
      </w:r>
      <w:r w:rsidRPr="00B00FE7">
        <w:rPr>
          <w:color w:val="89CA78"/>
          <w:lang w:val="en-US"/>
        </w:rPr>
        <w:t>.4f</w:t>
      </w:r>
      <w:r w:rsidRPr="00B00FE7">
        <w:rPr>
          <w:color w:val="2BBAC5"/>
          <w:lang w:val="en-US"/>
        </w:rPr>
        <w:t>}</w:t>
      </w:r>
      <w:r w:rsidRPr="00B00FE7">
        <w:rPr>
          <w:color w:val="89CA78"/>
          <w:lang w:val="en-US"/>
        </w:rPr>
        <w:t>"</w:t>
      </w:r>
      <w:r w:rsidRPr="00B00FE7">
        <w:rPr>
          <w:color w:val="BBBBBB"/>
          <w:lang w:val="en-US"/>
        </w:rPr>
        <w:t>)</w:t>
      </w:r>
    </w:p>
    <w:p w:rsidR="002F469D" w:rsidRPr="00B00FE7" w:rsidRDefault="002F469D" w:rsidP="0083227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B00FE7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 из 6 этапа: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74148">
        <w:rPr>
          <w:rFonts w:ascii="Times New Roman" w:hAnsi="Times New Roman" w:cs="Times New Roman"/>
          <w:sz w:val="28"/>
          <w:szCs w:val="28"/>
        </w:rPr>
        <w:t xml:space="preserve">Мне 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удалось сформировать ЧП по аппроксимирующему закону в </w:t>
      </w:r>
      <w:proofErr w:type="spellStart"/>
      <w:r w:rsidRPr="00D7414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74148">
        <w:rPr>
          <w:rFonts w:ascii="Times New Roman" w:hAnsi="Times New Roman" w:cs="Times New Roman"/>
          <w:sz w:val="28"/>
          <w:szCs w:val="28"/>
        </w:rPr>
        <w:t xml:space="preserve"> 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>и описать алгоритм формирования ЧП</w:t>
      </w:r>
      <w:r w:rsidRPr="00D74148">
        <w:rPr>
          <w:rFonts w:ascii="Times New Roman" w:hAnsi="Times New Roman" w:cs="Times New Roman"/>
          <w:sz w:val="28"/>
          <w:szCs w:val="28"/>
        </w:rPr>
        <w:t>.</w:t>
      </w:r>
    </w:p>
    <w:p w:rsidR="00B00FE7" w:rsidRDefault="00B00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lastRenderedPageBreak/>
        <w:t>7 этап</w:t>
      </w:r>
      <w:r w:rsidRPr="00D74148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График 3</w:t>
      </w:r>
      <w:r w:rsidRPr="00D74148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Форма 2</w:t>
      </w:r>
      <w:r w:rsidRPr="00D74148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Выводы по резуль</w:t>
      </w:r>
      <w:r w:rsidR="00B00FE7">
        <w:rPr>
          <w:rFonts w:ascii="Times New Roman" w:eastAsia="Times New Roman" w:hAnsi="Times New Roman" w:cs="Times New Roman"/>
          <w:color w:val="000000"/>
          <w:sz w:val="28"/>
          <w:szCs w:val="28"/>
        </w:rPr>
        <w:t>татам сравнения сгенерированной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соответствии с полученным аппроксимирующим законом распреде</w:t>
      </w:r>
      <w:r w:rsidR="00B00FE7">
        <w:rPr>
          <w:rFonts w:ascii="Times New Roman" w:eastAsia="Times New Roman" w:hAnsi="Times New Roman" w:cs="Times New Roman"/>
          <w:color w:val="000000"/>
          <w:sz w:val="28"/>
          <w:szCs w:val="28"/>
        </w:rPr>
        <w:t>ления последовательности случайных величин и заданной числовой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последовательности</w:t>
      </w:r>
      <w:r w:rsidRPr="00D74148">
        <w:rPr>
          <w:rFonts w:ascii="Times New Roman" w:hAnsi="Times New Roman" w:cs="Times New Roman"/>
          <w:sz w:val="28"/>
          <w:szCs w:val="28"/>
        </w:rPr>
        <w:t>.</w:t>
      </w:r>
    </w:p>
    <w:p w:rsidR="00D74148" w:rsidRPr="00D74148" w:rsidRDefault="00D74148" w:rsidP="00D74148">
      <w:pPr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W w:w="107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9"/>
        <w:gridCol w:w="842"/>
        <w:gridCol w:w="1280"/>
        <w:gridCol w:w="1280"/>
        <w:gridCol w:w="1280"/>
        <w:gridCol w:w="1266"/>
        <w:gridCol w:w="1266"/>
        <w:gridCol w:w="1266"/>
      </w:tblGrid>
      <w:tr w:rsidR="00D74148" w:rsidRPr="00D74148" w:rsidTr="00D74148">
        <w:trPr>
          <w:trHeight w:val="280"/>
          <w:jc w:val="center"/>
        </w:trPr>
        <w:tc>
          <w:tcPr>
            <w:tcW w:w="10799" w:type="dxa"/>
            <w:gridSpan w:val="8"/>
            <w:vAlign w:val="center"/>
          </w:tcPr>
          <w:p w:rsidR="00D74148" w:rsidRPr="00D74148" w:rsidRDefault="00D74148" w:rsidP="00B00FE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i/>
                <w:sz w:val="28"/>
                <w:szCs w:val="28"/>
                <w:u w:val="single"/>
              </w:rPr>
              <w:t xml:space="preserve">Закон распределения: </w:t>
            </w:r>
            <w:r w:rsidR="00B00FE7">
              <w:rPr>
                <w:rFonts w:ascii="Times New Roman" w:hAnsi="Times New Roman" w:cs="Times New Roman"/>
                <w:b/>
                <w:i/>
                <w:sz w:val="28"/>
                <w:szCs w:val="28"/>
                <w:u w:val="single"/>
              </w:rPr>
              <w:t>Эрланга 3-его порядка</w:t>
            </w: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 w:val="restart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38" w:type="dxa"/>
            <w:gridSpan w:val="6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случайных величин</w:t>
            </w:r>
          </w:p>
        </w:tc>
      </w:tr>
      <w:tr w:rsidR="00D74148" w:rsidRPr="00D74148" w:rsidTr="00D74148">
        <w:trPr>
          <w:trHeight w:val="336"/>
          <w:jc w:val="center"/>
        </w:trPr>
        <w:tc>
          <w:tcPr>
            <w:tcW w:w="2319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280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</w:p>
        </w:tc>
        <w:tc>
          <w:tcPr>
            <w:tcW w:w="1280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50</w:t>
            </w:r>
          </w:p>
        </w:tc>
        <w:tc>
          <w:tcPr>
            <w:tcW w:w="1266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100</w:t>
            </w:r>
          </w:p>
        </w:tc>
        <w:tc>
          <w:tcPr>
            <w:tcW w:w="1266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200</w:t>
            </w:r>
          </w:p>
        </w:tc>
        <w:tc>
          <w:tcPr>
            <w:tcW w:w="1266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300</w:t>
            </w: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 w:val="restart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Мат. </w:t>
            </w:r>
            <w:proofErr w:type="spellStart"/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ож</w:t>
            </w:r>
            <w:proofErr w:type="spellEnd"/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Знач</w:t>
            </w:r>
            <w:proofErr w:type="spellEnd"/>
            <w:r w:rsidRPr="00D74148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280" w:type="dxa"/>
            <w:vAlign w:val="center"/>
          </w:tcPr>
          <w:p w:rsidR="00D74148" w:rsidRPr="005222D5" w:rsidRDefault="00B00FE7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195.4943</w:t>
            </w:r>
          </w:p>
        </w:tc>
        <w:tc>
          <w:tcPr>
            <w:tcW w:w="1280" w:type="dxa"/>
            <w:vAlign w:val="center"/>
          </w:tcPr>
          <w:p w:rsidR="00D74148" w:rsidRPr="005222D5" w:rsidRDefault="001034ED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219.2969</w:t>
            </w:r>
          </w:p>
        </w:tc>
        <w:tc>
          <w:tcPr>
            <w:tcW w:w="1280" w:type="dxa"/>
            <w:vAlign w:val="center"/>
          </w:tcPr>
          <w:p w:rsidR="00D74148" w:rsidRPr="005222D5" w:rsidRDefault="001034ED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205.5253</w:t>
            </w:r>
          </w:p>
        </w:tc>
        <w:tc>
          <w:tcPr>
            <w:tcW w:w="1266" w:type="dxa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193.9062</w:t>
            </w:r>
          </w:p>
        </w:tc>
        <w:tc>
          <w:tcPr>
            <w:tcW w:w="1266" w:type="dxa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192.4594</w:t>
            </w:r>
          </w:p>
        </w:tc>
        <w:tc>
          <w:tcPr>
            <w:tcW w:w="1266" w:type="dxa"/>
            <w:vMerge w:val="restart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szCs w:val="28"/>
                <w:highlight w:val="yellow"/>
              </w:rPr>
            </w:pPr>
            <w:r w:rsidRPr="005222D5">
              <w:rPr>
                <w:rFonts w:ascii="Times New Roman" w:hAnsi="Times New Roman" w:cs="Times New Roman"/>
                <w:szCs w:val="28"/>
                <w:highlight w:val="yellow"/>
              </w:rPr>
              <w:t>185.7245</w:t>
            </w:r>
          </w:p>
        </w:tc>
      </w:tr>
      <w:tr w:rsidR="00D74148" w:rsidRPr="00D74148" w:rsidTr="00D74148">
        <w:trPr>
          <w:trHeight w:val="410"/>
          <w:jc w:val="center"/>
        </w:trPr>
        <w:tc>
          <w:tcPr>
            <w:tcW w:w="2319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5.2603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18.0764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10.6613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4.4052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3.6263</w:t>
            </w:r>
          </w:p>
        </w:tc>
        <w:tc>
          <w:tcPr>
            <w:tcW w:w="1266" w:type="dxa"/>
            <w:vMerge/>
            <w:vAlign w:val="center"/>
          </w:tcPr>
          <w:p w:rsidR="00D74148" w:rsidRPr="005222D5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 w:val="restart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Дов</w:t>
            </w:r>
            <w:proofErr w:type="spellEnd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инт</w:t>
            </w:r>
            <w:proofErr w:type="spellEnd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. (0,9)</w:t>
            </w: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Знач</w:t>
            </w:r>
            <w:proofErr w:type="spellEnd"/>
            <w:r w:rsidRPr="00D74148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1034ED" w:rsidRPr="005222D5">
              <w:rPr>
                <w:rFonts w:ascii="Times New Roman" w:hAnsi="Times New Roman" w:cs="Times New Roman"/>
                <w:highlight w:val="yellow"/>
              </w:rPr>
              <w:t>87.9866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1034ED" w:rsidRPr="005222D5">
              <w:rPr>
                <w:rFonts w:ascii="Times New Roman" w:hAnsi="Times New Roman" w:cs="Times New Roman"/>
                <w:highlight w:val="yellow"/>
              </w:rPr>
              <w:t>62.0931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33.3159</w:t>
            </w:r>
          </w:p>
        </w:tc>
        <w:tc>
          <w:tcPr>
            <w:tcW w:w="1266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20.7688</w:t>
            </w:r>
          </w:p>
        </w:tc>
        <w:tc>
          <w:tcPr>
            <w:tcW w:w="1266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12.9665</w:t>
            </w:r>
          </w:p>
        </w:tc>
        <w:tc>
          <w:tcPr>
            <w:tcW w:w="1266" w:type="dxa"/>
            <w:vMerge w:val="restart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szCs w:val="28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szCs w:val="28"/>
                <w:highlight w:val="yellow"/>
              </w:rPr>
              <w:t>10.2631</w:t>
            </w: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757.3077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505.0121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224.6179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102.3637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26.3406</w:t>
            </w:r>
          </w:p>
        </w:tc>
        <w:tc>
          <w:tcPr>
            <w:tcW w:w="1266" w:type="dxa"/>
            <w:vMerge/>
            <w:vAlign w:val="center"/>
          </w:tcPr>
          <w:p w:rsidR="00D74148" w:rsidRPr="005222D5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 w:val="restart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Дов</w:t>
            </w:r>
            <w:proofErr w:type="spellEnd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инт</w:t>
            </w:r>
            <w:proofErr w:type="spellEnd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. (0,95)</w:t>
            </w: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Знач</w:t>
            </w:r>
            <w:proofErr w:type="spellEnd"/>
            <w:r w:rsidRPr="00D74148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1034ED" w:rsidRPr="005222D5">
              <w:rPr>
                <w:rFonts w:ascii="Times New Roman" w:hAnsi="Times New Roman" w:cs="Times New Roman"/>
                <w:highlight w:val="yellow"/>
              </w:rPr>
              <w:t>108.5800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1034ED" w:rsidRPr="005222D5">
              <w:rPr>
                <w:rFonts w:ascii="Times New Roman" w:hAnsi="Times New Roman" w:cs="Times New Roman"/>
                <w:highlight w:val="yellow"/>
              </w:rPr>
              <w:t>75.1605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39.9337</w:t>
            </w:r>
          </w:p>
        </w:tc>
        <w:tc>
          <w:tcPr>
            <w:tcW w:w="1266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24.8194</w:t>
            </w:r>
          </w:p>
        </w:tc>
        <w:tc>
          <w:tcPr>
            <w:tcW w:w="1266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15.4727</w:t>
            </w:r>
          </w:p>
        </w:tc>
        <w:tc>
          <w:tcPr>
            <w:tcW w:w="1266" w:type="dxa"/>
            <w:vMerge w:val="restart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szCs w:val="28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szCs w:val="28"/>
                <w:highlight w:val="yellow"/>
              </w:rPr>
              <w:t>12.2409</w:t>
            </w: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787.0246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514.0098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226.2311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102.7574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26.4014</w:t>
            </w:r>
          </w:p>
        </w:tc>
        <w:tc>
          <w:tcPr>
            <w:tcW w:w="1266" w:type="dxa"/>
            <w:vMerge/>
            <w:vAlign w:val="center"/>
          </w:tcPr>
          <w:p w:rsidR="00D74148" w:rsidRPr="005222D5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 w:val="restart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Дов</w:t>
            </w:r>
            <w:proofErr w:type="spellEnd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инт</w:t>
            </w:r>
            <w:proofErr w:type="spellEnd"/>
            <w:r w:rsidRPr="00D74148">
              <w:rPr>
                <w:rFonts w:ascii="Times New Roman" w:hAnsi="Times New Roman" w:cs="Times New Roman"/>
                <w:sz w:val="28"/>
                <w:szCs w:val="28"/>
              </w:rPr>
              <w:t>. (0,99)</w:t>
            </w: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Знач</w:t>
            </w:r>
            <w:proofErr w:type="spellEnd"/>
            <w:r w:rsidRPr="00D74148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1034ED" w:rsidRPr="005222D5">
              <w:rPr>
                <w:rFonts w:ascii="Times New Roman" w:hAnsi="Times New Roman" w:cs="Times New Roman"/>
                <w:highlight w:val="yellow"/>
              </w:rPr>
              <w:t>155.9870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1034ED" w:rsidRPr="005222D5">
              <w:rPr>
                <w:rFonts w:ascii="Times New Roman" w:hAnsi="Times New Roman" w:cs="Times New Roman"/>
                <w:highlight w:val="yellow"/>
              </w:rPr>
              <w:t>102.7361</w:t>
            </w:r>
          </w:p>
        </w:tc>
        <w:tc>
          <w:tcPr>
            <w:tcW w:w="1280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53.2552</w:t>
            </w:r>
          </w:p>
        </w:tc>
        <w:tc>
          <w:tcPr>
            <w:tcW w:w="1266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32.8521</w:t>
            </w:r>
          </w:p>
        </w:tc>
        <w:tc>
          <w:tcPr>
            <w:tcW w:w="1266" w:type="dxa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highlight w:val="yellow"/>
              </w:rPr>
              <w:t>20.4065</w:t>
            </w:r>
          </w:p>
        </w:tc>
        <w:tc>
          <w:tcPr>
            <w:tcW w:w="1266" w:type="dxa"/>
            <w:vMerge w:val="restart"/>
            <w:vAlign w:val="center"/>
          </w:tcPr>
          <w:p w:rsidR="00D74148" w:rsidRPr="005222D5" w:rsidRDefault="005222D5" w:rsidP="00D74148">
            <w:pPr>
              <w:jc w:val="center"/>
              <w:rPr>
                <w:rFonts w:ascii="Times New Roman" w:hAnsi="Times New Roman" w:cs="Times New Roman"/>
                <w:szCs w:val="28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 xml:space="preserve">± </w:t>
            </w:r>
            <w:r w:rsidR="00B95E6C" w:rsidRPr="005222D5">
              <w:rPr>
                <w:rFonts w:ascii="Times New Roman" w:hAnsi="Times New Roman" w:cs="Times New Roman"/>
                <w:szCs w:val="28"/>
                <w:highlight w:val="yellow"/>
              </w:rPr>
              <w:t>16.1251</w:t>
            </w: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867.3564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537.1201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230.2634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103.7331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26.5515</w:t>
            </w:r>
          </w:p>
        </w:tc>
        <w:tc>
          <w:tcPr>
            <w:tcW w:w="1266" w:type="dxa"/>
            <w:vMerge/>
            <w:vAlign w:val="center"/>
          </w:tcPr>
          <w:p w:rsidR="00D74148" w:rsidRPr="005222D5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 w:val="restart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Дисперсия</w:t>
            </w: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Знач</w:t>
            </w:r>
            <w:proofErr w:type="spellEnd"/>
            <w:r w:rsidRPr="00D74148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280" w:type="dxa"/>
            <w:vAlign w:val="center"/>
          </w:tcPr>
          <w:p w:rsidR="00D74148" w:rsidRPr="005222D5" w:rsidRDefault="00B00FE7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23038.4993</w:t>
            </w:r>
          </w:p>
        </w:tc>
        <w:tc>
          <w:tcPr>
            <w:tcW w:w="1280" w:type="dxa"/>
            <w:vAlign w:val="center"/>
          </w:tcPr>
          <w:p w:rsidR="00D74148" w:rsidRPr="005222D5" w:rsidRDefault="001034ED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25790.5514</w:t>
            </w:r>
          </w:p>
        </w:tc>
        <w:tc>
          <w:tcPr>
            <w:tcW w:w="1280" w:type="dxa"/>
            <w:vAlign w:val="center"/>
          </w:tcPr>
          <w:p w:rsidR="00D74148" w:rsidRPr="005222D5" w:rsidRDefault="001034ED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19744.2505</w:t>
            </w:r>
          </w:p>
        </w:tc>
        <w:tc>
          <w:tcPr>
            <w:tcW w:w="1266" w:type="dxa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15646.0066</w:t>
            </w:r>
          </w:p>
        </w:tc>
        <w:tc>
          <w:tcPr>
            <w:tcW w:w="1266" w:type="dxa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12313.1080</w:t>
            </w:r>
          </w:p>
        </w:tc>
        <w:tc>
          <w:tcPr>
            <w:tcW w:w="1266" w:type="dxa"/>
            <w:vMerge w:val="restart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szCs w:val="28"/>
                <w:highlight w:val="yellow"/>
              </w:rPr>
            </w:pPr>
            <w:r w:rsidRPr="005222D5">
              <w:rPr>
                <w:rFonts w:ascii="Times New Roman" w:hAnsi="Times New Roman" w:cs="Times New Roman"/>
                <w:szCs w:val="28"/>
                <w:highlight w:val="yellow"/>
              </w:rPr>
              <w:t>11607.2824</w:t>
            </w: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98.4831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122.1928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70.1023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34.7947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6.0809</w:t>
            </w:r>
          </w:p>
        </w:tc>
        <w:tc>
          <w:tcPr>
            <w:tcW w:w="1266" w:type="dxa"/>
            <w:vMerge/>
            <w:vAlign w:val="center"/>
          </w:tcPr>
          <w:p w:rsidR="00D74148" w:rsidRPr="005222D5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74148" w:rsidRPr="001034ED" w:rsidTr="00D74148">
        <w:trPr>
          <w:trHeight w:val="320"/>
          <w:jc w:val="center"/>
        </w:trPr>
        <w:tc>
          <w:tcPr>
            <w:tcW w:w="2319" w:type="dxa"/>
            <w:vMerge w:val="restart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С. к. о.</w:t>
            </w: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Знач</w:t>
            </w:r>
            <w:proofErr w:type="spellEnd"/>
            <w:r w:rsidRPr="00D74148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280" w:type="dxa"/>
            <w:vAlign w:val="center"/>
          </w:tcPr>
          <w:p w:rsidR="00D74148" w:rsidRPr="001034ED" w:rsidRDefault="00B00FE7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1034ED">
              <w:rPr>
                <w:rFonts w:ascii="Times New Roman" w:hAnsi="Times New Roman" w:cs="Times New Roman"/>
                <w:highlight w:val="yellow"/>
              </w:rPr>
              <w:t>151.7844</w:t>
            </w:r>
          </w:p>
        </w:tc>
        <w:tc>
          <w:tcPr>
            <w:tcW w:w="1280" w:type="dxa"/>
            <w:vAlign w:val="center"/>
          </w:tcPr>
          <w:p w:rsidR="00D74148" w:rsidRPr="005222D5" w:rsidRDefault="001034ED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160.5944</w:t>
            </w:r>
          </w:p>
        </w:tc>
        <w:tc>
          <w:tcPr>
            <w:tcW w:w="1280" w:type="dxa"/>
            <w:vAlign w:val="center"/>
          </w:tcPr>
          <w:p w:rsidR="00D74148" w:rsidRPr="005222D5" w:rsidRDefault="001034ED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140.5142</w:t>
            </w:r>
          </w:p>
        </w:tc>
        <w:tc>
          <w:tcPr>
            <w:tcW w:w="1266" w:type="dxa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125.0840</w:t>
            </w:r>
          </w:p>
        </w:tc>
        <w:tc>
          <w:tcPr>
            <w:tcW w:w="1266" w:type="dxa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110.9644</w:t>
            </w:r>
          </w:p>
        </w:tc>
        <w:tc>
          <w:tcPr>
            <w:tcW w:w="1266" w:type="dxa"/>
            <w:vMerge w:val="restart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szCs w:val="28"/>
                <w:highlight w:val="yellow"/>
              </w:rPr>
            </w:pPr>
            <w:r w:rsidRPr="005222D5">
              <w:rPr>
                <w:rFonts w:ascii="Times New Roman" w:hAnsi="Times New Roman" w:cs="Times New Roman"/>
                <w:szCs w:val="28"/>
                <w:highlight w:val="yellow"/>
              </w:rPr>
              <w:t>107.7371</w:t>
            </w:r>
          </w:p>
        </w:tc>
      </w:tr>
      <w:tr w:rsidR="00D74148" w:rsidRPr="00D74148" w:rsidTr="00D74148">
        <w:trPr>
          <w:trHeight w:val="425"/>
          <w:jc w:val="center"/>
        </w:trPr>
        <w:tc>
          <w:tcPr>
            <w:tcW w:w="2319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40.8840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49.0613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30.4233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16.1011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2.9956</w:t>
            </w:r>
          </w:p>
        </w:tc>
        <w:tc>
          <w:tcPr>
            <w:tcW w:w="1266" w:type="dxa"/>
            <w:vMerge/>
            <w:vAlign w:val="center"/>
          </w:tcPr>
          <w:p w:rsidR="00D74148" w:rsidRPr="005222D5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74148" w:rsidRPr="001034ED" w:rsidTr="00D74148">
        <w:trPr>
          <w:trHeight w:val="245"/>
          <w:jc w:val="center"/>
        </w:trPr>
        <w:tc>
          <w:tcPr>
            <w:tcW w:w="2319" w:type="dxa"/>
            <w:vMerge w:val="restart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4148">
              <w:rPr>
                <w:rFonts w:ascii="Times New Roman" w:hAnsi="Times New Roman" w:cs="Times New Roman"/>
                <w:b/>
                <w:sz w:val="28"/>
                <w:szCs w:val="28"/>
              </w:rPr>
              <w:t>К-т вариации</w:t>
            </w: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4148">
              <w:rPr>
                <w:rFonts w:ascii="Times New Roman" w:hAnsi="Times New Roman" w:cs="Times New Roman"/>
              </w:rPr>
              <w:t>Знач</w:t>
            </w:r>
            <w:proofErr w:type="spellEnd"/>
            <w:r w:rsidRPr="00D74148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280" w:type="dxa"/>
            <w:vAlign w:val="center"/>
          </w:tcPr>
          <w:p w:rsidR="00D74148" w:rsidRPr="001034ED" w:rsidRDefault="00B00FE7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1034ED">
              <w:rPr>
                <w:rFonts w:ascii="Times New Roman" w:hAnsi="Times New Roman" w:cs="Times New Roman"/>
                <w:highlight w:val="yellow"/>
              </w:rPr>
              <w:t>77.64</w:t>
            </w:r>
          </w:p>
        </w:tc>
        <w:tc>
          <w:tcPr>
            <w:tcW w:w="1280" w:type="dxa"/>
            <w:vAlign w:val="center"/>
          </w:tcPr>
          <w:p w:rsidR="00D74148" w:rsidRPr="005222D5" w:rsidRDefault="001034ED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73.23</w:t>
            </w:r>
          </w:p>
        </w:tc>
        <w:tc>
          <w:tcPr>
            <w:tcW w:w="1280" w:type="dxa"/>
            <w:vAlign w:val="center"/>
          </w:tcPr>
          <w:p w:rsidR="00D74148" w:rsidRPr="005222D5" w:rsidRDefault="001034ED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68.37</w:t>
            </w:r>
          </w:p>
        </w:tc>
        <w:tc>
          <w:tcPr>
            <w:tcW w:w="1266" w:type="dxa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64.51</w:t>
            </w:r>
          </w:p>
        </w:tc>
        <w:tc>
          <w:tcPr>
            <w:tcW w:w="1266" w:type="dxa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222D5">
              <w:rPr>
                <w:rFonts w:ascii="Times New Roman" w:hAnsi="Times New Roman" w:cs="Times New Roman"/>
                <w:highlight w:val="yellow"/>
              </w:rPr>
              <w:t>57.66</w:t>
            </w:r>
          </w:p>
        </w:tc>
        <w:tc>
          <w:tcPr>
            <w:tcW w:w="1266" w:type="dxa"/>
            <w:vMerge w:val="restart"/>
            <w:vAlign w:val="center"/>
          </w:tcPr>
          <w:p w:rsidR="00D74148" w:rsidRPr="005222D5" w:rsidRDefault="00B95E6C" w:rsidP="00D74148">
            <w:pPr>
              <w:jc w:val="center"/>
              <w:rPr>
                <w:rFonts w:ascii="Times New Roman" w:hAnsi="Times New Roman" w:cs="Times New Roman"/>
                <w:szCs w:val="28"/>
                <w:highlight w:val="yellow"/>
              </w:rPr>
            </w:pPr>
            <w:r w:rsidRPr="005222D5">
              <w:rPr>
                <w:rFonts w:ascii="Times New Roman" w:hAnsi="Times New Roman" w:cs="Times New Roman"/>
                <w:szCs w:val="28"/>
                <w:highlight w:val="yellow"/>
              </w:rPr>
              <w:t>58.01</w:t>
            </w:r>
          </w:p>
        </w:tc>
      </w:tr>
      <w:tr w:rsidR="00D74148" w:rsidRPr="00D74148" w:rsidTr="00D74148">
        <w:trPr>
          <w:jc w:val="center"/>
        </w:trPr>
        <w:tc>
          <w:tcPr>
            <w:tcW w:w="2319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:rsidR="00D74148" w:rsidRPr="00D74148" w:rsidRDefault="00D74148" w:rsidP="00D74148">
            <w:pPr>
              <w:jc w:val="center"/>
              <w:rPr>
                <w:rFonts w:ascii="Times New Roman" w:hAnsi="Times New Roman" w:cs="Times New Roman"/>
              </w:rPr>
            </w:pPr>
            <w:r w:rsidRPr="00D7414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33.8435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1034ED" w:rsidP="00D74148">
            <w:pPr>
              <w:jc w:val="center"/>
              <w:rPr>
                <w:rFonts w:ascii="Times New Roman" w:hAnsi="Times New Roman" w:cs="Times New Roman"/>
              </w:rPr>
            </w:pPr>
            <w:r w:rsidRPr="001034ED">
              <w:rPr>
                <w:rFonts w:ascii="Times New Roman" w:hAnsi="Times New Roman" w:cs="Times New Roman"/>
              </w:rPr>
              <w:t>26.2414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17.8580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 w:rsidRPr="00B95E6C">
              <w:rPr>
                <w:rFonts w:ascii="Times New Roman" w:hAnsi="Times New Roman" w:cs="Times New Roman"/>
              </w:rPr>
              <w:t>11.2024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74148" w:rsidRPr="00D74148" w:rsidRDefault="00B95E6C" w:rsidP="00D7414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 w:rsidRPr="00B95E6C">
              <w:rPr>
                <w:rFonts w:ascii="Times New Roman" w:hAnsi="Times New Roman" w:cs="Times New Roman"/>
              </w:rPr>
              <w:t>0.6086</w:t>
            </w:r>
          </w:p>
        </w:tc>
        <w:tc>
          <w:tcPr>
            <w:tcW w:w="1266" w:type="dxa"/>
            <w:vMerge/>
            <w:vAlign w:val="center"/>
          </w:tcPr>
          <w:p w:rsidR="00D74148" w:rsidRPr="00D74148" w:rsidRDefault="00D74148" w:rsidP="00D74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hAnsi="Times New Roman" w:cs="Times New Roman"/>
          <w:sz w:val="28"/>
          <w:szCs w:val="28"/>
        </w:rPr>
        <w:t>Математическое ожидание отличается от математического ожидания исходной выборки на величину, не превосходящую доверительные интервалы. Это говорит о том, что аппроксимация выполнена качественно.</w:t>
      </w:r>
    </w:p>
    <w:p w:rsidR="00D74148" w:rsidRPr="00D74148" w:rsidRDefault="00D74148" w:rsidP="00D74148">
      <w:pP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D74148" w:rsidP="00D74148">
      <w:pPr>
        <w:rPr>
          <w:rFonts w:ascii="Times New Roman" w:hAnsi="Times New Roman" w:cs="Times New Roman"/>
          <w:sz w:val="28"/>
          <w:szCs w:val="28"/>
        </w:rPr>
      </w:pPr>
    </w:p>
    <w:p w:rsidR="00D74148" w:rsidRPr="00D74148" w:rsidRDefault="00B00FE7" w:rsidP="00D74148">
      <w:pPr>
        <w:rPr>
          <w:rFonts w:ascii="Times New Roman" w:hAnsi="Times New Roman" w:cs="Times New Roman"/>
          <w:sz w:val="28"/>
          <w:szCs w:val="28"/>
        </w:rPr>
      </w:pPr>
      <w:r w:rsidRPr="00B00FE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E210C6" wp14:editId="1C7C954C">
            <wp:extent cx="5940425" cy="29705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48" w:rsidRPr="00D74148" w:rsidRDefault="00B00FE7" w:rsidP="00D74148">
      <w:pPr>
        <w:rPr>
          <w:rFonts w:ascii="Times New Roman" w:hAnsi="Times New Roman" w:cs="Times New Roman"/>
          <w:sz w:val="28"/>
          <w:szCs w:val="28"/>
        </w:rPr>
      </w:pPr>
      <w:r w:rsidRPr="00B00F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5BAAB" wp14:editId="04E09249">
            <wp:extent cx="5940425" cy="29705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48" w:rsidRPr="00D74148" w:rsidRDefault="00D74148" w:rsidP="00D74148">
      <w:pP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hAnsi="Times New Roman" w:cs="Times New Roman"/>
          <w:sz w:val="28"/>
          <w:szCs w:val="28"/>
        </w:rPr>
        <w:t>При сравнении полученных гистограмм видно, что полученная нами последовательность похожа на исходную. Тем самым, мы доказали, что выбранная нами аппроксимация подходит.</w:t>
      </w:r>
    </w:p>
    <w:p w:rsidR="00D74148" w:rsidRPr="00D74148" w:rsidRDefault="005222D5" w:rsidP="00D74148">
      <w:pPr>
        <w:rPr>
          <w:rFonts w:ascii="Times New Roman" w:hAnsi="Times New Roman" w:cs="Times New Roman"/>
          <w:sz w:val="28"/>
          <w:szCs w:val="28"/>
        </w:rPr>
      </w:pPr>
      <w:r w:rsidRPr="005222D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365797" wp14:editId="25C86B6F">
            <wp:extent cx="5940425" cy="29705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48" w:rsidRDefault="00D74148" w:rsidP="00D74148">
      <w:pP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hAnsi="Times New Roman" w:cs="Times New Roman"/>
          <w:sz w:val="28"/>
          <w:szCs w:val="28"/>
        </w:rPr>
        <w:t>Коэффициент автокорреляции интервалов от 1 до 10 приближены к нулю, следовательно, можно сказать, что выборка случайна.</w:t>
      </w:r>
    </w:p>
    <w:p w:rsidR="00C5036E" w:rsidRDefault="00C5036E" w:rsidP="00D74148">
      <w:pPr>
        <w:rPr>
          <w:rFonts w:ascii="Times New Roman" w:hAnsi="Times New Roman" w:cs="Times New Roman"/>
          <w:sz w:val="28"/>
          <w:szCs w:val="28"/>
        </w:rPr>
      </w:pPr>
    </w:p>
    <w:p w:rsidR="00C5036E" w:rsidRPr="00C5036E" w:rsidRDefault="00C5036E" w:rsidP="00C5036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 xml:space="preserve"># </w:t>
      </w:r>
      <w:r w:rsidRPr="00C5036E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Расчет коэффициента корреляции Пирсона</w:t>
      </w:r>
      <w:r w:rsidRPr="00C5036E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br/>
        <w:t xml:space="preserve"># </w:t>
      </w:r>
      <w:proofErr w:type="spellStart"/>
      <w:r w:rsidRPr="00C5036E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>np.corrcoef</w:t>
      </w:r>
      <w:proofErr w:type="spellEnd"/>
      <w:r w:rsidRPr="00C5036E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 xml:space="preserve"> возвращает матрицу корреляции. Нас интересует элемент [0, 1]</w:t>
      </w:r>
      <w:r w:rsidRPr="00C5036E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br/>
        <w:t># (корреляция между первой и второй последовательностями).</w:t>
      </w:r>
      <w:r w:rsidRPr="00C5036E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br/>
      </w:r>
      <w:proofErr w:type="spellStart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correlation_matrix</w:t>
      </w:r>
      <w:proofErr w:type="spellEnd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np.</w:t>
      </w:r>
      <w:r w:rsidRPr="00C5036E">
        <w:rPr>
          <w:rFonts w:ascii="Courier New" w:eastAsia="Times New Roman" w:hAnsi="Courier New" w:cs="Courier New"/>
          <w:color w:val="61AFEF"/>
          <w:sz w:val="20"/>
          <w:szCs w:val="20"/>
          <w:lang w:eastAsia="ru-RU"/>
        </w:rPr>
        <w:t>corrcoef</w:t>
      </w:r>
      <w:proofErr w:type="spellEnd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(</w:t>
      </w:r>
      <w:proofErr w:type="spellStart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data_original</w:t>
      </w:r>
      <w:proofErr w:type="spellEnd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proofErr w:type="spellStart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data_generated</w:t>
      </w:r>
      <w:proofErr w:type="spellEnd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)</w:t>
      </w:r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proofErr w:type="spellStart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correlation_coefficient</w:t>
      </w:r>
      <w:proofErr w:type="spellEnd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= </w:t>
      </w:r>
      <w:proofErr w:type="spellStart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correlation_matrix</w:t>
      </w:r>
      <w:proofErr w:type="spellEnd"/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[</w:t>
      </w:r>
      <w:r w:rsidRPr="00C5036E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0</w:t>
      </w:r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, </w:t>
      </w:r>
      <w:r w:rsidRPr="00C5036E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1</w:t>
      </w:r>
      <w:r w:rsidRPr="00C5036E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</w:p>
    <w:p w:rsidR="00C5036E" w:rsidRDefault="00C5036E" w:rsidP="00C5036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sz w:val="32"/>
          <w:szCs w:val="32"/>
        </w:rPr>
      </w:pPr>
    </w:p>
    <w:p w:rsidR="00C5036E" w:rsidRDefault="00C5036E" w:rsidP="00C50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 = 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bar>
                    <m:bar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  <w:sz w:val="32"/>
                      <w:szCs w:val="32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bar>
                    <m:bar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</m:bar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-</m:t>
                          </m:r>
                          <m:bar>
                            <m:bar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x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-</m:t>
                          </m:r>
                          <m:bar>
                            <m:bar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y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0.0384</m:t>
          </m:r>
        </m:oMath>
      </m:oMathPara>
    </w:p>
    <w:p w:rsidR="00C5036E" w:rsidRPr="00C5036E" w:rsidRDefault="00C5036E" w:rsidP="00C5036E">
      <w:pPr>
        <w:rPr>
          <w:rFonts w:ascii="Times New Roman" w:hAnsi="Times New Roman" w:cs="Times New Roman"/>
          <w:sz w:val="28"/>
          <w:szCs w:val="28"/>
        </w:rPr>
      </w:pPr>
      <w:r w:rsidRPr="00C5036E">
        <w:rPr>
          <w:rFonts w:ascii="Times New Roman" w:hAnsi="Times New Roman" w:cs="Times New Roman"/>
          <w:sz w:val="28"/>
          <w:szCs w:val="28"/>
        </w:rPr>
        <w:t xml:space="preserve">Коэффициент корреляции Пирсона (r): </w:t>
      </w:r>
      <w:r>
        <w:rPr>
          <w:rFonts w:ascii="Times New Roman" w:hAnsi="Times New Roman" w:cs="Times New Roman"/>
          <w:sz w:val="28"/>
          <w:szCs w:val="28"/>
        </w:rPr>
        <w:t>0.0384</w:t>
      </w:r>
    </w:p>
    <w:p w:rsidR="00C5036E" w:rsidRPr="00D74148" w:rsidRDefault="00C5036E" w:rsidP="00C5036E">
      <w:pPr>
        <w:rPr>
          <w:rFonts w:ascii="Times New Roman" w:hAnsi="Times New Roman" w:cs="Times New Roman"/>
          <w:sz w:val="28"/>
          <w:szCs w:val="28"/>
        </w:rPr>
      </w:pPr>
      <w:r w:rsidRPr="00C5036E">
        <w:rPr>
          <w:rFonts w:ascii="Times New Roman" w:hAnsi="Times New Roman" w:cs="Times New Roman"/>
          <w:sz w:val="28"/>
          <w:szCs w:val="28"/>
        </w:rPr>
        <w:t>Корреляция отсутствует (или крайне слабая). Последовательности, по сути, независимы.</w:t>
      </w:r>
    </w:p>
    <w:p w:rsidR="00D74148" w:rsidRPr="00D74148" w:rsidRDefault="00D74148" w:rsidP="00D7414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D741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 из 7 этапа:</w:t>
      </w:r>
      <w:r w:rsidRPr="00D741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Сравнение гистограммы распределения частот исходной числовой последовательности и плотности распределения закона </w:t>
      </w:r>
      <w:r w:rsidR="005222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Эрланга 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показало, что</w:t>
      </w:r>
      <w:r w:rsidRPr="00D74148">
        <w:rPr>
          <w:rFonts w:ascii="Times New Roman" w:hAnsi="Times New Roman" w:cs="Times New Roman"/>
          <w:sz w:val="28"/>
          <w:szCs w:val="28"/>
        </w:rPr>
        <w:t xml:space="preserve"> 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действительно исходная ЧП соотносится с аппроксимирующим законом</w:t>
      </w:r>
      <w:r w:rsidR="00C115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Эрланга</w:t>
      </w:r>
      <w:r w:rsidRPr="00D74148">
        <w:rPr>
          <w:rFonts w:ascii="Times New Roman" w:hAnsi="Times New Roman" w:cs="Times New Roman"/>
          <w:sz w:val="28"/>
          <w:szCs w:val="28"/>
        </w:rPr>
        <w:t>. С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>равнение чи</w:t>
      </w:r>
      <w:r w:rsidR="00C115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словых характеристик исходной и </w:t>
      </w:r>
      <w:r w:rsidRPr="00D74148">
        <w:rPr>
          <w:rFonts w:ascii="Times New Roman" w:eastAsia="Times New Roman" w:hAnsi="Times New Roman" w:cs="Times New Roman"/>
          <w:color w:val="000000"/>
          <w:sz w:val="28"/>
          <w:szCs w:val="28"/>
        </w:rPr>
        <w:t>сгенерированной ЧП показало явное сходство характеристик</w:t>
      </w:r>
      <w:r w:rsidRPr="00D74148">
        <w:rPr>
          <w:rFonts w:ascii="Times New Roman" w:hAnsi="Times New Roman" w:cs="Times New Roman"/>
          <w:sz w:val="28"/>
          <w:szCs w:val="28"/>
        </w:rPr>
        <w:t>.</w:t>
      </w:r>
    </w:p>
    <w:p w:rsidR="00C5036E" w:rsidRDefault="00C503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74148" w:rsidRPr="005222D5" w:rsidRDefault="005222D5" w:rsidP="005222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Выводы</w:t>
      </w:r>
    </w:p>
    <w:p w:rsidR="00D74148" w:rsidRPr="00C115AB" w:rsidRDefault="00D74148" w:rsidP="00A567C9">
      <w:pPr>
        <w:rPr>
          <w:rFonts w:ascii="Times New Roman" w:hAnsi="Times New Roman" w:cs="Times New Roman"/>
          <w:sz w:val="28"/>
          <w:szCs w:val="28"/>
        </w:rPr>
      </w:pPr>
      <w:r w:rsidRPr="00D74148">
        <w:rPr>
          <w:rFonts w:ascii="Times New Roman" w:hAnsi="Times New Roman" w:cs="Times New Roman"/>
          <w:sz w:val="28"/>
          <w:szCs w:val="28"/>
        </w:rPr>
        <w:t>В рамках лабораторной работы была дана числовая по</w:t>
      </w:r>
      <w:r w:rsidR="005222D5">
        <w:rPr>
          <w:rFonts w:ascii="Times New Roman" w:hAnsi="Times New Roman" w:cs="Times New Roman"/>
          <w:sz w:val="28"/>
          <w:szCs w:val="28"/>
        </w:rPr>
        <w:t>следовательность, для которой определено</w:t>
      </w:r>
      <w:r w:rsidRPr="00D74148">
        <w:rPr>
          <w:rFonts w:ascii="Times New Roman" w:hAnsi="Times New Roman" w:cs="Times New Roman"/>
          <w:sz w:val="28"/>
          <w:szCs w:val="28"/>
        </w:rPr>
        <w:t xml:space="preserve"> математическое ожидание, диспер</w:t>
      </w:r>
      <w:r w:rsidR="005222D5">
        <w:rPr>
          <w:rFonts w:ascii="Times New Roman" w:hAnsi="Times New Roman" w:cs="Times New Roman"/>
          <w:sz w:val="28"/>
          <w:szCs w:val="28"/>
        </w:rPr>
        <w:t>сия и другие параметры. Проанализирована</w:t>
      </w:r>
      <w:r w:rsidRPr="00D74148">
        <w:rPr>
          <w:rFonts w:ascii="Times New Roman" w:hAnsi="Times New Roman" w:cs="Times New Roman"/>
          <w:sz w:val="28"/>
          <w:szCs w:val="28"/>
        </w:rPr>
        <w:t xml:space="preserve"> </w:t>
      </w:r>
      <w:r w:rsidR="005222D5">
        <w:rPr>
          <w:rFonts w:ascii="Times New Roman" w:hAnsi="Times New Roman" w:cs="Times New Roman"/>
          <w:sz w:val="28"/>
          <w:szCs w:val="28"/>
        </w:rPr>
        <w:t>гистограмма</w:t>
      </w:r>
      <w:r w:rsidRPr="00D74148">
        <w:rPr>
          <w:rFonts w:ascii="Times New Roman" w:hAnsi="Times New Roman" w:cs="Times New Roman"/>
          <w:sz w:val="28"/>
          <w:szCs w:val="28"/>
        </w:rPr>
        <w:t xml:space="preserve">, по которой не было выявлено возрастания, убывания или периодичности последовательности. Исследуемую последовательность можно назвать случайной исходя из автокорреляционного анализа. </w:t>
      </w:r>
      <w:r w:rsidR="005222D5">
        <w:rPr>
          <w:rFonts w:ascii="Times New Roman" w:hAnsi="Times New Roman" w:cs="Times New Roman"/>
          <w:sz w:val="28"/>
          <w:szCs w:val="28"/>
        </w:rPr>
        <w:t>Вычислены</w:t>
      </w:r>
      <w:r w:rsidRPr="00D74148">
        <w:rPr>
          <w:rFonts w:ascii="Times New Roman" w:hAnsi="Times New Roman" w:cs="Times New Roman"/>
          <w:sz w:val="28"/>
          <w:szCs w:val="28"/>
        </w:rPr>
        <w:t xml:space="preserve"> параметры аппроксимирующ</w:t>
      </w:r>
      <w:r w:rsidR="005222D5">
        <w:rPr>
          <w:rFonts w:ascii="Times New Roman" w:hAnsi="Times New Roman" w:cs="Times New Roman"/>
          <w:sz w:val="28"/>
          <w:szCs w:val="28"/>
        </w:rPr>
        <w:t>его закона и по ним сгенерирована новая</w:t>
      </w:r>
      <w:r w:rsidRPr="00D74148">
        <w:rPr>
          <w:rFonts w:ascii="Times New Roman" w:hAnsi="Times New Roman" w:cs="Times New Roman"/>
          <w:sz w:val="28"/>
          <w:szCs w:val="28"/>
        </w:rPr>
        <w:t xml:space="preserve"> последовательность. Коэффициент автокорреляции первой и второй последовательности варьируется около нуля, исходя из этого можно сделать вывод о том, что выборка случайна. Математическое ожидание и дисперсия отличаются, но отличие не выходит за пр</w:t>
      </w:r>
      <w:r w:rsidR="00C115AB">
        <w:rPr>
          <w:rFonts w:ascii="Times New Roman" w:hAnsi="Times New Roman" w:cs="Times New Roman"/>
          <w:sz w:val="28"/>
          <w:szCs w:val="28"/>
        </w:rPr>
        <w:t>еделы доверительных интервалов.</w:t>
      </w:r>
    </w:p>
    <w:sectPr w:rsidR="00D74148" w:rsidRPr="00C11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213BB"/>
    <w:multiLevelType w:val="multilevel"/>
    <w:tmpl w:val="45729A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EC82D54"/>
    <w:multiLevelType w:val="multilevel"/>
    <w:tmpl w:val="718456A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18B5C21"/>
    <w:multiLevelType w:val="multilevel"/>
    <w:tmpl w:val="3792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7C9"/>
    <w:rsid w:val="001034ED"/>
    <w:rsid w:val="0015415E"/>
    <w:rsid w:val="002655B7"/>
    <w:rsid w:val="002A1D5A"/>
    <w:rsid w:val="002F469D"/>
    <w:rsid w:val="00334640"/>
    <w:rsid w:val="004A3DE5"/>
    <w:rsid w:val="005222D5"/>
    <w:rsid w:val="00556FD7"/>
    <w:rsid w:val="00735EFA"/>
    <w:rsid w:val="007E7B6B"/>
    <w:rsid w:val="0081429D"/>
    <w:rsid w:val="00832279"/>
    <w:rsid w:val="00926390"/>
    <w:rsid w:val="00970C20"/>
    <w:rsid w:val="009819BD"/>
    <w:rsid w:val="009A0AA0"/>
    <w:rsid w:val="00A438C9"/>
    <w:rsid w:val="00A567C9"/>
    <w:rsid w:val="00AB1B21"/>
    <w:rsid w:val="00B00FE7"/>
    <w:rsid w:val="00B95E6C"/>
    <w:rsid w:val="00BA4D18"/>
    <w:rsid w:val="00C115AB"/>
    <w:rsid w:val="00C5036E"/>
    <w:rsid w:val="00CB2B49"/>
    <w:rsid w:val="00CC1483"/>
    <w:rsid w:val="00D74148"/>
    <w:rsid w:val="00FB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61518"/>
  <w15:chartTrackingRefBased/>
  <w15:docId w15:val="{2C1541A8-2046-4039-B764-8709DC17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A567C9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color w:val="000000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567C9"/>
    <w:rPr>
      <w:rFonts w:ascii="Times New Roman" w:eastAsia="Times New Roman" w:hAnsi="Times New Roman" w:cs="Times New Roman"/>
      <w:b/>
      <w:color w:val="000000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56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567C9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81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19B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CC1483"/>
    <w:rPr>
      <w:color w:val="808080"/>
    </w:rPr>
  </w:style>
  <w:style w:type="paragraph" w:styleId="a6">
    <w:name w:val="Normal (Web)"/>
    <w:basedOn w:val="a"/>
    <w:uiPriority w:val="99"/>
    <w:semiHidden/>
    <w:unhideWhenUsed/>
    <w:rsid w:val="002F4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2F469D"/>
  </w:style>
  <w:style w:type="character" w:customStyle="1" w:styleId="vlist-s">
    <w:name w:val="vlist-s"/>
    <w:basedOn w:val="a0"/>
    <w:rsid w:val="002F469D"/>
  </w:style>
  <w:style w:type="character" w:customStyle="1" w:styleId="mpunct">
    <w:name w:val="mpunct"/>
    <w:basedOn w:val="a0"/>
    <w:rsid w:val="002F469D"/>
  </w:style>
  <w:style w:type="character" w:customStyle="1" w:styleId="minner">
    <w:name w:val="minner"/>
    <w:basedOn w:val="a0"/>
    <w:rsid w:val="002F469D"/>
  </w:style>
  <w:style w:type="character" w:customStyle="1" w:styleId="mrel">
    <w:name w:val="mrel"/>
    <w:basedOn w:val="a0"/>
    <w:rsid w:val="002F469D"/>
  </w:style>
  <w:style w:type="character" w:customStyle="1" w:styleId="mbin">
    <w:name w:val="mbin"/>
    <w:basedOn w:val="a0"/>
    <w:rsid w:val="002F4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12</Pages>
  <Words>1865</Words>
  <Characters>10636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Поленов Александр Николаевич</dc:creator>
  <cp:keywords/>
  <dc:description/>
  <cp:lastModifiedBy>Поленов Александр Николаевич</cp:lastModifiedBy>
  <cp:revision>8</cp:revision>
  <dcterms:created xsi:type="dcterms:W3CDTF">2025-09-25T21:46:00Z</dcterms:created>
  <dcterms:modified xsi:type="dcterms:W3CDTF">2025-11-21T21:01:00Z</dcterms:modified>
</cp:coreProperties>
</file>